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0D" w:rsidRPr="00D37C27" w:rsidRDefault="000F750D" w:rsidP="000F750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F750D" w:rsidRPr="00D37C27" w:rsidRDefault="000F750D" w:rsidP="000F750D">
      <w:pPr>
        <w:pStyle w:val="SemEspaamento"/>
        <w:tabs>
          <w:tab w:val="left" w:pos="3107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0F750D" w:rsidRPr="00186688" w:rsidTr="00694955">
        <w:trPr>
          <w:trHeight w:val="3018"/>
        </w:trPr>
        <w:tc>
          <w:tcPr>
            <w:tcW w:w="6487" w:type="dxa"/>
            <w:shd w:val="clear" w:color="auto" w:fill="auto"/>
          </w:tcPr>
          <w:p w:rsidR="000F750D" w:rsidRPr="00186688" w:rsidRDefault="000F750D" w:rsidP="0069495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6688">
              <w:rPr>
                <w:rFonts w:ascii="Arial" w:hAnsi="Arial" w:cs="Arial"/>
                <w:sz w:val="16"/>
                <w:szCs w:val="16"/>
              </w:rPr>
              <w:t>PREFEITURA MUNICIPAL DE RIBEIRÃO DO PINHAL.</w:t>
            </w:r>
          </w:p>
          <w:p w:rsidR="00331FA5" w:rsidRPr="00331FA5" w:rsidRDefault="00331FA5" w:rsidP="00331FA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1FA5">
              <w:rPr>
                <w:rFonts w:ascii="Arial" w:hAnsi="Arial" w:cs="Arial"/>
                <w:sz w:val="16"/>
                <w:szCs w:val="16"/>
              </w:rPr>
              <w:t>ERRATA - 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331FA5">
              <w:rPr>
                <w:rFonts w:ascii="Arial" w:hAnsi="Arial" w:cs="Arial"/>
                <w:sz w:val="16"/>
                <w:szCs w:val="16"/>
              </w:rPr>
              <w:t>PREGÃO ELETRÔNICO SRP Nº. 039/2025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331FA5">
              <w:rPr>
                <w:rFonts w:ascii="Arial" w:hAnsi="Arial" w:cs="Arial"/>
                <w:sz w:val="16"/>
                <w:szCs w:val="16"/>
              </w:rPr>
              <w:t>PROCESSO ADMINISTRATIVO N.º 149/2025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331FA5">
              <w:rPr>
                <w:rFonts w:ascii="Arial" w:hAnsi="Arial" w:cs="Arial"/>
                <w:sz w:val="16"/>
                <w:szCs w:val="16"/>
              </w:rPr>
              <w:t>RESERVA DE COTA MPE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331FA5">
              <w:rPr>
                <w:rFonts w:ascii="Arial" w:hAnsi="Arial" w:cs="Arial"/>
                <w:sz w:val="16"/>
                <w:szCs w:val="16"/>
              </w:rPr>
              <w:t xml:space="preserve">Tendo em vista correções nos lotes 16, 17 e 18 do processo licitatório modalidade Pregão Eletrônico, do tipo menor preço global por lote, cujo objeto é o </w:t>
            </w:r>
            <w:r w:rsidRPr="00331FA5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>registro de preços para aquisição de materiais esportivos</w:t>
            </w:r>
            <w:r w:rsidRPr="00331FA5">
              <w:rPr>
                <w:rFonts w:ascii="Arial" w:hAnsi="Arial" w:cs="Arial"/>
                <w:sz w:val="16"/>
                <w:szCs w:val="16"/>
              </w:rPr>
              <w:t>, de acordo com as condições, quantidades e exigências estabelecidas neste edital e seus anexos, a realização do Pregão Eletrônico será no dia 29/05/2025 com recebimento</w:t>
            </w:r>
            <w:r w:rsidRPr="00331FA5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331FA5">
              <w:rPr>
                <w:rFonts w:ascii="Arial" w:hAnsi="Arial" w:cs="Arial"/>
                <w:sz w:val="16"/>
                <w:szCs w:val="16"/>
              </w:rPr>
              <w:t>das</w:t>
            </w:r>
            <w:r w:rsidRPr="00331FA5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331FA5">
              <w:rPr>
                <w:rFonts w:ascii="Arial" w:hAnsi="Arial" w:cs="Arial"/>
                <w:sz w:val="16"/>
                <w:szCs w:val="16"/>
              </w:rPr>
              <w:t>propostas</w:t>
            </w:r>
            <w:r w:rsidRPr="00331FA5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331FA5">
              <w:rPr>
                <w:rFonts w:ascii="Arial" w:hAnsi="Arial" w:cs="Arial"/>
                <w:sz w:val="16"/>
                <w:szCs w:val="16"/>
              </w:rPr>
              <w:t>até</w:t>
            </w:r>
            <w:r w:rsidRPr="00331FA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331FA5">
              <w:rPr>
                <w:rFonts w:ascii="Arial" w:hAnsi="Arial" w:cs="Arial"/>
                <w:sz w:val="16"/>
                <w:szCs w:val="16"/>
              </w:rPr>
              <w:t>as</w:t>
            </w:r>
            <w:r w:rsidRPr="00331FA5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331FA5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331F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331FA5">
              <w:rPr>
                <w:rFonts w:ascii="Arial" w:hAnsi="Arial" w:cs="Arial"/>
                <w:sz w:val="16"/>
                <w:szCs w:val="16"/>
              </w:rPr>
              <w:t>da</w:t>
            </w:r>
            <w:r w:rsidRPr="00331FA5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331FA5">
              <w:rPr>
                <w:rFonts w:ascii="Arial" w:hAnsi="Arial" w:cs="Arial"/>
                <w:sz w:val="16"/>
                <w:szCs w:val="16"/>
              </w:rPr>
              <w:t>sessão</w:t>
            </w:r>
            <w:r w:rsidRPr="00331FA5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331FA5">
              <w:rPr>
                <w:rFonts w:ascii="Arial" w:hAnsi="Arial" w:cs="Arial"/>
                <w:sz w:val="16"/>
                <w:szCs w:val="16"/>
              </w:rPr>
              <w:t>de</w:t>
            </w:r>
            <w:r w:rsidRPr="00331FA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331FA5">
              <w:rPr>
                <w:rFonts w:ascii="Arial" w:hAnsi="Arial" w:cs="Arial"/>
                <w:sz w:val="16"/>
                <w:szCs w:val="16"/>
              </w:rPr>
              <w:t>disputa</w:t>
            </w:r>
            <w:r w:rsidRPr="00331FA5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331FA5">
              <w:rPr>
                <w:rFonts w:ascii="Arial" w:hAnsi="Arial" w:cs="Arial"/>
                <w:sz w:val="16"/>
                <w:szCs w:val="16"/>
              </w:rPr>
              <w:t>de</w:t>
            </w:r>
            <w:r w:rsidRPr="00331FA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331FA5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R$ 133.432,97 (cento e trinta e três mil quatrocentos e trinta e dois reais e noventa e sete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1FA5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7" w:history="1">
              <w:r w:rsidRPr="00331FA5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331FA5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8" w:history="1">
              <w:r w:rsidRPr="00331FA5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331FA5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9" w:history="1">
              <w:r w:rsidRPr="00331FA5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proofErr w:type="gramStart"/>
            <w:r w:rsidRPr="00331FA5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331FA5">
              <w:rPr>
                <w:rFonts w:ascii="Arial" w:hAnsi="Arial" w:cs="Arial"/>
                <w:sz w:val="16"/>
                <w:szCs w:val="16"/>
              </w:rPr>
              <w:t>ou através dos Telefones (43) 35518301 / 35518320.</w:t>
            </w:r>
          </w:p>
          <w:p w:rsidR="00331FA5" w:rsidRPr="00331FA5" w:rsidRDefault="00331FA5" w:rsidP="00331FA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1FA5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16 de maio de 2025.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1FA5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331FA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1FA5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331FA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31FA5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331FA5">
              <w:rPr>
                <w:rFonts w:ascii="Arial" w:hAnsi="Arial" w:cs="Arial"/>
                <w:sz w:val="16"/>
                <w:szCs w:val="16"/>
              </w:rPr>
              <w:t xml:space="preserve"> Junior</w:t>
            </w:r>
          </w:p>
          <w:p w:rsidR="000F750D" w:rsidRPr="008C3D68" w:rsidRDefault="00331FA5" w:rsidP="00331FA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1FA5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0F750D" w:rsidRPr="00186688" w:rsidRDefault="000F750D" w:rsidP="000F750D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0F750D" w:rsidRDefault="000F750D" w:rsidP="000F750D"/>
    <w:p w:rsidR="000F750D" w:rsidRDefault="000F750D" w:rsidP="000F750D"/>
    <w:p w:rsidR="000F750D" w:rsidRDefault="000F750D" w:rsidP="000F750D"/>
    <w:p w:rsidR="000F750D" w:rsidRDefault="000F750D" w:rsidP="000F750D"/>
    <w:p w:rsidR="000F750D" w:rsidRDefault="000F750D" w:rsidP="000F750D"/>
    <w:p w:rsidR="000F750D" w:rsidRDefault="000F750D" w:rsidP="000F750D"/>
    <w:p w:rsidR="000F750D" w:rsidRDefault="000F750D" w:rsidP="000F750D"/>
    <w:p w:rsidR="000F750D" w:rsidRDefault="000F750D" w:rsidP="000F750D"/>
    <w:p w:rsidR="000F750D" w:rsidRDefault="000F750D" w:rsidP="000F750D"/>
    <w:p w:rsidR="000F750D" w:rsidRDefault="000F750D" w:rsidP="000F750D"/>
    <w:p w:rsidR="000F750D" w:rsidRDefault="000F750D" w:rsidP="000F750D"/>
    <w:p w:rsidR="000F750D" w:rsidRDefault="000F750D" w:rsidP="000F750D"/>
    <w:p w:rsidR="000F750D" w:rsidRDefault="000F750D" w:rsidP="000F750D"/>
    <w:p w:rsidR="000F750D" w:rsidRDefault="000F750D" w:rsidP="000F750D"/>
    <w:p w:rsidR="000F750D" w:rsidRDefault="000F750D" w:rsidP="000F750D"/>
    <w:p w:rsidR="000F750D" w:rsidRDefault="000F750D" w:rsidP="000F750D"/>
    <w:p w:rsidR="000F750D" w:rsidRDefault="000F750D" w:rsidP="000F750D"/>
    <w:p w:rsidR="000F750D" w:rsidRDefault="000F750D" w:rsidP="000F750D"/>
    <w:p w:rsidR="000F750D" w:rsidRDefault="000F750D" w:rsidP="000F750D"/>
    <w:p w:rsidR="000F750D" w:rsidRDefault="000F750D" w:rsidP="000F750D"/>
    <w:p w:rsidR="000F750D" w:rsidRDefault="000F750D" w:rsidP="000F750D"/>
    <w:p w:rsidR="000F750D" w:rsidRDefault="000F750D" w:rsidP="000F750D"/>
    <w:p w:rsidR="000F750D" w:rsidRDefault="000F750D" w:rsidP="000F750D"/>
    <w:p w:rsidR="000F750D" w:rsidRDefault="000F750D" w:rsidP="000F750D"/>
    <w:p w:rsidR="000F750D" w:rsidRDefault="000F750D" w:rsidP="000F750D"/>
    <w:p w:rsidR="000F750D" w:rsidRDefault="000F750D" w:rsidP="000F750D"/>
    <w:p w:rsidR="000F750D" w:rsidRDefault="000F750D" w:rsidP="000F750D"/>
    <w:p w:rsidR="000F750D" w:rsidRDefault="000F750D" w:rsidP="000F750D"/>
    <w:p w:rsidR="007743DB" w:rsidRDefault="007743DB"/>
    <w:sectPr w:rsidR="007743DB" w:rsidSect="00F97CE2">
      <w:headerReference w:type="default" r:id="rId10"/>
      <w:footerReference w:type="default" r:id="rId11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62C" w:rsidRDefault="0098462C">
      <w:pPr>
        <w:spacing w:after="0" w:line="240" w:lineRule="auto"/>
      </w:pPr>
      <w:r>
        <w:separator/>
      </w:r>
    </w:p>
  </w:endnote>
  <w:endnote w:type="continuationSeparator" w:id="0">
    <w:p w:rsidR="0098462C" w:rsidRDefault="00984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98462C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0F750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0F750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62C" w:rsidRDefault="0098462C">
      <w:pPr>
        <w:spacing w:after="0" w:line="240" w:lineRule="auto"/>
      </w:pPr>
      <w:r>
        <w:separator/>
      </w:r>
    </w:p>
  </w:footnote>
  <w:footnote w:type="continuationSeparator" w:id="0">
    <w:p w:rsidR="0098462C" w:rsidRDefault="00984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0F750D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30DE6E0" wp14:editId="775F0B6B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0F750D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98462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48"/>
    <w:rsid w:val="000F750D"/>
    <w:rsid w:val="00331FA5"/>
    <w:rsid w:val="00455D48"/>
    <w:rsid w:val="007743DB"/>
    <w:rsid w:val="0098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50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F750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F75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F750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F75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F750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F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F750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F7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50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F750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F750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F750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F75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F750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F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F750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F7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rpinhal@uol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pras.pmrpinhal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2025-05-12T12:20:00Z</dcterms:created>
  <dcterms:modified xsi:type="dcterms:W3CDTF">2025-05-16T11:04:00Z</dcterms:modified>
</cp:coreProperties>
</file>