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885DD2" w:rsidRPr="00D37C27" w:rsidTr="001679CD">
        <w:trPr>
          <w:trHeight w:val="3018"/>
        </w:trPr>
        <w:tc>
          <w:tcPr>
            <w:tcW w:w="6487" w:type="dxa"/>
            <w:shd w:val="clear" w:color="auto" w:fill="auto"/>
          </w:tcPr>
          <w:p w:rsidR="00885DD2" w:rsidRPr="00885DD2" w:rsidRDefault="00885DD2" w:rsidP="00885DD2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885DD2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bookmarkEnd w:id="0"/>
          <w:p w:rsidR="00885DD2" w:rsidRPr="00885DD2" w:rsidRDefault="00885DD2" w:rsidP="00885DD2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DD2">
              <w:rPr>
                <w:rFonts w:ascii="Arial" w:hAnsi="Arial" w:cs="Arial"/>
                <w:sz w:val="16"/>
                <w:szCs w:val="16"/>
              </w:rPr>
              <w:t>AVISO DE LICITAÇÃO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5DD2">
              <w:rPr>
                <w:rFonts w:ascii="Arial" w:hAnsi="Arial" w:cs="Arial"/>
                <w:sz w:val="16"/>
                <w:szCs w:val="16"/>
              </w:rPr>
              <w:t>PREGÃO ELETRÔNICO SRP Nº. 021/2024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5DD2">
              <w:rPr>
                <w:rFonts w:ascii="Arial" w:hAnsi="Arial" w:cs="Arial"/>
                <w:sz w:val="16"/>
                <w:szCs w:val="16"/>
              </w:rPr>
              <w:t>PROCESSO ADMINISTRATIVO N.º 082/2024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5DD2">
              <w:rPr>
                <w:rFonts w:ascii="Arial" w:hAnsi="Arial" w:cs="Arial"/>
                <w:sz w:val="16"/>
                <w:szCs w:val="16"/>
              </w:rPr>
              <w:t>RESERVA DE COTA PARA MEI/ME/EPP (LC 147/2014)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5DD2">
              <w:rPr>
                <w:rFonts w:ascii="Arial" w:hAnsi="Arial" w:cs="Arial"/>
                <w:sz w:val="16"/>
                <w:szCs w:val="16"/>
              </w:rPr>
              <w:t>Encontra-se aberto na PREFEITURA MUNICIPAL DE RIBEIRÃO DO PINHAL – ESTADO DO PARANÁ, processo licitatório na modalidade Pregão Eletrônico, do tipo menor preço global por item, cujo objeto é a contratação de empresa especializada para locação de maquinários (Retroescavadeiras, Rolo Compactador, Caminhões Basculantes e Escavadeira Hidráulica) a serem utilizados na manutenção das estradas rurais do município de acordo com as condições, quantidades e exigências estabelecidas neste edital e seus anexos.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A realização do Pregão Eletrônico será no dia 12/03/2024 com recebimento</w:t>
            </w:r>
            <w:r w:rsidRPr="00885DD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das</w:t>
            </w:r>
            <w:r w:rsidRPr="00885DD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propostas</w:t>
            </w:r>
            <w:r w:rsidRPr="00885DD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até</w:t>
            </w:r>
            <w:r w:rsidRPr="00885DD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as</w:t>
            </w:r>
            <w:r w:rsidRPr="00885DD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09h00min, abertura das propostas das 09h01min às 09h29min e início</w:t>
            </w:r>
            <w:r w:rsidRPr="00885DD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da</w:t>
            </w:r>
            <w:r w:rsidRPr="00885DD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sessão</w:t>
            </w:r>
            <w:r w:rsidRPr="00885DD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de</w:t>
            </w:r>
            <w:r w:rsidRPr="00885DD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disputa</w:t>
            </w:r>
            <w:r w:rsidRPr="00885DD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>de</w:t>
            </w:r>
            <w:r w:rsidRPr="00885DD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preços 09h30min. O valor total estimado para tal contratação será de R$ </w:t>
            </w:r>
            <w:r w:rsidRPr="00885DD2">
              <w:rPr>
                <w:rFonts w:ascii="Arial" w:hAnsi="Arial" w:cs="Arial"/>
                <w:color w:val="000000"/>
                <w:sz w:val="16"/>
                <w:szCs w:val="16"/>
              </w:rPr>
              <w:t>990.462,00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 (novecentos e noventa e dois mil quatrocentos e sessenta e dois reais).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DD2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885DD2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885DD2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885DD2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885DD2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885DD2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885DD2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</w:p>
          <w:p w:rsidR="00885DD2" w:rsidRPr="00886B2A" w:rsidRDefault="00885DD2" w:rsidP="00885DD2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885DD2">
              <w:rPr>
                <w:rFonts w:ascii="Arial" w:hAnsi="Arial" w:cs="Arial"/>
                <w:sz w:val="16"/>
                <w:szCs w:val="16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26 de fevereiro de 2024. </w:t>
            </w:r>
            <w:proofErr w:type="spellStart"/>
            <w:r w:rsidRPr="00885DD2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885D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5DD2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885D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5DD2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885DD2">
              <w:rPr>
                <w:rFonts w:ascii="Arial" w:hAnsi="Arial" w:cs="Arial"/>
                <w:sz w:val="16"/>
                <w:szCs w:val="16"/>
              </w:rPr>
              <w:t xml:space="preserve"> Junior - Pregoeiro Municipal. </w:t>
            </w:r>
          </w:p>
        </w:tc>
      </w:tr>
    </w:tbl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Pr="00D37C27" w:rsidRDefault="00885DD2" w:rsidP="00885DD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Pr="007A3841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885DD2" w:rsidRDefault="00885DD2" w:rsidP="00885DD2"/>
    <w:p w:rsidR="0042695B" w:rsidRDefault="0042695B"/>
    <w:sectPr w:rsidR="0042695B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885DD2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885DD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885DD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885DD2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7FF6FE4C" wp14:editId="4186B3B4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</w:t>
    </w:r>
    <w:r w:rsidRPr="00A7116E">
      <w:rPr>
        <w:rFonts w:ascii="Arial Rounded MT Bold" w:hAnsi="Arial Rounded MT Bold"/>
        <w:sz w:val="32"/>
      </w:rPr>
      <w:t xml:space="preserve"> PINHAL</w:t>
    </w:r>
  </w:p>
  <w:p w:rsidR="001E5387" w:rsidRPr="00A7116E" w:rsidRDefault="00885DD2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885DD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F"/>
    <w:rsid w:val="0042695B"/>
    <w:rsid w:val="00885DD2"/>
    <w:rsid w:val="00A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5D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85D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85D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5D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85DD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8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85DD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5D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85D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85D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5D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85DD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8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85DD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2024-02-27T17:33:00Z</dcterms:created>
  <dcterms:modified xsi:type="dcterms:W3CDTF">2024-02-27T17:34:00Z</dcterms:modified>
</cp:coreProperties>
</file>