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8" w:rsidRPr="00D37C27" w:rsidRDefault="00176A48" w:rsidP="00176A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76A48" w:rsidRPr="00D37C27" w:rsidRDefault="00176A48" w:rsidP="00176A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76A48" w:rsidRPr="002C50F7" w:rsidTr="00161251">
        <w:trPr>
          <w:trHeight w:val="3018"/>
        </w:trPr>
        <w:tc>
          <w:tcPr>
            <w:tcW w:w="6487" w:type="dxa"/>
            <w:shd w:val="clear" w:color="auto" w:fill="auto"/>
          </w:tcPr>
          <w:p w:rsidR="00176A48" w:rsidRPr="002C50F7" w:rsidRDefault="00176A48" w:rsidP="0016125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176A48" w:rsidRPr="00176A48" w:rsidRDefault="00176A48" w:rsidP="00176A4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4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76A48">
              <w:rPr>
                <w:rFonts w:ascii="Arial" w:hAnsi="Arial" w:cs="Arial"/>
                <w:sz w:val="16"/>
                <w:szCs w:val="16"/>
              </w:rPr>
              <w:t>PREGÃO ELETRÔNICO SRP Nº. 002/2025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76A48">
              <w:rPr>
                <w:rFonts w:ascii="Arial" w:hAnsi="Arial" w:cs="Arial"/>
                <w:sz w:val="16"/>
                <w:szCs w:val="16"/>
              </w:rPr>
              <w:t>PROCESSO ADMINISTRATIVO N.º 008/2025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76A48">
              <w:rPr>
                <w:rFonts w:ascii="Arial" w:hAnsi="Arial" w:cs="Arial"/>
                <w:sz w:val="16"/>
                <w:szCs w:val="16"/>
              </w:rPr>
              <w:t>EXCLUSIVO PARA EMPRESAS LOCAIS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76A48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176A4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aquisição de combustíveis para os veículos, maquinários e equipamentos da Frota Municipal para abastecimento dentro do perímetro urbano do município de Ribeirão do Pinhal - PR, conforme solicitação da Secretaria de Transportes e Viação, de acordo com as condições, quantidades e exigências estabelecidas neste edital e seus anexos.</w:t>
            </w:r>
          </w:p>
          <w:p w:rsidR="00176A48" w:rsidRPr="00176A48" w:rsidRDefault="00176A48" w:rsidP="00176A4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48">
              <w:rPr>
                <w:rFonts w:ascii="Arial" w:hAnsi="Arial" w:cs="Arial"/>
                <w:sz w:val="16"/>
                <w:szCs w:val="16"/>
              </w:rPr>
              <w:t>A realização do Pregão Eletrônico será no dia 30/01/2025 com recebimento</w:t>
            </w:r>
            <w:r w:rsidRPr="00176A4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das</w:t>
            </w:r>
            <w:r w:rsidRPr="00176A4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propostas</w:t>
            </w:r>
            <w:r w:rsidRPr="00176A4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até</w:t>
            </w:r>
            <w:r w:rsidRPr="00176A4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as</w:t>
            </w:r>
            <w:r w:rsidRPr="00176A48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176A48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176A4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da</w:t>
            </w:r>
            <w:r w:rsidRPr="00176A4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sessão</w:t>
            </w:r>
            <w:r w:rsidRPr="00176A4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de</w:t>
            </w:r>
            <w:r w:rsidRPr="00176A4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disputa</w:t>
            </w:r>
            <w:r w:rsidRPr="00176A4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>de</w:t>
            </w:r>
            <w:r w:rsidRPr="00176A4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176A48">
              <w:rPr>
                <w:rFonts w:ascii="Arial" w:hAnsi="Arial" w:cs="Arial"/>
                <w:color w:val="000000"/>
                <w:sz w:val="16"/>
                <w:szCs w:val="16"/>
              </w:rPr>
              <w:t>3.078.030,00</w:t>
            </w:r>
            <w:r w:rsidRPr="00176A48">
              <w:rPr>
                <w:rFonts w:ascii="Arial" w:hAnsi="Arial" w:cs="Arial"/>
                <w:sz w:val="16"/>
                <w:szCs w:val="16"/>
              </w:rPr>
              <w:t xml:space="preserve"> (três milhões setenta e oito mil e trinta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6A4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76A48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76A4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76A48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76A4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76A48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76A48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176A48" w:rsidRPr="002C50F7" w:rsidRDefault="00176A48" w:rsidP="00176A48">
            <w:pPr>
              <w:pStyle w:val="SemEspaamento"/>
              <w:jc w:val="both"/>
              <w:rPr>
                <w:sz w:val="16"/>
                <w:szCs w:val="16"/>
              </w:rPr>
            </w:pPr>
            <w:r w:rsidRPr="00176A4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14 de janeiro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76A4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76A4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76A4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6A4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76A4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6A4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76A48">
              <w:rPr>
                <w:rFonts w:ascii="Arial" w:hAnsi="Arial" w:cs="Arial"/>
                <w:sz w:val="16"/>
                <w:szCs w:val="16"/>
              </w:rPr>
              <w:t xml:space="preserve"> Junior - </w:t>
            </w:r>
            <w:proofErr w:type="spellStart"/>
            <w:r w:rsidRPr="00176A48">
              <w:rPr>
                <w:rFonts w:ascii="Arial" w:hAnsi="Arial" w:cs="Arial"/>
                <w:sz w:val="16"/>
                <w:szCs w:val="16"/>
              </w:rPr>
              <w:t>regoeiro</w:t>
            </w:r>
            <w:proofErr w:type="spellEnd"/>
            <w:r w:rsidRPr="00176A48">
              <w:rPr>
                <w:rFonts w:ascii="Arial" w:hAnsi="Arial" w:cs="Arial"/>
                <w:sz w:val="16"/>
                <w:szCs w:val="16"/>
              </w:rPr>
              <w:t xml:space="preserve"> Municipal.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</w:tbl>
    <w:p w:rsidR="00176A48" w:rsidRPr="002C50F7" w:rsidRDefault="00176A48" w:rsidP="00176A48">
      <w:pPr>
        <w:pStyle w:val="SemEspaamento"/>
        <w:rPr>
          <w:rFonts w:ascii="Arial" w:hAnsi="Arial" w:cs="Arial"/>
          <w:sz w:val="16"/>
          <w:szCs w:val="16"/>
        </w:rPr>
      </w:pPr>
    </w:p>
    <w:p w:rsidR="00176A48" w:rsidRPr="002C50F7" w:rsidRDefault="00176A48" w:rsidP="00176A48">
      <w:pPr>
        <w:pStyle w:val="SemEspaamento"/>
        <w:rPr>
          <w:rFonts w:ascii="Arial" w:hAnsi="Arial" w:cs="Arial"/>
          <w:sz w:val="16"/>
          <w:szCs w:val="16"/>
        </w:rPr>
      </w:pPr>
    </w:p>
    <w:p w:rsidR="00176A48" w:rsidRDefault="00176A48" w:rsidP="00176A48"/>
    <w:p w:rsidR="00176A48" w:rsidRDefault="00176A48" w:rsidP="00176A48"/>
    <w:p w:rsidR="00176A48" w:rsidRDefault="00176A48" w:rsidP="00176A48"/>
    <w:p w:rsidR="00176A48" w:rsidRDefault="00176A48" w:rsidP="00176A48"/>
    <w:p w:rsidR="00176A48" w:rsidRDefault="00176A48" w:rsidP="00176A48"/>
    <w:p w:rsidR="00176A48" w:rsidRDefault="00176A48" w:rsidP="00176A48"/>
    <w:p w:rsidR="00176A48" w:rsidRDefault="00176A48" w:rsidP="00176A48"/>
    <w:p w:rsidR="00176A48" w:rsidRDefault="00176A48" w:rsidP="00176A48"/>
    <w:p w:rsidR="00176A48" w:rsidRDefault="00176A48" w:rsidP="00176A48"/>
    <w:p w:rsidR="00176A48" w:rsidRDefault="00176A48" w:rsidP="00176A48"/>
    <w:p w:rsidR="00BE141D" w:rsidRDefault="00BE141D"/>
    <w:sectPr w:rsidR="00BE141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76A4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76A4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176A4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76A4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A94A003" wp14:editId="72CB729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76A4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76A4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71"/>
    <w:rsid w:val="00176A48"/>
    <w:rsid w:val="00BE141D"/>
    <w:rsid w:val="00F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76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7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76A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76A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7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6A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7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4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76A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76A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76A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76A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7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6A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7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2025-01-17T16:28:00Z</dcterms:created>
  <dcterms:modified xsi:type="dcterms:W3CDTF">2025-01-17T16:29:00Z</dcterms:modified>
</cp:coreProperties>
</file>