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85"/>
      </w:tblGrid>
      <w:tr w:rsidR="00325BD7" w:rsidRPr="001B47FE" w:rsidTr="00315D15">
        <w:tc>
          <w:tcPr>
            <w:tcW w:w="8046" w:type="dxa"/>
          </w:tcPr>
          <w:p w:rsidR="00325BD7" w:rsidRPr="001B47FE" w:rsidRDefault="00325BD7" w:rsidP="00315D1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325BD7" w:rsidRPr="000517D7" w:rsidRDefault="00325BD7" w:rsidP="00315D1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17D7">
              <w:rPr>
                <w:rFonts w:ascii="Arial" w:hAnsi="Arial" w:cs="Arial"/>
                <w:b/>
                <w:sz w:val="16"/>
                <w:szCs w:val="16"/>
              </w:rPr>
              <w:t>PRIMEIRO ADITIVO CONTRATO 18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517D7">
              <w:rPr>
                <w:rFonts w:ascii="Arial" w:hAnsi="Arial" w:cs="Arial"/>
                <w:b/>
                <w:sz w:val="16"/>
                <w:szCs w:val="16"/>
              </w:rPr>
              <w:t xml:space="preserve">/2022 - PROCESSO LICITATÓRIO PREGÃO ELETRÔNICO Nº 053/2022. </w:t>
            </w:r>
          </w:p>
          <w:p w:rsidR="00325BD7" w:rsidRPr="00325BD7" w:rsidRDefault="00325BD7" w:rsidP="00325BD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BD7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PROGENETICA IMPORTAÇÃO E EXPORTAÇÃO LTDA, CNPJ n.º 71.369.363/0001-10. Objeto: aquisição de sêmen bovino e materiais para inseminação artificial, conforme solicitação do Secretário de Agricultura e Meio Ambiente. Vigência até 28/06/2024. Data de assinatura: 30/05/2023, CARLOS VILHENA VIEIRA CPF: 052.718.918-95</w:t>
            </w:r>
            <w:r w:rsidRPr="00325B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5BD7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W w:w="8308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555"/>
              <w:gridCol w:w="735"/>
              <w:gridCol w:w="3660"/>
              <w:gridCol w:w="1134"/>
              <w:gridCol w:w="708"/>
              <w:gridCol w:w="993"/>
            </w:tblGrid>
            <w:tr w:rsidR="00325BD7" w:rsidRPr="00665090" w:rsidTr="00315D15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5BD7" w:rsidRPr="00665090" w:rsidRDefault="00325BD7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665090" w:rsidRDefault="00325BD7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5BD7" w:rsidRPr="00665090" w:rsidRDefault="00325BD7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665090" w:rsidRDefault="00325BD7" w:rsidP="00315D15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665090" w:rsidRDefault="00325BD7" w:rsidP="00315D15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665090" w:rsidRDefault="00325BD7" w:rsidP="00315D15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665090" w:rsidRDefault="00325BD7" w:rsidP="00315D15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325BD7" w:rsidTr="004C3AA5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325BD7" w:rsidRDefault="00325B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325BD7">
                    <w:rPr>
                      <w:rFonts w:ascii="Arial" w:eastAsia="Arial Unicode MS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5BD7" w:rsidRPr="00325BD7" w:rsidRDefault="00325BD7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25B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  <w:p w:rsidR="00325BD7" w:rsidRPr="00325BD7" w:rsidRDefault="00325B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325BD7" w:rsidRDefault="00325B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BD7">
                    <w:rPr>
                      <w:rFonts w:ascii="Arial" w:hAnsi="Arial" w:cs="Arial"/>
                      <w:sz w:val="16"/>
                      <w:szCs w:val="16"/>
                    </w:rPr>
                    <w:t>Doses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325BD7" w:rsidRDefault="00325BD7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BD7">
                    <w:rPr>
                      <w:rFonts w:ascii="Arial" w:hAnsi="Arial" w:cs="Arial"/>
                      <w:sz w:val="16"/>
                      <w:szCs w:val="16"/>
                    </w:rPr>
                    <w:t>Sêmen raça Nelore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5BD7" w:rsidRPr="00325BD7" w:rsidRDefault="00325BD7" w:rsidP="00315D1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25BD7">
                    <w:rPr>
                      <w:rFonts w:ascii="Arial" w:hAnsi="Arial" w:cs="Arial"/>
                      <w:sz w:val="16"/>
                      <w:szCs w:val="16"/>
                    </w:rPr>
                    <w:t>Evolution</w:t>
                  </w:r>
                  <w:proofErr w:type="spellEnd"/>
                </w:p>
                <w:p w:rsidR="00325BD7" w:rsidRPr="00325BD7" w:rsidRDefault="00325BD7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5BD7" w:rsidRPr="00325BD7" w:rsidRDefault="00325BD7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BD7">
                    <w:rPr>
                      <w:rFonts w:ascii="Arial" w:hAnsi="Arial" w:cs="Arial"/>
                      <w:sz w:val="16"/>
                      <w:szCs w:val="16"/>
                    </w:rPr>
                    <w:t>15,10</w:t>
                  </w:r>
                </w:p>
                <w:p w:rsidR="00325BD7" w:rsidRPr="00325BD7" w:rsidRDefault="00325B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D7" w:rsidRPr="00325BD7" w:rsidRDefault="00325BD7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25B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906,00</w:t>
                  </w:r>
                </w:p>
              </w:tc>
            </w:tr>
          </w:tbl>
          <w:p w:rsidR="00325BD7" w:rsidRPr="00572962" w:rsidRDefault="00325BD7" w:rsidP="00315D1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5BD7" w:rsidRPr="001B47FE" w:rsidRDefault="00325BD7" w:rsidP="00325BD7">
      <w:pPr>
        <w:rPr>
          <w:sz w:val="24"/>
          <w:szCs w:val="24"/>
        </w:rPr>
      </w:pPr>
    </w:p>
    <w:p w:rsidR="00325BD7" w:rsidRDefault="00325BD7" w:rsidP="00325BD7"/>
    <w:p w:rsidR="00FC4033" w:rsidRDefault="00FC4033">
      <w:bookmarkStart w:id="0" w:name="_GoBack"/>
      <w:bookmarkEnd w:id="0"/>
    </w:p>
    <w:sectPr w:rsidR="00FC4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23"/>
    <w:rsid w:val="00325BD7"/>
    <w:rsid w:val="00801923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25B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25BD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25B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25BD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2023-05-30T11:52:00Z</dcterms:created>
  <dcterms:modified xsi:type="dcterms:W3CDTF">2023-05-30T11:54:00Z</dcterms:modified>
</cp:coreProperties>
</file>