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C4" w:rsidRDefault="00C320C4" w:rsidP="00C320C4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320C4" w:rsidRPr="00B1049C" w:rsidTr="00C05CF5">
        <w:trPr>
          <w:trHeight w:val="4247"/>
        </w:trPr>
        <w:tc>
          <w:tcPr>
            <w:tcW w:w="9322" w:type="dxa"/>
          </w:tcPr>
          <w:p w:rsidR="00C320C4" w:rsidRPr="00BF1037" w:rsidRDefault="00C320C4" w:rsidP="00C05CF5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C320C4" w:rsidRPr="001A09C1" w:rsidRDefault="00C320C4" w:rsidP="00C05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 w:rsidR="006122E9">
              <w:rPr>
                <w:rFonts w:cstheme="minorHAnsi"/>
                <w:b/>
                <w:sz w:val="16"/>
                <w:szCs w:val="16"/>
              </w:rPr>
              <w:t>049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C320C4" w:rsidRPr="00C320C4" w:rsidRDefault="00C320C4" w:rsidP="00C05CF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0C4">
              <w:rPr>
                <w:rFonts w:ascii="Arial" w:hAnsi="Arial" w:cs="Arial"/>
                <w:sz w:val="16"/>
                <w:szCs w:val="16"/>
              </w:rPr>
              <w:t xml:space="preserve">Extrato de processo licitatório realizado no Município de Ribeirão do Pinhal, CNPJ n.º 76.968.064/0001-42 para contratação de empresa especializada </w:t>
            </w:r>
            <w:r w:rsidR="00E778CF">
              <w:rPr>
                <w:rFonts w:ascii="Arial" w:hAnsi="Arial" w:cs="Arial"/>
                <w:sz w:val="16"/>
                <w:szCs w:val="16"/>
              </w:rPr>
              <w:t>em aquisição</w:t>
            </w:r>
            <w:r w:rsidRPr="00C320C4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6122E9">
              <w:rPr>
                <w:rFonts w:ascii="Arial" w:hAnsi="Arial" w:cs="Arial"/>
                <w:sz w:val="16"/>
                <w:szCs w:val="16"/>
              </w:rPr>
              <w:t>medicamentos</w:t>
            </w:r>
            <w:r w:rsidRPr="00C320C4">
              <w:rPr>
                <w:rFonts w:ascii="Arial" w:hAnsi="Arial" w:cs="Arial"/>
                <w:sz w:val="16"/>
                <w:szCs w:val="16"/>
              </w:rPr>
              <w:t xml:space="preserve">. Prazo de entrega: 10 dias </w:t>
            </w:r>
            <w:r w:rsidR="00E778CF">
              <w:rPr>
                <w:rFonts w:ascii="Arial" w:hAnsi="Arial" w:cs="Arial"/>
                <w:sz w:val="16"/>
                <w:szCs w:val="16"/>
              </w:rPr>
              <w:t>úteis</w:t>
            </w:r>
            <w:r w:rsidRPr="00C320C4">
              <w:rPr>
                <w:rFonts w:ascii="Arial" w:hAnsi="Arial" w:cs="Arial"/>
                <w:sz w:val="16"/>
                <w:szCs w:val="16"/>
              </w:rPr>
              <w:t xml:space="preserve">. Data homologação: </w:t>
            </w:r>
            <w:r w:rsidR="006122E9">
              <w:rPr>
                <w:rFonts w:ascii="Arial" w:hAnsi="Arial" w:cs="Arial"/>
                <w:sz w:val="16"/>
                <w:szCs w:val="16"/>
              </w:rPr>
              <w:t>10/07</w:t>
            </w:r>
            <w:r w:rsidRPr="00C320C4">
              <w:rPr>
                <w:rFonts w:ascii="Arial" w:hAnsi="Arial" w:cs="Arial"/>
                <w:sz w:val="16"/>
                <w:szCs w:val="16"/>
              </w:rPr>
              <w:t>/2024 DARTAGNAN CALIXTO FRAIZ, CPF/MF n.º 171.895.279-15.</w:t>
            </w:r>
          </w:p>
          <w:p w:rsidR="00C320C4" w:rsidRPr="00C320C4" w:rsidRDefault="00C320C4" w:rsidP="00C05CF5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20C4">
              <w:rPr>
                <w:rFonts w:ascii="Arial" w:hAnsi="Arial" w:cs="Arial"/>
                <w:b/>
                <w:i/>
                <w:sz w:val="16"/>
                <w:szCs w:val="16"/>
              </w:rPr>
              <w:t>EMPRESA VENCEDORA:</w:t>
            </w:r>
          </w:p>
          <w:p w:rsidR="00C320C4" w:rsidRPr="00C320C4" w:rsidRDefault="006122E9" w:rsidP="00C05CF5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CAVALLI COM. DE PROD. MEDICOS 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HOSP.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</w:rPr>
              <w:t>EIRELI EPP</w:t>
            </w:r>
            <w:r w:rsidR="00C320C4" w:rsidRPr="00C320C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– CNPJ: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32.743.242/0001-61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253"/>
              <w:gridCol w:w="567"/>
              <w:gridCol w:w="709"/>
              <w:gridCol w:w="850"/>
              <w:gridCol w:w="567"/>
              <w:gridCol w:w="851"/>
            </w:tblGrid>
            <w:tr w:rsidR="00B82368" w:rsidRPr="00EF6151" w:rsidTr="00DE2F16">
              <w:tc>
                <w:tcPr>
                  <w:tcW w:w="421" w:type="dxa"/>
                </w:tcPr>
                <w:p w:rsidR="00B82368" w:rsidRPr="000F29B5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B82368" w:rsidRPr="000F29B5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253" w:type="dxa"/>
                </w:tcPr>
                <w:p w:rsidR="00B82368" w:rsidRPr="000F29B5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82368" w:rsidRPr="000F29B5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82368" w:rsidRPr="000F29B5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B82368" w:rsidRPr="00A165C0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1"/>
                      <w:szCs w:val="11"/>
                    </w:rPr>
                    <w:t>marca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82368" w:rsidRPr="00A165C0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1" w:type="dxa"/>
                </w:tcPr>
                <w:p w:rsidR="00B82368" w:rsidRPr="000F29B5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82368" w:rsidRPr="00B82368" w:rsidTr="00DE2F16">
              <w:tc>
                <w:tcPr>
                  <w:tcW w:w="421" w:type="dxa"/>
                </w:tcPr>
                <w:p w:rsidR="00B82368" w:rsidRPr="00B82368" w:rsidRDefault="00B82368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B82368" w:rsidRPr="00B82368" w:rsidRDefault="00B82368" w:rsidP="00C05C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B82368">
                    <w:rPr>
                      <w:sz w:val="14"/>
                      <w:szCs w:val="14"/>
                    </w:rPr>
                    <w:t>364780</w:t>
                  </w:r>
                </w:p>
              </w:tc>
              <w:tc>
                <w:tcPr>
                  <w:tcW w:w="4253" w:type="dxa"/>
                </w:tcPr>
                <w:p w:rsidR="00B82368" w:rsidRPr="00B82368" w:rsidRDefault="00B82368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B82368">
                    <w:rPr>
                      <w:sz w:val="14"/>
                      <w:szCs w:val="14"/>
                    </w:rPr>
                    <w:t>Aripiprazol</w:t>
                  </w:r>
                  <w:proofErr w:type="spellEnd"/>
                  <w:r w:rsidRPr="00B82368">
                    <w:rPr>
                      <w:sz w:val="14"/>
                      <w:szCs w:val="14"/>
                    </w:rPr>
                    <w:t xml:space="preserve">. Concentração 10mg. 360 unidades para o Paciente Leonardo da Silva. Procedimento Administrativo n.º </w:t>
                  </w:r>
                  <w:proofErr w:type="gramStart"/>
                  <w:r w:rsidRPr="00B82368">
                    <w:rPr>
                      <w:sz w:val="14"/>
                      <w:szCs w:val="14"/>
                    </w:rPr>
                    <w:t>MPPR0122.</w:t>
                  </w:r>
                  <w:proofErr w:type="gramEnd"/>
                  <w:r w:rsidRPr="00B82368">
                    <w:rPr>
                      <w:sz w:val="14"/>
                      <w:szCs w:val="14"/>
                    </w:rPr>
                    <w:t>23.000547-4. 360 unidades para o Paciente Miguel Matias da Silva. Ordem Judicial: 0000419-49.2023.8.16.0145. 360 unidades para o Paciente Luiz Otávio da Silva. Ordem Judicial 000011-90.2024.8.16.0145</w:t>
                  </w:r>
                </w:p>
              </w:tc>
              <w:tc>
                <w:tcPr>
                  <w:tcW w:w="567" w:type="dxa"/>
                </w:tcPr>
                <w:p w:rsidR="00B82368" w:rsidRPr="00B82368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1080</w:t>
                  </w:r>
                </w:p>
              </w:tc>
              <w:tc>
                <w:tcPr>
                  <w:tcW w:w="709" w:type="dxa"/>
                </w:tcPr>
                <w:p w:rsidR="00B82368" w:rsidRPr="00B82368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comprimido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B82368" w:rsidRPr="00B82368" w:rsidRDefault="00B82368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UNICHEM</w:t>
                  </w:r>
                </w:p>
              </w:tc>
              <w:tc>
                <w:tcPr>
                  <w:tcW w:w="567" w:type="dxa"/>
                </w:tcPr>
                <w:p w:rsidR="00B82368" w:rsidRPr="00B82368" w:rsidRDefault="00B82368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0,90</w:t>
                  </w:r>
                </w:p>
              </w:tc>
              <w:tc>
                <w:tcPr>
                  <w:tcW w:w="851" w:type="dxa"/>
                </w:tcPr>
                <w:p w:rsidR="00B82368" w:rsidRPr="00B82368" w:rsidRDefault="00693D17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972</w:t>
                  </w:r>
                  <w:r w:rsidR="00B82368" w:rsidRPr="00B823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,00</w:t>
                  </w:r>
                </w:p>
              </w:tc>
            </w:tr>
            <w:tr w:rsidR="00B82368" w:rsidRPr="007A3553" w:rsidTr="00DE2F16">
              <w:tc>
                <w:tcPr>
                  <w:tcW w:w="421" w:type="dxa"/>
                </w:tcPr>
                <w:p w:rsidR="00B82368" w:rsidRPr="00B82368" w:rsidRDefault="00B82368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B82368" w:rsidRPr="00B82368" w:rsidRDefault="00B82368" w:rsidP="00C05CF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B82368">
                    <w:rPr>
                      <w:sz w:val="14"/>
                      <w:szCs w:val="14"/>
                    </w:rPr>
                    <w:t>277513</w:t>
                  </w:r>
                </w:p>
              </w:tc>
              <w:tc>
                <w:tcPr>
                  <w:tcW w:w="4253" w:type="dxa"/>
                </w:tcPr>
                <w:p w:rsidR="00B82368" w:rsidRPr="00B82368" w:rsidRDefault="00B82368" w:rsidP="00C05CF5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B82368">
                    <w:rPr>
                      <w:sz w:val="14"/>
                      <w:szCs w:val="14"/>
                    </w:rPr>
                    <w:t>Fluoxetina Concentração: 20 MG/ML. Forma Farmacêutica: Suspensão Oral – Gotas. Paciente: Jose Aparecido de Paula Camargo. Ordem Judicial 0000212-16.2024.8.16.0145.</w:t>
                  </w:r>
                </w:p>
              </w:tc>
              <w:tc>
                <w:tcPr>
                  <w:tcW w:w="567" w:type="dxa"/>
                </w:tcPr>
                <w:p w:rsidR="00B82368" w:rsidRPr="00B82368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709" w:type="dxa"/>
                </w:tcPr>
                <w:p w:rsidR="00B82368" w:rsidRPr="00B82368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FRASCO</w:t>
                  </w:r>
                </w:p>
              </w:tc>
              <w:tc>
                <w:tcPr>
                  <w:tcW w:w="850" w:type="dxa"/>
                </w:tcPr>
                <w:p w:rsidR="00B82368" w:rsidRPr="00B82368" w:rsidRDefault="00B82368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82368" w:rsidRPr="00B82368" w:rsidRDefault="00B82368" w:rsidP="00B82368">
                  <w:pPr>
                    <w:rPr>
                      <w:sz w:val="14"/>
                      <w:szCs w:val="14"/>
                    </w:rPr>
                  </w:pPr>
                  <w:r w:rsidRPr="00B82368">
                    <w:rPr>
                      <w:sz w:val="14"/>
                      <w:szCs w:val="14"/>
                    </w:rPr>
                    <w:t>SEM/SIGMA</w:t>
                  </w:r>
                </w:p>
              </w:tc>
              <w:tc>
                <w:tcPr>
                  <w:tcW w:w="567" w:type="dxa"/>
                </w:tcPr>
                <w:p w:rsidR="00B82368" w:rsidRPr="00B82368" w:rsidRDefault="00B82368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19,90</w:t>
                  </w:r>
                </w:p>
              </w:tc>
              <w:tc>
                <w:tcPr>
                  <w:tcW w:w="851" w:type="dxa"/>
                </w:tcPr>
                <w:p w:rsidR="00B82368" w:rsidRPr="00B82368" w:rsidRDefault="00B82368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477,60</w:t>
                  </w:r>
                </w:p>
              </w:tc>
            </w:tr>
            <w:tr w:rsidR="00B82368" w:rsidRPr="007A3553" w:rsidTr="00DE2F16">
              <w:tc>
                <w:tcPr>
                  <w:tcW w:w="421" w:type="dxa"/>
                </w:tcPr>
                <w:p w:rsidR="00B82368" w:rsidRPr="00B82368" w:rsidRDefault="00B82368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8" w:type="dxa"/>
                </w:tcPr>
                <w:p w:rsidR="00B82368" w:rsidRPr="00B82368" w:rsidRDefault="00B82368" w:rsidP="00C05CF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sz w:val="14"/>
                      <w:szCs w:val="14"/>
                    </w:rPr>
                    <w:t>282882</w:t>
                  </w:r>
                </w:p>
              </w:tc>
              <w:tc>
                <w:tcPr>
                  <w:tcW w:w="4253" w:type="dxa"/>
                </w:tcPr>
                <w:p w:rsidR="00B82368" w:rsidRPr="00B82368" w:rsidRDefault="00B82368" w:rsidP="00C05CF5">
                  <w:pPr>
                    <w:pStyle w:val="SemEspaamento"/>
                    <w:jc w:val="both"/>
                    <w:rPr>
                      <w:rFonts w:ascii="Arial" w:eastAsiaTheme="minorHAnsi" w:hAnsi="Arial" w:cs="Arial"/>
                      <w:sz w:val="14"/>
                      <w:szCs w:val="14"/>
                    </w:rPr>
                  </w:pPr>
                  <w:proofErr w:type="spellStart"/>
                  <w:r w:rsidRPr="00B82368">
                    <w:rPr>
                      <w:sz w:val="14"/>
                      <w:szCs w:val="14"/>
                    </w:rPr>
                    <w:t>Rosuvastatina</w:t>
                  </w:r>
                  <w:proofErr w:type="spellEnd"/>
                  <w:r w:rsidRPr="00B82368">
                    <w:rPr>
                      <w:sz w:val="14"/>
                      <w:szCs w:val="14"/>
                    </w:rPr>
                    <w:t>. Composição: Cálcica. Concentração: 20 MG. Paciente: Lazara Pereira Barreira. Ordem Judicial: 0001464- 2532022.8.16.0145</w:t>
                  </w:r>
                </w:p>
              </w:tc>
              <w:tc>
                <w:tcPr>
                  <w:tcW w:w="567" w:type="dxa"/>
                </w:tcPr>
                <w:p w:rsidR="00B82368" w:rsidRPr="00B82368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360</w:t>
                  </w:r>
                </w:p>
              </w:tc>
              <w:tc>
                <w:tcPr>
                  <w:tcW w:w="709" w:type="dxa"/>
                </w:tcPr>
                <w:p w:rsidR="00B82368" w:rsidRPr="00B82368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COMPRIMIDO.</w:t>
                  </w:r>
                </w:p>
              </w:tc>
              <w:tc>
                <w:tcPr>
                  <w:tcW w:w="850" w:type="dxa"/>
                </w:tcPr>
                <w:p w:rsidR="00B82368" w:rsidRPr="00B82368" w:rsidRDefault="00B82368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NOVAQUIMIC</w:t>
                  </w:r>
                </w:p>
              </w:tc>
              <w:tc>
                <w:tcPr>
                  <w:tcW w:w="567" w:type="dxa"/>
                </w:tcPr>
                <w:p w:rsidR="00B82368" w:rsidRPr="00B82368" w:rsidRDefault="00B82368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0,45</w:t>
                  </w:r>
                </w:p>
              </w:tc>
              <w:tc>
                <w:tcPr>
                  <w:tcW w:w="851" w:type="dxa"/>
                </w:tcPr>
                <w:p w:rsidR="00B82368" w:rsidRPr="00B82368" w:rsidRDefault="00B82368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162,00</w:t>
                  </w:r>
                </w:p>
              </w:tc>
            </w:tr>
            <w:tr w:rsidR="00B82368" w:rsidRPr="007A3553" w:rsidTr="00DE2F16">
              <w:tc>
                <w:tcPr>
                  <w:tcW w:w="421" w:type="dxa"/>
                </w:tcPr>
                <w:p w:rsidR="00B82368" w:rsidRPr="00B82368" w:rsidRDefault="00B82368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B82368" w:rsidRPr="00B82368" w:rsidRDefault="00B82368" w:rsidP="00C05CF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3" w:type="dxa"/>
                </w:tcPr>
                <w:p w:rsidR="00B82368" w:rsidRPr="00B82368" w:rsidRDefault="00B82368" w:rsidP="00C05CF5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B82368" w:rsidRPr="00B82368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B82368" w:rsidRPr="00B82368" w:rsidRDefault="00B82368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B82368" w:rsidRPr="00B82368" w:rsidRDefault="00B82368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B82368" w:rsidRPr="00B82368" w:rsidRDefault="00B82368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B82368" w:rsidRPr="00B82368" w:rsidRDefault="00B82368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823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1.611,60</w:t>
                  </w:r>
                </w:p>
              </w:tc>
            </w:tr>
          </w:tbl>
          <w:p w:rsidR="00C320C4" w:rsidRPr="00C320C4" w:rsidRDefault="00C320C4" w:rsidP="00C320C4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20C4">
              <w:rPr>
                <w:rFonts w:ascii="Arial" w:hAnsi="Arial" w:cs="Arial"/>
                <w:b/>
                <w:i/>
                <w:sz w:val="16"/>
                <w:szCs w:val="16"/>
              </w:rPr>
              <w:t>EMPRESA VENCEDORA:</w:t>
            </w:r>
          </w:p>
          <w:p w:rsidR="00DE2F16" w:rsidRPr="00C320C4" w:rsidRDefault="00DE2F16" w:rsidP="00C320C4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PONTOMED DISTRIBUIDORA DE MEDICAMENTOS LTDA</w:t>
            </w:r>
            <w:r w:rsidR="00C320C4" w:rsidRPr="00C320C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– CNPJ: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37.374.797/0001-05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253"/>
              <w:gridCol w:w="567"/>
              <w:gridCol w:w="709"/>
              <w:gridCol w:w="850"/>
              <w:gridCol w:w="567"/>
              <w:gridCol w:w="851"/>
            </w:tblGrid>
            <w:tr w:rsidR="00DE2F16" w:rsidRPr="000F29B5" w:rsidTr="00FD189A">
              <w:tc>
                <w:tcPr>
                  <w:tcW w:w="421" w:type="dxa"/>
                </w:tcPr>
                <w:p w:rsidR="00DE2F16" w:rsidRPr="00DE2F16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DE2F16" w:rsidRPr="00DE2F16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b/>
                      <w:sz w:val="14"/>
                      <w:szCs w:val="14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DE2F16" w:rsidRPr="00DE2F16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DE2F16" w:rsidRPr="00DE2F16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E2F16" w:rsidRPr="00DE2F16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DE2F16" w:rsidRPr="00DE2F16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gramStart"/>
                  <w:r w:rsidRPr="00DE2F16">
                    <w:rPr>
                      <w:rFonts w:ascii="Arial" w:hAnsi="Arial" w:cs="Arial"/>
                      <w:b/>
                      <w:sz w:val="14"/>
                      <w:szCs w:val="14"/>
                    </w:rPr>
                    <w:t>marca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E2F16" w:rsidRPr="00DE2F16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b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851" w:type="dxa"/>
                </w:tcPr>
                <w:p w:rsidR="00DE2F16" w:rsidRPr="00DE2F16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DE2F16" w:rsidRPr="00B82368" w:rsidTr="00FD189A">
              <w:tc>
                <w:tcPr>
                  <w:tcW w:w="421" w:type="dxa"/>
                </w:tcPr>
                <w:p w:rsidR="00DE2F16" w:rsidRPr="00DE2F16" w:rsidRDefault="00DE2F16" w:rsidP="00FD189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DE2F16" w:rsidRPr="00DE2F16" w:rsidRDefault="00DE2F16" w:rsidP="00FD189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DE2F16">
                    <w:rPr>
                      <w:sz w:val="14"/>
                      <w:szCs w:val="14"/>
                    </w:rPr>
                    <w:t>434874</w:t>
                  </w:r>
                </w:p>
              </w:tc>
              <w:tc>
                <w:tcPr>
                  <w:tcW w:w="4253" w:type="dxa"/>
                </w:tcPr>
                <w:p w:rsidR="00DE2F16" w:rsidRPr="00DE2F16" w:rsidRDefault="00DE2F16" w:rsidP="00FD189A">
                  <w:pPr>
                    <w:spacing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E2F16">
                    <w:rPr>
                      <w:sz w:val="14"/>
                      <w:szCs w:val="14"/>
                    </w:rPr>
                    <w:t>Empagliflozina</w:t>
                  </w:r>
                  <w:proofErr w:type="spellEnd"/>
                  <w:r w:rsidRPr="00DE2F16">
                    <w:rPr>
                      <w:sz w:val="14"/>
                      <w:szCs w:val="14"/>
                    </w:rPr>
                    <w:t>. Concentração: 25 MG. Paciente Lazara Pereira Barreira. Ordem Judicial: 0001464-2532022.8.16.0145</w:t>
                  </w:r>
                </w:p>
              </w:tc>
              <w:tc>
                <w:tcPr>
                  <w:tcW w:w="567" w:type="dxa"/>
                </w:tcPr>
                <w:p w:rsidR="00DE2F16" w:rsidRPr="00DE2F16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sz w:val="14"/>
                      <w:szCs w:val="14"/>
                    </w:rPr>
                    <w:t>360</w:t>
                  </w:r>
                </w:p>
              </w:tc>
              <w:tc>
                <w:tcPr>
                  <w:tcW w:w="709" w:type="dxa"/>
                </w:tcPr>
                <w:p w:rsidR="00DE2F16" w:rsidRPr="00DE2F16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DE2F16">
                    <w:rPr>
                      <w:rFonts w:ascii="Arial" w:hAnsi="Arial" w:cs="Arial"/>
                      <w:sz w:val="14"/>
                      <w:szCs w:val="14"/>
                    </w:rPr>
                    <w:t>comprimido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DE2F16" w:rsidRPr="00DE2F16" w:rsidRDefault="00DE2F16" w:rsidP="00FD189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sz w:val="14"/>
                      <w:szCs w:val="14"/>
                    </w:rPr>
                    <w:t>BOEHRINGER</w:t>
                  </w:r>
                </w:p>
              </w:tc>
              <w:tc>
                <w:tcPr>
                  <w:tcW w:w="567" w:type="dxa"/>
                </w:tcPr>
                <w:p w:rsidR="00DE2F16" w:rsidRPr="00DE2F16" w:rsidRDefault="00DE2F16" w:rsidP="00FD189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sz w:val="14"/>
                      <w:szCs w:val="14"/>
                    </w:rPr>
                    <w:t>8,00</w:t>
                  </w:r>
                </w:p>
              </w:tc>
              <w:tc>
                <w:tcPr>
                  <w:tcW w:w="851" w:type="dxa"/>
                </w:tcPr>
                <w:p w:rsidR="00DE2F16" w:rsidRPr="00DE2F16" w:rsidRDefault="00DE2F16" w:rsidP="00FD189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2.880,00</w:t>
                  </w:r>
                </w:p>
              </w:tc>
            </w:tr>
            <w:tr w:rsidR="00DE2F16" w:rsidRPr="00B82368" w:rsidTr="00FD189A">
              <w:tc>
                <w:tcPr>
                  <w:tcW w:w="421" w:type="dxa"/>
                </w:tcPr>
                <w:p w:rsidR="00DE2F16" w:rsidRPr="00DE2F16" w:rsidRDefault="00DE2F16" w:rsidP="00FD189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708" w:type="dxa"/>
                </w:tcPr>
                <w:p w:rsidR="00DE2F16" w:rsidRPr="00DE2F16" w:rsidRDefault="00DE2F16" w:rsidP="00FD189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DE2F16">
                    <w:rPr>
                      <w:sz w:val="14"/>
                      <w:szCs w:val="14"/>
                    </w:rPr>
                    <w:t>466366</w:t>
                  </w:r>
                </w:p>
              </w:tc>
              <w:tc>
                <w:tcPr>
                  <w:tcW w:w="4253" w:type="dxa"/>
                </w:tcPr>
                <w:p w:rsidR="00DE2F16" w:rsidRPr="00DE2F16" w:rsidRDefault="00DE2F16" w:rsidP="00FD189A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</w:pPr>
                  <w:proofErr w:type="spellStart"/>
                  <w:r w:rsidRPr="00DE2F16">
                    <w:rPr>
                      <w:sz w:val="14"/>
                      <w:szCs w:val="14"/>
                    </w:rPr>
                    <w:t>Tiotrópio</w:t>
                  </w:r>
                  <w:proofErr w:type="spellEnd"/>
                  <w:r w:rsidRPr="00DE2F16">
                    <w:rPr>
                      <w:sz w:val="14"/>
                      <w:szCs w:val="14"/>
                    </w:rPr>
                    <w:t xml:space="preserve"> Brometo. Característica Adicional: Com Inalador, Forma Farmacêutica: Solução P/ Inalação, Composição: Associado Ao </w:t>
                  </w:r>
                  <w:proofErr w:type="spellStart"/>
                  <w:r w:rsidRPr="00DE2F16">
                    <w:rPr>
                      <w:sz w:val="14"/>
                      <w:szCs w:val="14"/>
                    </w:rPr>
                    <w:t>Olodaterol</w:t>
                  </w:r>
                  <w:proofErr w:type="spellEnd"/>
                  <w:r w:rsidRPr="00DE2F16">
                    <w:rPr>
                      <w:sz w:val="14"/>
                      <w:szCs w:val="14"/>
                    </w:rPr>
                    <w:t xml:space="preserve">, Concentração: 2,5 </w:t>
                  </w:r>
                  <w:proofErr w:type="spellStart"/>
                  <w:r w:rsidRPr="00DE2F16">
                    <w:rPr>
                      <w:sz w:val="14"/>
                      <w:szCs w:val="14"/>
                    </w:rPr>
                    <w:t>Mcg</w:t>
                  </w:r>
                  <w:proofErr w:type="spellEnd"/>
                  <w:r w:rsidRPr="00DE2F16">
                    <w:rPr>
                      <w:sz w:val="14"/>
                      <w:szCs w:val="14"/>
                    </w:rPr>
                    <w:t xml:space="preserve">/Dose + 2,5 </w:t>
                  </w:r>
                  <w:proofErr w:type="spellStart"/>
                  <w:r w:rsidRPr="00DE2F16">
                    <w:rPr>
                      <w:sz w:val="14"/>
                      <w:szCs w:val="14"/>
                    </w:rPr>
                    <w:t>Mcg</w:t>
                  </w:r>
                  <w:proofErr w:type="spellEnd"/>
                  <w:r w:rsidRPr="00DE2F16">
                    <w:rPr>
                      <w:sz w:val="14"/>
                      <w:szCs w:val="14"/>
                    </w:rPr>
                    <w:t>/Dose. Paciente Célio de Oliveira. Ordem Judicial: frasco c/60 doses.</w:t>
                  </w:r>
                </w:p>
              </w:tc>
              <w:tc>
                <w:tcPr>
                  <w:tcW w:w="567" w:type="dxa"/>
                </w:tcPr>
                <w:p w:rsidR="00DE2F16" w:rsidRPr="00DE2F16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DE2F16" w:rsidRPr="00DE2F16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sz w:val="14"/>
                      <w:szCs w:val="14"/>
                    </w:rPr>
                    <w:t>FRASCO</w:t>
                  </w:r>
                  <w:r w:rsidRPr="00DE2F16">
                    <w:rPr>
                      <w:rFonts w:ascii="Arial" w:hAnsi="Arial" w:cs="Arial"/>
                      <w:sz w:val="14"/>
                      <w:szCs w:val="14"/>
                    </w:rPr>
                    <w:t xml:space="preserve"> AEROSOL</w:t>
                  </w:r>
                </w:p>
              </w:tc>
              <w:tc>
                <w:tcPr>
                  <w:tcW w:w="850" w:type="dxa"/>
                </w:tcPr>
                <w:p w:rsidR="00DE2F16" w:rsidRPr="00DE2F16" w:rsidRDefault="00DE2F16" w:rsidP="00FD189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DE2F16" w:rsidRPr="00DE2F16" w:rsidRDefault="00DE2F16" w:rsidP="00FD189A">
                  <w:pPr>
                    <w:rPr>
                      <w:sz w:val="14"/>
                      <w:szCs w:val="14"/>
                    </w:rPr>
                  </w:pPr>
                  <w:r w:rsidRPr="00DE2F16">
                    <w:rPr>
                      <w:sz w:val="14"/>
                      <w:szCs w:val="14"/>
                    </w:rPr>
                    <w:t>BOEHRINGER</w:t>
                  </w:r>
                </w:p>
              </w:tc>
              <w:tc>
                <w:tcPr>
                  <w:tcW w:w="567" w:type="dxa"/>
                </w:tcPr>
                <w:p w:rsidR="00DE2F16" w:rsidRPr="00DE2F16" w:rsidRDefault="00DE2F16" w:rsidP="00FD189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sz w:val="14"/>
                      <w:szCs w:val="14"/>
                    </w:rPr>
                    <w:t>310,00</w:t>
                  </w:r>
                </w:p>
              </w:tc>
              <w:tc>
                <w:tcPr>
                  <w:tcW w:w="851" w:type="dxa"/>
                </w:tcPr>
                <w:p w:rsidR="00DE2F16" w:rsidRPr="00DE2F16" w:rsidRDefault="00DE2F16" w:rsidP="00FD189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3.720,00</w:t>
                  </w:r>
                </w:p>
              </w:tc>
            </w:tr>
            <w:tr w:rsidR="00DE2F16" w:rsidRPr="00B82368" w:rsidTr="00FD189A">
              <w:tc>
                <w:tcPr>
                  <w:tcW w:w="421" w:type="dxa"/>
                </w:tcPr>
                <w:p w:rsidR="00DE2F16" w:rsidRPr="00DE2F16" w:rsidRDefault="00DE2F16" w:rsidP="00FD189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DE2F16" w:rsidRPr="00DE2F16" w:rsidRDefault="00DE2F16" w:rsidP="00FD189A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3" w:type="dxa"/>
                </w:tcPr>
                <w:p w:rsidR="00DE2F16" w:rsidRPr="00DE2F16" w:rsidRDefault="00DE2F16" w:rsidP="00FD189A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DE2F16" w:rsidRPr="00DE2F16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DE2F16" w:rsidRPr="00DE2F16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DE2F16" w:rsidRPr="00DE2F16" w:rsidRDefault="00DE2F16" w:rsidP="00FD189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DE2F16" w:rsidRPr="00DE2F16" w:rsidRDefault="00DE2F16" w:rsidP="00FD189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DE2F16" w:rsidRPr="00DE2F16" w:rsidRDefault="00DE2F16" w:rsidP="00DE2F1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E2F1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6.600,00</w:t>
                  </w:r>
                </w:p>
              </w:tc>
            </w:tr>
          </w:tbl>
          <w:p w:rsidR="00C320C4" w:rsidRDefault="00C320C4" w:rsidP="00C320C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E2F16" w:rsidRPr="00C320C4" w:rsidRDefault="00DE2F16" w:rsidP="00DE2F16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20C4">
              <w:rPr>
                <w:rFonts w:ascii="Arial" w:hAnsi="Arial" w:cs="Arial"/>
                <w:b/>
                <w:i/>
                <w:sz w:val="16"/>
                <w:szCs w:val="16"/>
              </w:rPr>
              <w:t>EMPRESA VENCEDORA:</w:t>
            </w:r>
          </w:p>
          <w:p w:rsidR="00DE2F16" w:rsidRPr="00C320C4" w:rsidRDefault="00DE2F16" w:rsidP="00DE2F16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MEDITON FARMACÊUTICA LTDA</w:t>
            </w:r>
            <w:r w:rsidRPr="00C320C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– CNPJ: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29.614.830/0001-90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253"/>
              <w:gridCol w:w="567"/>
              <w:gridCol w:w="709"/>
              <w:gridCol w:w="850"/>
              <w:gridCol w:w="567"/>
              <w:gridCol w:w="851"/>
            </w:tblGrid>
            <w:tr w:rsidR="00DE2F16" w:rsidRPr="000F29B5" w:rsidTr="00FD189A">
              <w:tc>
                <w:tcPr>
                  <w:tcW w:w="421" w:type="dxa"/>
                </w:tcPr>
                <w:p w:rsidR="00DE2F16" w:rsidRPr="005055BD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DE2F16" w:rsidRPr="005055BD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b/>
                      <w:sz w:val="14"/>
                      <w:szCs w:val="14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DE2F16" w:rsidRPr="005055BD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DE2F16" w:rsidRPr="005055BD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E2F16" w:rsidRPr="005055BD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DE2F16" w:rsidRPr="005055BD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gramStart"/>
                  <w:r w:rsidRPr="005055B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marca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E2F16" w:rsidRPr="005055BD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851" w:type="dxa"/>
                </w:tcPr>
                <w:p w:rsidR="00DE2F16" w:rsidRPr="005055BD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DE2F16" w:rsidRPr="00B82368" w:rsidTr="00FD189A">
              <w:tc>
                <w:tcPr>
                  <w:tcW w:w="421" w:type="dxa"/>
                </w:tcPr>
                <w:p w:rsidR="00DE2F16" w:rsidRPr="005055BD" w:rsidRDefault="00DE2F16" w:rsidP="00FD189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DE2F16" w:rsidRPr="005055BD" w:rsidRDefault="00DE2F16" w:rsidP="00FD189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5055BD">
                    <w:rPr>
                      <w:sz w:val="14"/>
                      <w:szCs w:val="14"/>
                    </w:rPr>
                    <w:t>432782</w:t>
                  </w:r>
                </w:p>
              </w:tc>
              <w:tc>
                <w:tcPr>
                  <w:tcW w:w="4253" w:type="dxa"/>
                </w:tcPr>
                <w:p w:rsidR="00DE2F16" w:rsidRPr="005055BD" w:rsidRDefault="005055BD" w:rsidP="00FD189A">
                  <w:pPr>
                    <w:spacing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sz w:val="14"/>
                      <w:szCs w:val="14"/>
                    </w:rPr>
                    <w:t>I</w:t>
                  </w:r>
                  <w:r w:rsidRPr="005055BD">
                    <w:rPr>
                      <w:sz w:val="14"/>
                      <w:szCs w:val="14"/>
                    </w:rPr>
                    <w:t xml:space="preserve">nsulina. Forma Farmacêutica: Solução Injetável. Característica Adicional: Refil. Tipo: </w:t>
                  </w:r>
                  <w:proofErr w:type="spellStart"/>
                  <w:r w:rsidRPr="005055BD">
                    <w:rPr>
                      <w:sz w:val="14"/>
                      <w:szCs w:val="14"/>
                    </w:rPr>
                    <w:t>Degludeca</w:t>
                  </w:r>
                  <w:proofErr w:type="spellEnd"/>
                  <w:r w:rsidRPr="005055BD">
                    <w:rPr>
                      <w:sz w:val="14"/>
                      <w:szCs w:val="14"/>
                    </w:rPr>
                    <w:t xml:space="preserve"> – TRESIBA. Caneta refil </w:t>
                  </w:r>
                  <w:proofErr w:type="gramStart"/>
                  <w:r w:rsidRPr="005055BD">
                    <w:rPr>
                      <w:sz w:val="14"/>
                      <w:szCs w:val="14"/>
                    </w:rPr>
                    <w:t>03ml</w:t>
                  </w:r>
                  <w:proofErr w:type="gramEnd"/>
                  <w:r w:rsidRPr="005055BD">
                    <w:rPr>
                      <w:sz w:val="14"/>
                      <w:szCs w:val="14"/>
                    </w:rPr>
                    <w:t>. Concentração: 100 UI/ML. – Paciente: Júlia Luíza Carvalho Rocha. Ordem Judicial: 0001790-82.2022.8.16.0145</w:t>
                  </w:r>
                </w:p>
              </w:tc>
              <w:tc>
                <w:tcPr>
                  <w:tcW w:w="567" w:type="dxa"/>
                </w:tcPr>
                <w:p w:rsidR="00DE2F16" w:rsidRPr="005055BD" w:rsidRDefault="005055BD" w:rsidP="00FD189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709" w:type="dxa"/>
                </w:tcPr>
                <w:p w:rsidR="00DE2F16" w:rsidRPr="005055BD" w:rsidRDefault="005055BD" w:rsidP="00FD189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DE2F16" w:rsidRPr="005055BD" w:rsidRDefault="005055BD" w:rsidP="00FD189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TRESIBA</w:t>
                  </w:r>
                </w:p>
              </w:tc>
              <w:tc>
                <w:tcPr>
                  <w:tcW w:w="567" w:type="dxa"/>
                </w:tcPr>
                <w:p w:rsidR="00DE2F16" w:rsidRPr="005055BD" w:rsidRDefault="005055BD" w:rsidP="00FD189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199,00</w:t>
                  </w:r>
                </w:p>
              </w:tc>
              <w:tc>
                <w:tcPr>
                  <w:tcW w:w="851" w:type="dxa"/>
                </w:tcPr>
                <w:p w:rsidR="00DE2F16" w:rsidRPr="005055BD" w:rsidRDefault="005055BD" w:rsidP="00FD189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7.164,00</w:t>
                  </w:r>
                </w:p>
              </w:tc>
            </w:tr>
            <w:tr w:rsidR="00DE2F16" w:rsidRPr="00B82368" w:rsidTr="00FD189A">
              <w:tc>
                <w:tcPr>
                  <w:tcW w:w="421" w:type="dxa"/>
                </w:tcPr>
                <w:p w:rsidR="00DE2F16" w:rsidRPr="005055BD" w:rsidRDefault="00DE2F16" w:rsidP="00FD189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8" w:type="dxa"/>
                </w:tcPr>
                <w:p w:rsidR="00DE2F16" w:rsidRPr="005055BD" w:rsidRDefault="00DE2F16" w:rsidP="00FD189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055BD">
                    <w:rPr>
                      <w:sz w:val="14"/>
                      <w:szCs w:val="14"/>
                    </w:rPr>
                    <w:t>407328</w:t>
                  </w:r>
                </w:p>
              </w:tc>
              <w:tc>
                <w:tcPr>
                  <w:tcW w:w="4253" w:type="dxa"/>
                </w:tcPr>
                <w:p w:rsidR="00DE2F16" w:rsidRPr="005055BD" w:rsidRDefault="005055BD" w:rsidP="00FD189A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</w:pPr>
                  <w:proofErr w:type="spellStart"/>
                  <w:r w:rsidRPr="005055BD">
                    <w:rPr>
                      <w:sz w:val="14"/>
                      <w:szCs w:val="14"/>
                    </w:rPr>
                    <w:t>Lisdexanfetamina</w:t>
                  </w:r>
                  <w:proofErr w:type="spellEnd"/>
                  <w:r w:rsidRPr="005055B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055BD">
                    <w:rPr>
                      <w:sz w:val="14"/>
                      <w:szCs w:val="14"/>
                    </w:rPr>
                    <w:t>Dimesilato</w:t>
                  </w:r>
                  <w:proofErr w:type="spellEnd"/>
                  <w:r w:rsidRPr="005055BD">
                    <w:rPr>
                      <w:sz w:val="14"/>
                      <w:szCs w:val="14"/>
                    </w:rPr>
                    <w:t>. Concentração: 30 MG. 360 unidades para a Paciente Anna Flávia dos Santos. Ordem Judicial: 0000160-20.2024.8.16.0145. 360 unidades para o Paciente Luiz Otávio da Silva. Ordem Judicial: 0000511- 90.2024.8.16.0145</w:t>
                  </w:r>
                  <w:r w:rsidR="00DE2F16" w:rsidRPr="005055BD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DE2F16" w:rsidRPr="005055BD" w:rsidRDefault="005055BD" w:rsidP="00FD189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720</w:t>
                  </w:r>
                </w:p>
              </w:tc>
              <w:tc>
                <w:tcPr>
                  <w:tcW w:w="709" w:type="dxa"/>
                </w:tcPr>
                <w:p w:rsidR="00DE2F16" w:rsidRPr="005055BD" w:rsidRDefault="005055BD" w:rsidP="00FD189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COMPRIMIDO</w:t>
                  </w:r>
                </w:p>
              </w:tc>
              <w:tc>
                <w:tcPr>
                  <w:tcW w:w="850" w:type="dxa"/>
                </w:tcPr>
                <w:p w:rsidR="00DE2F16" w:rsidRPr="005055BD" w:rsidRDefault="005055BD" w:rsidP="00FD189A">
                  <w:pPr>
                    <w:rPr>
                      <w:sz w:val="14"/>
                      <w:szCs w:val="14"/>
                    </w:rPr>
                  </w:pPr>
                  <w:r w:rsidRPr="005055BD">
                    <w:rPr>
                      <w:sz w:val="14"/>
                      <w:szCs w:val="14"/>
                    </w:rPr>
                    <w:t>JUNEVE</w:t>
                  </w:r>
                </w:p>
              </w:tc>
              <w:tc>
                <w:tcPr>
                  <w:tcW w:w="567" w:type="dxa"/>
                </w:tcPr>
                <w:p w:rsidR="00DE2F16" w:rsidRPr="005055BD" w:rsidRDefault="005055BD" w:rsidP="00FD189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851" w:type="dxa"/>
                </w:tcPr>
                <w:p w:rsidR="00DE2F16" w:rsidRPr="005055BD" w:rsidRDefault="005055BD" w:rsidP="00FD189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7.200,00</w:t>
                  </w:r>
                </w:p>
              </w:tc>
            </w:tr>
            <w:tr w:rsidR="00DE2F16" w:rsidRPr="00B82368" w:rsidTr="00FD189A">
              <w:tc>
                <w:tcPr>
                  <w:tcW w:w="421" w:type="dxa"/>
                </w:tcPr>
                <w:p w:rsidR="00DE2F16" w:rsidRPr="005055BD" w:rsidRDefault="00DE2F16" w:rsidP="00FD189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DE2F16" w:rsidRPr="005055BD" w:rsidRDefault="00DE2F16" w:rsidP="00FD189A">
                  <w:pPr>
                    <w:jc w:val="center"/>
                    <w:rPr>
                      <w:sz w:val="14"/>
                      <w:szCs w:val="14"/>
                    </w:rPr>
                  </w:pPr>
                  <w:r w:rsidRPr="005055BD">
                    <w:rPr>
                      <w:sz w:val="14"/>
                      <w:szCs w:val="14"/>
                    </w:rPr>
                    <w:t>305490</w:t>
                  </w:r>
                </w:p>
              </w:tc>
              <w:tc>
                <w:tcPr>
                  <w:tcW w:w="4253" w:type="dxa"/>
                </w:tcPr>
                <w:p w:rsidR="00DE2F16" w:rsidRPr="005055BD" w:rsidRDefault="005055BD" w:rsidP="00FD189A">
                  <w:pPr>
                    <w:jc w:val="both"/>
                    <w:rPr>
                      <w:sz w:val="14"/>
                      <w:szCs w:val="14"/>
                    </w:rPr>
                  </w:pPr>
                  <w:r w:rsidRPr="005055BD">
                    <w:rPr>
                      <w:sz w:val="14"/>
                      <w:szCs w:val="14"/>
                    </w:rPr>
                    <w:t xml:space="preserve">Metilfenidato Cloridrato. Dosagem: 30MG. Forma Farmacêutica: </w:t>
                  </w:r>
                  <w:proofErr w:type="spellStart"/>
                  <w:r w:rsidRPr="005055BD">
                    <w:rPr>
                      <w:sz w:val="14"/>
                      <w:szCs w:val="14"/>
                    </w:rPr>
                    <w:t>Microgrânulos</w:t>
                  </w:r>
                  <w:proofErr w:type="spellEnd"/>
                  <w:r w:rsidRPr="005055BD">
                    <w:rPr>
                      <w:sz w:val="14"/>
                      <w:szCs w:val="14"/>
                    </w:rPr>
                    <w:t xml:space="preserve"> de Liberação Modificada. Paciente Luiz Gabriel Cardoso Viera dos Santos. Ordem Judicial: 0000505- 83.2024.8.16.0145</w:t>
                  </w:r>
                </w:p>
              </w:tc>
              <w:tc>
                <w:tcPr>
                  <w:tcW w:w="567" w:type="dxa"/>
                </w:tcPr>
                <w:p w:rsidR="00DE2F16" w:rsidRPr="005055BD" w:rsidRDefault="005055BD" w:rsidP="00FD189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360</w:t>
                  </w:r>
                </w:p>
              </w:tc>
              <w:tc>
                <w:tcPr>
                  <w:tcW w:w="709" w:type="dxa"/>
                </w:tcPr>
                <w:p w:rsidR="00DE2F16" w:rsidRPr="005055BD" w:rsidRDefault="005055BD" w:rsidP="00FD189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COMPRIMIDO</w:t>
                  </w:r>
                </w:p>
              </w:tc>
              <w:tc>
                <w:tcPr>
                  <w:tcW w:w="850" w:type="dxa"/>
                </w:tcPr>
                <w:p w:rsidR="00DE2F16" w:rsidRPr="005055BD" w:rsidRDefault="005055BD" w:rsidP="00FD189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RITALINA LA</w:t>
                  </w:r>
                </w:p>
              </w:tc>
              <w:tc>
                <w:tcPr>
                  <w:tcW w:w="567" w:type="dxa"/>
                </w:tcPr>
                <w:p w:rsidR="00DE2F16" w:rsidRPr="005055BD" w:rsidRDefault="005055BD" w:rsidP="00FD189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10,37</w:t>
                  </w:r>
                </w:p>
              </w:tc>
              <w:tc>
                <w:tcPr>
                  <w:tcW w:w="851" w:type="dxa"/>
                </w:tcPr>
                <w:p w:rsidR="00DE2F16" w:rsidRPr="005055BD" w:rsidRDefault="005055BD" w:rsidP="00FD189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3.733,20</w:t>
                  </w:r>
                </w:p>
              </w:tc>
            </w:tr>
            <w:tr w:rsidR="00DE2F16" w:rsidRPr="00B82368" w:rsidTr="00FD189A">
              <w:tc>
                <w:tcPr>
                  <w:tcW w:w="421" w:type="dxa"/>
                </w:tcPr>
                <w:p w:rsidR="00DE2F16" w:rsidRPr="005055BD" w:rsidRDefault="00DE2F16" w:rsidP="00FD189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DE2F16" w:rsidRPr="005055BD" w:rsidRDefault="00DE2F16" w:rsidP="00FD189A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3" w:type="dxa"/>
                </w:tcPr>
                <w:p w:rsidR="00DE2F16" w:rsidRPr="005055BD" w:rsidRDefault="00DE2F16" w:rsidP="00FD189A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DE2F16" w:rsidRPr="005055BD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DE2F16" w:rsidRPr="005055BD" w:rsidRDefault="00DE2F16" w:rsidP="00FD189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DE2F16" w:rsidRPr="005055BD" w:rsidRDefault="00DE2F16" w:rsidP="00FD189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DE2F16" w:rsidRPr="005055BD" w:rsidRDefault="00DE2F16" w:rsidP="00FD189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DE2F16" w:rsidRPr="005055BD" w:rsidRDefault="005055BD" w:rsidP="00FD189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55B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18.097,20</w:t>
                  </w:r>
                </w:p>
              </w:tc>
            </w:tr>
          </w:tbl>
          <w:p w:rsidR="00C320C4" w:rsidRPr="00C33D91" w:rsidRDefault="00C320C4" w:rsidP="00C05CF5">
            <w:pPr>
              <w:tabs>
                <w:tab w:val="left" w:pos="899"/>
              </w:tabs>
            </w:pPr>
          </w:p>
        </w:tc>
      </w:tr>
    </w:tbl>
    <w:p w:rsidR="005055BD" w:rsidRPr="00C320C4" w:rsidRDefault="005055BD" w:rsidP="005055BD">
      <w:pPr>
        <w:pStyle w:val="SemEspaamento"/>
        <w:jc w:val="both"/>
        <w:rPr>
          <w:rFonts w:ascii="Arial" w:hAnsi="Arial" w:cs="Arial"/>
          <w:b/>
          <w:i/>
          <w:sz w:val="16"/>
          <w:szCs w:val="16"/>
        </w:rPr>
      </w:pPr>
      <w:r w:rsidRPr="00C320C4">
        <w:rPr>
          <w:rFonts w:ascii="Arial" w:hAnsi="Arial" w:cs="Arial"/>
          <w:b/>
          <w:i/>
          <w:sz w:val="16"/>
          <w:szCs w:val="16"/>
        </w:rPr>
        <w:t>EMPRESA VENCEDORA:</w:t>
      </w:r>
    </w:p>
    <w:p w:rsidR="005055BD" w:rsidRPr="00C320C4" w:rsidRDefault="005055BD" w:rsidP="005055BD">
      <w:pPr>
        <w:pStyle w:val="SemEspaamen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FARMA GERTY DROGARIA LTDA</w:t>
      </w:r>
      <w:r w:rsidRPr="00C320C4">
        <w:rPr>
          <w:rFonts w:ascii="Arial" w:hAnsi="Arial" w:cs="Arial"/>
          <w:b/>
          <w:i/>
          <w:sz w:val="16"/>
          <w:szCs w:val="16"/>
        </w:rPr>
        <w:t xml:space="preserve"> – CNPJ: </w:t>
      </w:r>
      <w:r>
        <w:rPr>
          <w:rFonts w:ascii="Arial" w:hAnsi="Arial" w:cs="Arial"/>
          <w:b/>
          <w:i/>
          <w:sz w:val="16"/>
          <w:szCs w:val="16"/>
        </w:rPr>
        <w:t>74.223.413/0001-71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253"/>
        <w:gridCol w:w="567"/>
        <w:gridCol w:w="709"/>
        <w:gridCol w:w="850"/>
        <w:gridCol w:w="567"/>
        <w:gridCol w:w="851"/>
      </w:tblGrid>
      <w:tr w:rsidR="005055BD" w:rsidRPr="000F29B5" w:rsidTr="00E778CF">
        <w:tc>
          <w:tcPr>
            <w:tcW w:w="534" w:type="dxa"/>
          </w:tcPr>
          <w:p w:rsidR="005055BD" w:rsidRPr="005055BD" w:rsidRDefault="005055BD" w:rsidP="00FD189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55BD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708" w:type="dxa"/>
          </w:tcPr>
          <w:p w:rsidR="005055BD" w:rsidRPr="005055BD" w:rsidRDefault="005055BD" w:rsidP="00FD189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55BD">
              <w:rPr>
                <w:rFonts w:ascii="Arial" w:hAnsi="Arial" w:cs="Arial"/>
                <w:b/>
                <w:sz w:val="14"/>
                <w:szCs w:val="14"/>
              </w:rPr>
              <w:t>CATMAT</w:t>
            </w:r>
          </w:p>
        </w:tc>
        <w:tc>
          <w:tcPr>
            <w:tcW w:w="4253" w:type="dxa"/>
          </w:tcPr>
          <w:p w:rsidR="005055BD" w:rsidRPr="005055BD" w:rsidRDefault="005055BD" w:rsidP="00FD189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55BD">
              <w:rPr>
                <w:rFonts w:ascii="Arial" w:hAnsi="Arial" w:cs="Arial"/>
                <w:b/>
                <w:sz w:val="14"/>
                <w:szCs w:val="14"/>
              </w:rPr>
              <w:t>DESCRIÇÃO</w:t>
            </w:r>
          </w:p>
        </w:tc>
        <w:tc>
          <w:tcPr>
            <w:tcW w:w="567" w:type="dxa"/>
          </w:tcPr>
          <w:p w:rsidR="005055BD" w:rsidRPr="005055BD" w:rsidRDefault="005055BD" w:rsidP="00FD189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55BD">
              <w:rPr>
                <w:rFonts w:ascii="Arial" w:hAnsi="Arial" w:cs="Arial"/>
                <w:b/>
                <w:sz w:val="14"/>
                <w:szCs w:val="14"/>
              </w:rPr>
              <w:t>QTDE</w:t>
            </w:r>
          </w:p>
        </w:tc>
        <w:tc>
          <w:tcPr>
            <w:tcW w:w="709" w:type="dxa"/>
          </w:tcPr>
          <w:p w:rsidR="005055BD" w:rsidRPr="005055BD" w:rsidRDefault="005055BD" w:rsidP="00FD189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55BD">
              <w:rPr>
                <w:rFonts w:ascii="Arial" w:hAnsi="Arial" w:cs="Arial"/>
                <w:b/>
                <w:sz w:val="14"/>
                <w:szCs w:val="14"/>
              </w:rPr>
              <w:t>UNID</w:t>
            </w:r>
          </w:p>
        </w:tc>
        <w:tc>
          <w:tcPr>
            <w:tcW w:w="850" w:type="dxa"/>
          </w:tcPr>
          <w:p w:rsidR="005055BD" w:rsidRPr="005055BD" w:rsidRDefault="005055BD" w:rsidP="00FD189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55BD">
              <w:rPr>
                <w:rFonts w:ascii="Arial" w:hAnsi="Arial" w:cs="Arial"/>
                <w:b/>
                <w:sz w:val="14"/>
                <w:szCs w:val="14"/>
              </w:rPr>
              <w:t>marca</w:t>
            </w:r>
            <w:proofErr w:type="gramEnd"/>
          </w:p>
        </w:tc>
        <w:tc>
          <w:tcPr>
            <w:tcW w:w="567" w:type="dxa"/>
          </w:tcPr>
          <w:p w:rsidR="005055BD" w:rsidRPr="005055BD" w:rsidRDefault="005055BD" w:rsidP="00FD189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55BD">
              <w:rPr>
                <w:rFonts w:ascii="Arial" w:hAnsi="Arial" w:cs="Arial"/>
                <w:b/>
                <w:sz w:val="14"/>
                <w:szCs w:val="14"/>
              </w:rPr>
              <w:t>VR UNIT.</w:t>
            </w:r>
          </w:p>
        </w:tc>
        <w:tc>
          <w:tcPr>
            <w:tcW w:w="851" w:type="dxa"/>
          </w:tcPr>
          <w:p w:rsidR="005055BD" w:rsidRPr="005055BD" w:rsidRDefault="005055BD" w:rsidP="00FD189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55BD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5055BD" w:rsidRPr="00B82368" w:rsidTr="00E778CF">
        <w:tc>
          <w:tcPr>
            <w:tcW w:w="534" w:type="dxa"/>
          </w:tcPr>
          <w:p w:rsidR="005055BD" w:rsidRPr="005055BD" w:rsidRDefault="005055BD" w:rsidP="00FD189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55BD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708" w:type="dxa"/>
          </w:tcPr>
          <w:p w:rsidR="005055BD" w:rsidRPr="005055BD" w:rsidRDefault="005055BD" w:rsidP="00FD189A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055BD">
              <w:rPr>
                <w:sz w:val="14"/>
                <w:szCs w:val="14"/>
              </w:rPr>
              <w:t>0439443</w:t>
            </w:r>
          </w:p>
        </w:tc>
        <w:tc>
          <w:tcPr>
            <w:tcW w:w="4253" w:type="dxa"/>
          </w:tcPr>
          <w:p w:rsidR="005055BD" w:rsidRPr="005055BD" w:rsidRDefault="005055BD" w:rsidP="00FD189A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55BD">
              <w:rPr>
                <w:sz w:val="14"/>
                <w:szCs w:val="14"/>
              </w:rPr>
              <w:t xml:space="preserve">Reagente Para Diagnóstico Clínico </w:t>
            </w:r>
            <w:proofErr w:type="gramStart"/>
            <w:r w:rsidRPr="005055BD">
              <w:rPr>
                <w:sz w:val="14"/>
                <w:szCs w:val="14"/>
              </w:rPr>
              <w:t>5</w:t>
            </w:r>
            <w:proofErr w:type="gramEnd"/>
            <w:r w:rsidRPr="005055BD">
              <w:rPr>
                <w:sz w:val="14"/>
                <w:szCs w:val="14"/>
              </w:rPr>
              <w:t xml:space="preserve">. Composição Básica: Placa Adesiva, C/ Aplicador. Outros Componentes: Memória Cerca 8 Horas, Uso Único Tipo De Análise: Quantitativo De Glicose. Características Adicionais: Líquido Intersticial. Apresentação: </w:t>
            </w:r>
            <w:proofErr w:type="spellStart"/>
            <w:r w:rsidRPr="005055BD">
              <w:rPr>
                <w:sz w:val="14"/>
                <w:szCs w:val="14"/>
              </w:rPr>
              <w:t>Microfilamento</w:t>
            </w:r>
            <w:proofErr w:type="spellEnd"/>
            <w:r w:rsidRPr="005055BD">
              <w:rPr>
                <w:sz w:val="14"/>
                <w:szCs w:val="14"/>
              </w:rPr>
              <w:t xml:space="preserve">. (SENSOR FREESTYLE LIBRE - vida útil do sensor de até 14 dias). Mede </w:t>
            </w:r>
            <w:proofErr w:type="gramStart"/>
            <w:r w:rsidRPr="005055BD">
              <w:rPr>
                <w:sz w:val="14"/>
                <w:szCs w:val="14"/>
              </w:rPr>
              <w:t>5mm</w:t>
            </w:r>
            <w:proofErr w:type="gramEnd"/>
            <w:r w:rsidRPr="005055BD">
              <w:rPr>
                <w:sz w:val="14"/>
                <w:szCs w:val="14"/>
              </w:rPr>
              <w:t xml:space="preserve"> de altura e 35mm de diâmetro, peso 05 gr., 1 bateria de óxido de prata, IP27 – Paciente: João Gabriel de Oliveira do Nascimento. Ordem Judicial: 0001510-14.2022.8.16.0145</w:t>
            </w:r>
          </w:p>
        </w:tc>
        <w:tc>
          <w:tcPr>
            <w:tcW w:w="567" w:type="dxa"/>
          </w:tcPr>
          <w:p w:rsidR="005055BD" w:rsidRPr="005055BD" w:rsidRDefault="005055BD" w:rsidP="00FD189A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55BD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709" w:type="dxa"/>
          </w:tcPr>
          <w:p w:rsidR="005055BD" w:rsidRPr="005055BD" w:rsidRDefault="005055BD" w:rsidP="00FD189A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55BD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850" w:type="dxa"/>
          </w:tcPr>
          <w:p w:rsidR="005055BD" w:rsidRPr="005055BD" w:rsidRDefault="005055BD" w:rsidP="00FD189A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055BD">
              <w:rPr>
                <w:rFonts w:ascii="Arial" w:hAnsi="Arial" w:cs="Arial"/>
                <w:sz w:val="14"/>
                <w:szCs w:val="14"/>
              </w:rPr>
              <w:t>ABBOTT</w:t>
            </w:r>
          </w:p>
        </w:tc>
        <w:tc>
          <w:tcPr>
            <w:tcW w:w="567" w:type="dxa"/>
          </w:tcPr>
          <w:p w:rsidR="005055BD" w:rsidRPr="005055BD" w:rsidRDefault="005055BD" w:rsidP="00FD189A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055BD">
              <w:rPr>
                <w:rFonts w:ascii="Arial" w:hAnsi="Arial" w:cs="Arial"/>
                <w:sz w:val="14"/>
                <w:szCs w:val="14"/>
              </w:rPr>
              <w:t>384,50</w:t>
            </w:r>
          </w:p>
        </w:tc>
        <w:tc>
          <w:tcPr>
            <w:tcW w:w="851" w:type="dxa"/>
          </w:tcPr>
          <w:p w:rsidR="005055BD" w:rsidRPr="005055BD" w:rsidRDefault="005055BD" w:rsidP="00FD189A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5BD">
              <w:rPr>
                <w:rFonts w:ascii="Arial" w:hAnsi="Arial" w:cs="Arial"/>
                <w:color w:val="000000"/>
                <w:sz w:val="14"/>
                <w:szCs w:val="14"/>
              </w:rPr>
              <w:t>9.228</w:t>
            </w:r>
            <w:r w:rsidRPr="005055BD">
              <w:rPr>
                <w:rFonts w:ascii="Arial" w:hAnsi="Arial" w:cs="Arial"/>
                <w:color w:val="000000"/>
                <w:sz w:val="14"/>
                <w:szCs w:val="14"/>
              </w:rPr>
              <w:t>,00</w:t>
            </w:r>
          </w:p>
        </w:tc>
      </w:tr>
      <w:tr w:rsidR="005055BD" w:rsidRPr="00B82368" w:rsidTr="00E778CF">
        <w:tc>
          <w:tcPr>
            <w:tcW w:w="534" w:type="dxa"/>
          </w:tcPr>
          <w:p w:rsidR="005055BD" w:rsidRPr="005055BD" w:rsidRDefault="005055BD" w:rsidP="00FD189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055BD" w:rsidRPr="005055BD" w:rsidRDefault="005055BD" w:rsidP="00FD189A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</w:tcPr>
          <w:p w:rsidR="005055BD" w:rsidRPr="005055BD" w:rsidRDefault="005055BD" w:rsidP="00FD189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55BD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567" w:type="dxa"/>
          </w:tcPr>
          <w:p w:rsidR="005055BD" w:rsidRPr="005055BD" w:rsidRDefault="005055BD" w:rsidP="00FD189A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055BD" w:rsidRPr="005055BD" w:rsidRDefault="005055BD" w:rsidP="00FD189A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5055BD" w:rsidRPr="005055BD" w:rsidRDefault="005055BD" w:rsidP="00FD189A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5055BD" w:rsidRPr="005055BD" w:rsidRDefault="005055BD" w:rsidP="00FD189A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5055BD" w:rsidRPr="005055BD" w:rsidRDefault="00693D17" w:rsidP="00FD189A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9.228,00</w:t>
            </w:r>
            <w:bookmarkStart w:id="0" w:name="_GoBack"/>
            <w:bookmarkEnd w:id="0"/>
          </w:p>
        </w:tc>
      </w:tr>
    </w:tbl>
    <w:p w:rsidR="00C320C4" w:rsidRPr="003E1729" w:rsidRDefault="00C320C4" w:rsidP="00C320C4"/>
    <w:p w:rsidR="00511348" w:rsidRDefault="00511348"/>
    <w:sectPr w:rsidR="00511348" w:rsidSect="00F97CE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6F" w:rsidRDefault="0036516F">
      <w:pPr>
        <w:spacing w:after="0" w:line="240" w:lineRule="auto"/>
      </w:pPr>
      <w:r>
        <w:separator/>
      </w:r>
    </w:p>
  </w:endnote>
  <w:endnote w:type="continuationSeparator" w:id="0">
    <w:p w:rsidR="0036516F" w:rsidRDefault="0036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36516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F15B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F15B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6F" w:rsidRDefault="0036516F">
      <w:pPr>
        <w:spacing w:after="0" w:line="240" w:lineRule="auto"/>
      </w:pPr>
      <w:r>
        <w:separator/>
      </w:r>
    </w:p>
  </w:footnote>
  <w:footnote w:type="continuationSeparator" w:id="0">
    <w:p w:rsidR="0036516F" w:rsidRDefault="00365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F15B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85FB3FB" wp14:editId="2A88658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F15B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36516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92"/>
    <w:rsid w:val="0036516F"/>
    <w:rsid w:val="00401C55"/>
    <w:rsid w:val="005055BD"/>
    <w:rsid w:val="00511348"/>
    <w:rsid w:val="006122E9"/>
    <w:rsid w:val="00693D17"/>
    <w:rsid w:val="008F15B0"/>
    <w:rsid w:val="00AA4892"/>
    <w:rsid w:val="00B82368"/>
    <w:rsid w:val="00C320C4"/>
    <w:rsid w:val="00DE2F16"/>
    <w:rsid w:val="00E778CF"/>
    <w:rsid w:val="00F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20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20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320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320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320C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3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320C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3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20C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20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20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320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320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320C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3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320C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3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20C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Iemex05</dc:creator>
  <cp:lastModifiedBy>User</cp:lastModifiedBy>
  <cp:revision>4</cp:revision>
  <dcterms:created xsi:type="dcterms:W3CDTF">2024-07-10T16:46:00Z</dcterms:created>
  <dcterms:modified xsi:type="dcterms:W3CDTF">2024-07-10T18:04:00Z</dcterms:modified>
</cp:coreProperties>
</file>