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A9" w:rsidRDefault="00B037A9" w:rsidP="00B037A9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B037A9" w:rsidRPr="00B1049C" w:rsidTr="00B037A9">
        <w:trPr>
          <w:trHeight w:val="4969"/>
        </w:trPr>
        <w:tc>
          <w:tcPr>
            <w:tcW w:w="9322" w:type="dxa"/>
          </w:tcPr>
          <w:p w:rsidR="00B037A9" w:rsidRDefault="00B037A9" w:rsidP="00A57BC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037A9" w:rsidRPr="001A09C1" w:rsidRDefault="00B037A9" w:rsidP="00A57BC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ab/>
            </w:r>
            <w:r w:rsidRPr="001A09C1">
              <w:rPr>
                <w:rFonts w:cstheme="minorHAnsi"/>
                <w:b/>
                <w:sz w:val="16"/>
                <w:szCs w:val="16"/>
              </w:rPr>
              <w:t>EXTRATO PROCESSO LIC</w:t>
            </w:r>
            <w:r>
              <w:rPr>
                <w:rFonts w:cstheme="minorHAnsi"/>
                <w:b/>
                <w:sz w:val="16"/>
                <w:szCs w:val="16"/>
              </w:rPr>
              <w:t>ITATÓRIO PREGÃO ELETRÔNICO Nº. 021/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2024 </w:t>
            </w:r>
            <w:r>
              <w:rPr>
                <w:rFonts w:cstheme="minorHAnsi"/>
                <w:b/>
                <w:sz w:val="16"/>
                <w:szCs w:val="16"/>
              </w:rPr>
              <w:t>CONTRATO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B037A9" w:rsidRPr="00B037A9" w:rsidRDefault="00B037A9" w:rsidP="00B037A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7A9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bookmarkStart w:id="0" w:name="_GoBack"/>
            <w:bookmarkEnd w:id="0"/>
            <w:r w:rsidRPr="00B037A9">
              <w:rPr>
                <w:rFonts w:ascii="Arial" w:hAnsi="Arial" w:cs="Arial"/>
                <w:sz w:val="16"/>
                <w:szCs w:val="16"/>
              </w:rPr>
              <w:t xml:space="preserve">.S. TERRAPLANAGEM LTDA CNPJ nº. 54.251.118/0001-11. Objeto: contratação de empresa especializada para locação de maquinários (Retroescavadeiras, Rolo Compactador, Caminhões Basculantes e Escavadeira Hidráulica) a serem utilizados na manutenção das estradas rurais do município. Vigência </w:t>
            </w:r>
            <w:r w:rsidRPr="00B037A9">
              <w:rPr>
                <w:rFonts w:ascii="Arial" w:hAnsi="Arial" w:cs="Arial"/>
                <w:sz w:val="16"/>
                <w:szCs w:val="16"/>
              </w:rPr>
              <w:t>até 03/04/2025</w:t>
            </w:r>
            <w:r w:rsidRPr="00B037A9">
              <w:rPr>
                <w:rFonts w:ascii="Arial" w:hAnsi="Arial" w:cs="Arial"/>
                <w:sz w:val="16"/>
                <w:szCs w:val="16"/>
              </w:rPr>
              <w:t xml:space="preserve">. Data de assinatura: </w:t>
            </w:r>
            <w:r w:rsidRPr="00B037A9">
              <w:rPr>
                <w:rFonts w:ascii="Arial" w:hAnsi="Arial" w:cs="Arial"/>
                <w:sz w:val="16"/>
                <w:szCs w:val="16"/>
              </w:rPr>
              <w:t>06/05</w:t>
            </w:r>
            <w:r w:rsidRPr="00B037A9">
              <w:rPr>
                <w:rFonts w:ascii="Arial" w:hAnsi="Arial" w:cs="Arial"/>
                <w:sz w:val="16"/>
                <w:szCs w:val="16"/>
              </w:rPr>
              <w:t>/2024, JACKSON SILVIO FRUCTUOSO DE MELLO</w:t>
            </w:r>
            <w:r w:rsidRPr="00B037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037A9">
              <w:rPr>
                <w:rFonts w:ascii="Arial" w:hAnsi="Arial" w:cs="Arial"/>
                <w:sz w:val="16"/>
                <w:szCs w:val="16"/>
              </w:rPr>
              <w:t>CPF: 058.456.979-30</w:t>
            </w:r>
            <w:r w:rsidRPr="00B037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037A9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992"/>
              <w:gridCol w:w="3402"/>
              <w:gridCol w:w="567"/>
              <w:gridCol w:w="709"/>
              <w:gridCol w:w="709"/>
              <w:gridCol w:w="1275"/>
            </w:tblGrid>
            <w:tr w:rsidR="00B037A9" w:rsidRPr="00EF6151" w:rsidTr="00B037A9">
              <w:tc>
                <w:tcPr>
                  <w:tcW w:w="568" w:type="dxa"/>
                </w:tcPr>
                <w:p w:rsidR="00B037A9" w:rsidRPr="006932AE" w:rsidRDefault="00B037A9" w:rsidP="00A57BC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932AE">
                    <w:rPr>
                      <w:rFonts w:ascii="Arial" w:hAnsi="Arial" w:cs="Arial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B037A9" w:rsidRPr="006932AE" w:rsidRDefault="00B037A9" w:rsidP="00A57BC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932AE">
                    <w:rPr>
                      <w:rFonts w:ascii="Arial" w:hAnsi="Arial" w:cs="Arial"/>
                      <w:b/>
                      <w:sz w:val="14"/>
                      <w:szCs w:val="14"/>
                    </w:rPr>
                    <w:t>CATSER</w:t>
                  </w:r>
                </w:p>
              </w:tc>
              <w:tc>
                <w:tcPr>
                  <w:tcW w:w="992" w:type="dxa"/>
                </w:tcPr>
                <w:p w:rsidR="00B037A9" w:rsidRPr="002B55E6" w:rsidRDefault="00B037A9" w:rsidP="00A57BC6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B55E6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3402" w:type="dxa"/>
                </w:tcPr>
                <w:p w:rsidR="00B037A9" w:rsidRPr="006932AE" w:rsidRDefault="00B037A9" w:rsidP="00A57BC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932AE">
                    <w:rPr>
                      <w:rFonts w:ascii="Arial" w:hAnsi="Arial" w:cs="Arial"/>
                      <w:b/>
                      <w:sz w:val="14"/>
                      <w:szCs w:val="14"/>
                    </w:rPr>
                    <w:t>VEÍCULO</w:t>
                  </w:r>
                </w:p>
              </w:tc>
              <w:tc>
                <w:tcPr>
                  <w:tcW w:w="567" w:type="dxa"/>
                </w:tcPr>
                <w:p w:rsidR="00B037A9" w:rsidRPr="006932AE" w:rsidRDefault="00B037A9" w:rsidP="00A57BC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932AE">
                    <w:rPr>
                      <w:rFonts w:ascii="Arial" w:hAnsi="Arial" w:cs="Arial"/>
                      <w:b/>
                      <w:sz w:val="14"/>
                      <w:szCs w:val="14"/>
                    </w:rPr>
                    <w:t>QTD</w:t>
                  </w:r>
                </w:p>
              </w:tc>
              <w:tc>
                <w:tcPr>
                  <w:tcW w:w="709" w:type="dxa"/>
                </w:tcPr>
                <w:p w:rsidR="00B037A9" w:rsidRPr="006932AE" w:rsidRDefault="00B037A9" w:rsidP="00A57BC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932AE">
                    <w:rPr>
                      <w:rFonts w:ascii="Arial" w:hAnsi="Arial" w:cs="Arial"/>
                      <w:b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709" w:type="dxa"/>
                </w:tcPr>
                <w:p w:rsidR="00B037A9" w:rsidRPr="006932AE" w:rsidRDefault="00B037A9" w:rsidP="00A57BC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932AE">
                    <w:rPr>
                      <w:rFonts w:ascii="Arial" w:hAnsi="Arial" w:cs="Arial"/>
                      <w:b/>
                      <w:sz w:val="14"/>
                      <w:szCs w:val="14"/>
                    </w:rPr>
                    <w:t>V. UNIT</w:t>
                  </w:r>
                </w:p>
              </w:tc>
              <w:tc>
                <w:tcPr>
                  <w:tcW w:w="1275" w:type="dxa"/>
                </w:tcPr>
                <w:p w:rsidR="00B037A9" w:rsidRPr="006932AE" w:rsidRDefault="00B037A9" w:rsidP="00A57BC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proofErr w:type="gramStart"/>
                  <w:r w:rsidRPr="006932AE">
                    <w:rPr>
                      <w:rFonts w:ascii="Arial" w:hAnsi="Arial" w:cs="Arial"/>
                      <w:b/>
                      <w:sz w:val="14"/>
                      <w:szCs w:val="14"/>
                    </w:rPr>
                    <w:t>V.</w:t>
                  </w:r>
                  <w:proofErr w:type="gramEnd"/>
                  <w:r w:rsidRPr="006932AE">
                    <w:rPr>
                      <w:rFonts w:ascii="Arial" w:hAnsi="Arial" w:cs="Arial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B037A9" w:rsidRPr="007A3553" w:rsidTr="00B037A9">
              <w:tc>
                <w:tcPr>
                  <w:tcW w:w="568" w:type="dxa"/>
                  <w:vAlign w:val="center"/>
                </w:tcPr>
                <w:p w:rsidR="00B037A9" w:rsidRPr="002B55E6" w:rsidRDefault="00B037A9" w:rsidP="00A57BC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45" w:type="dxa"/>
                  <w:vAlign w:val="center"/>
                </w:tcPr>
                <w:p w:rsidR="00B037A9" w:rsidRPr="002B55E6" w:rsidRDefault="00B037A9" w:rsidP="00A57BC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4014</w:t>
                  </w:r>
                </w:p>
              </w:tc>
              <w:tc>
                <w:tcPr>
                  <w:tcW w:w="992" w:type="dxa"/>
                  <w:vAlign w:val="center"/>
                </w:tcPr>
                <w:p w:rsidR="00B037A9" w:rsidRPr="002B55E6" w:rsidRDefault="00B037A9" w:rsidP="00A57BC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LOCAÇÃO DE VEÍCULOS - LEVES / PESADOS</w:t>
                  </w:r>
                </w:p>
              </w:tc>
              <w:tc>
                <w:tcPr>
                  <w:tcW w:w="3402" w:type="dxa"/>
                </w:tcPr>
                <w:p w:rsidR="00B037A9" w:rsidRPr="002B55E6" w:rsidRDefault="00B037A9" w:rsidP="00A57BC6">
                  <w:pPr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609955 – </w:t>
                  </w: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 xml:space="preserve">CAMINHÃO BASCULANTE TRAÇADO, COM CAÇAMBA DE NO MÍNIMO 06 METROS CÚBICOS E IDADE NÃO SUPERIOR A 10 ANOS. (operador, combustível, transporte, encargos, alimentação, hospedagem e seguro inclusos) HORAS TRABALHADAS: mínimo de 08 horas diárias e início das 08 às 17 horas. </w:t>
                  </w:r>
                  <w:r w:rsidRPr="002B55E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RESERVA DE COTA MPE</w:t>
                  </w:r>
                </w:p>
              </w:tc>
              <w:tc>
                <w:tcPr>
                  <w:tcW w:w="567" w:type="dxa"/>
                  <w:vAlign w:val="center"/>
                </w:tcPr>
                <w:p w:rsidR="00B037A9" w:rsidRPr="002B55E6" w:rsidRDefault="00B037A9" w:rsidP="00A57BC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1024</w:t>
                  </w:r>
                </w:p>
              </w:tc>
              <w:tc>
                <w:tcPr>
                  <w:tcW w:w="709" w:type="dxa"/>
                  <w:vAlign w:val="center"/>
                </w:tcPr>
                <w:p w:rsidR="00B037A9" w:rsidRPr="002B55E6" w:rsidRDefault="00B037A9" w:rsidP="00A57BC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HORA</w:t>
                  </w:r>
                </w:p>
              </w:tc>
              <w:tc>
                <w:tcPr>
                  <w:tcW w:w="709" w:type="dxa"/>
                  <w:vAlign w:val="center"/>
                </w:tcPr>
                <w:p w:rsidR="00B037A9" w:rsidRPr="00B037A9" w:rsidRDefault="00B037A9" w:rsidP="00A57B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7A9">
                    <w:rPr>
                      <w:rFonts w:ascii="Arial" w:hAnsi="Arial" w:cs="Arial"/>
                      <w:sz w:val="14"/>
                      <w:szCs w:val="14"/>
                    </w:rPr>
                    <w:t>R$ 238,00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B037A9" w:rsidRPr="00B037A9" w:rsidRDefault="00B037A9" w:rsidP="00A57B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7A9">
                    <w:rPr>
                      <w:rFonts w:ascii="Arial" w:hAnsi="Arial" w:cs="Arial"/>
                      <w:sz w:val="14"/>
                      <w:szCs w:val="14"/>
                    </w:rPr>
                    <w:t>R$ 243.712,00</w:t>
                  </w:r>
                </w:p>
              </w:tc>
            </w:tr>
            <w:tr w:rsidR="00B037A9" w:rsidRPr="007A3553" w:rsidTr="00B037A9">
              <w:tc>
                <w:tcPr>
                  <w:tcW w:w="568" w:type="dxa"/>
                  <w:vAlign w:val="center"/>
                </w:tcPr>
                <w:p w:rsidR="00B037A9" w:rsidRPr="002B55E6" w:rsidRDefault="00B037A9" w:rsidP="00A57BC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45" w:type="dxa"/>
                  <w:vAlign w:val="center"/>
                </w:tcPr>
                <w:p w:rsidR="00B037A9" w:rsidRPr="002B55E6" w:rsidRDefault="00B037A9" w:rsidP="00A57BC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4014</w:t>
                  </w:r>
                </w:p>
              </w:tc>
              <w:tc>
                <w:tcPr>
                  <w:tcW w:w="992" w:type="dxa"/>
                  <w:vAlign w:val="center"/>
                </w:tcPr>
                <w:p w:rsidR="00B037A9" w:rsidRPr="002B55E6" w:rsidRDefault="00B037A9" w:rsidP="00A57BC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LOCAÇÃO DE VEÍCULOS - LEVES / PESADOS</w:t>
                  </w:r>
                </w:p>
              </w:tc>
              <w:tc>
                <w:tcPr>
                  <w:tcW w:w="3402" w:type="dxa"/>
                </w:tcPr>
                <w:p w:rsidR="00B037A9" w:rsidRPr="002B55E6" w:rsidRDefault="00B037A9" w:rsidP="00A57BC6">
                  <w:pPr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609955 – </w:t>
                  </w: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 xml:space="preserve">CAMINHÃO BASCULANTE TRAÇADO, COM CAÇAMBA DE NO MÍNIMO 06 METROS CÚBICOS E IDADE NÃO SUPERIOR A 10 ANOS. (operador, combustível, transporte, encargos, alimentação, hospedagem e seguro inclusos) HORAS TRABALHADAS: mínimo de 08 horas diárias e início das 08 às 17 </w:t>
                  </w:r>
                  <w:proofErr w:type="gramStart"/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horas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B037A9" w:rsidRPr="002B55E6" w:rsidRDefault="00B037A9" w:rsidP="00A57BC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176</w:t>
                  </w:r>
                </w:p>
              </w:tc>
              <w:tc>
                <w:tcPr>
                  <w:tcW w:w="709" w:type="dxa"/>
                  <w:vAlign w:val="center"/>
                </w:tcPr>
                <w:p w:rsidR="00B037A9" w:rsidRPr="002B55E6" w:rsidRDefault="00B037A9" w:rsidP="00A57BC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HORA</w:t>
                  </w:r>
                </w:p>
              </w:tc>
              <w:tc>
                <w:tcPr>
                  <w:tcW w:w="709" w:type="dxa"/>
                  <w:vAlign w:val="center"/>
                </w:tcPr>
                <w:p w:rsidR="00B037A9" w:rsidRPr="00B037A9" w:rsidRDefault="00B037A9" w:rsidP="00A57B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7A9">
                    <w:rPr>
                      <w:rFonts w:ascii="Arial" w:hAnsi="Arial" w:cs="Arial"/>
                      <w:sz w:val="14"/>
                      <w:szCs w:val="14"/>
                    </w:rPr>
                    <w:t>R$ 238,00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B037A9" w:rsidRPr="00B037A9" w:rsidRDefault="00B037A9" w:rsidP="00A57B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7A9">
                    <w:rPr>
                      <w:rFonts w:ascii="Arial" w:hAnsi="Arial" w:cs="Arial"/>
                      <w:sz w:val="14"/>
                      <w:szCs w:val="14"/>
                    </w:rPr>
                    <w:t>R$ 41.888,00</w:t>
                  </w:r>
                </w:p>
              </w:tc>
            </w:tr>
            <w:tr w:rsidR="00B037A9" w:rsidRPr="007A3553" w:rsidTr="00B037A9">
              <w:tc>
                <w:tcPr>
                  <w:tcW w:w="568" w:type="dxa"/>
                  <w:vAlign w:val="center"/>
                </w:tcPr>
                <w:p w:rsidR="00B037A9" w:rsidRPr="002B55E6" w:rsidRDefault="00B037A9" w:rsidP="00A57BC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:rsidR="00B037A9" w:rsidRPr="002B55E6" w:rsidRDefault="00B037A9" w:rsidP="00A57BC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B037A9" w:rsidRPr="002B55E6" w:rsidRDefault="00B037A9" w:rsidP="00A57BC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3402" w:type="dxa"/>
                </w:tcPr>
                <w:p w:rsidR="00B037A9" w:rsidRPr="002B55E6" w:rsidRDefault="00B037A9" w:rsidP="00A57BC6">
                  <w:pPr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B037A9" w:rsidRPr="002B55E6" w:rsidRDefault="00B037A9" w:rsidP="00A57BC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7A9" w:rsidRPr="002B55E6" w:rsidRDefault="00B037A9" w:rsidP="00A57BC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037A9" w:rsidRPr="00B037A9" w:rsidRDefault="00B037A9" w:rsidP="00A57B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7A9">
                    <w:rPr>
                      <w:rFonts w:ascii="Arial" w:hAnsi="Arial" w:cs="Arial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1275" w:type="dxa"/>
                  <w:vAlign w:val="center"/>
                </w:tcPr>
                <w:p w:rsidR="00B037A9" w:rsidRPr="00B037A9" w:rsidRDefault="00B037A9" w:rsidP="00A57BC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037A9">
                    <w:rPr>
                      <w:rFonts w:ascii="Arial" w:hAnsi="Arial" w:cs="Arial"/>
                      <w:sz w:val="14"/>
                      <w:szCs w:val="14"/>
                    </w:rPr>
                    <w:t>R$ 285.600,00</w:t>
                  </w:r>
                </w:p>
              </w:tc>
            </w:tr>
          </w:tbl>
          <w:p w:rsidR="00B037A9" w:rsidRDefault="00B037A9" w:rsidP="00A57BC6">
            <w:pPr>
              <w:tabs>
                <w:tab w:val="left" w:pos="1793"/>
              </w:tabs>
            </w:pPr>
          </w:p>
          <w:p w:rsidR="00B037A9" w:rsidRPr="002B55E6" w:rsidRDefault="00B037A9" w:rsidP="00A57BC6">
            <w:pPr>
              <w:tabs>
                <w:tab w:val="left" w:pos="1793"/>
              </w:tabs>
            </w:pPr>
          </w:p>
        </w:tc>
      </w:tr>
    </w:tbl>
    <w:p w:rsidR="00B037A9" w:rsidRDefault="00B037A9" w:rsidP="00B037A9"/>
    <w:p w:rsidR="00B037A9" w:rsidRDefault="00B037A9" w:rsidP="00B037A9"/>
    <w:p w:rsidR="00B037A9" w:rsidRPr="007A7EC6" w:rsidRDefault="00B037A9" w:rsidP="00B037A9"/>
    <w:p w:rsidR="0013144C" w:rsidRDefault="0013144C"/>
    <w:sectPr w:rsidR="0013144C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B037A9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B037A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1E5387" w:rsidRPr="00A7116E" w:rsidRDefault="00B037A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B037A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9BAC4FA" wp14:editId="6D2394B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B037A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B037A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53"/>
    <w:rsid w:val="000C3753"/>
    <w:rsid w:val="0013144C"/>
    <w:rsid w:val="00B0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7A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037A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037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037A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037A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037A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0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037A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0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7A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037A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037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037A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037A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037A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0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037A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0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2024-05-06T18:40:00Z</dcterms:created>
  <dcterms:modified xsi:type="dcterms:W3CDTF">2024-05-06T18:43:00Z</dcterms:modified>
</cp:coreProperties>
</file>