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DE32A6" w:rsidRPr="001A2990" w:rsidTr="00F66988">
        <w:tc>
          <w:tcPr>
            <w:tcW w:w="5495" w:type="dxa"/>
          </w:tcPr>
          <w:p w:rsidR="00DE32A6" w:rsidRPr="00E476C4" w:rsidRDefault="00DE32A6" w:rsidP="00F66988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E32A6" w:rsidRPr="00F339F0" w:rsidRDefault="00DE32A6" w:rsidP="00F66988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OITAVO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F339F0">
              <w:rPr>
                <w:rFonts w:cstheme="minorHAnsi"/>
                <w:sz w:val="16"/>
                <w:szCs w:val="16"/>
              </w:rPr>
              <w:t xml:space="preserve">ADITIVO DE </w:t>
            </w:r>
            <w:r>
              <w:rPr>
                <w:rFonts w:cstheme="minorHAnsi"/>
                <w:sz w:val="16"/>
                <w:szCs w:val="16"/>
              </w:rPr>
              <w:t xml:space="preserve">REAJUSTE </w:t>
            </w:r>
            <w:r w:rsidRPr="00F339F0">
              <w:rPr>
                <w:rFonts w:cstheme="minorHAnsi"/>
                <w:sz w:val="16"/>
                <w:szCs w:val="16"/>
              </w:rPr>
              <w:t xml:space="preserve">DA ATA REGISTRO DE PREÇOS </w:t>
            </w:r>
            <w:r>
              <w:rPr>
                <w:rFonts w:cstheme="minorHAnsi"/>
                <w:sz w:val="16"/>
                <w:szCs w:val="16"/>
              </w:rPr>
              <w:t>254</w:t>
            </w:r>
            <w:r w:rsidRPr="00F339F0">
              <w:rPr>
                <w:rFonts w:cstheme="minorHAnsi"/>
                <w:sz w:val="16"/>
                <w:szCs w:val="16"/>
              </w:rPr>
              <w:t>/2022.</w:t>
            </w:r>
          </w:p>
          <w:p w:rsidR="00DE32A6" w:rsidRPr="003D1506" w:rsidRDefault="00DE32A6" w:rsidP="00F66988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PREGÃO ELETRÔNICO Nº. 076/2022. </w:t>
            </w:r>
          </w:p>
          <w:p w:rsidR="00DE32A6" w:rsidRPr="00FE11BA" w:rsidRDefault="00DE32A6" w:rsidP="00DE32A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Extrato de Aditivo Ata Registro de Preços celebrado entre o Município de Ribeirão do Pinhal, CNPJ n.º 76.968.064/0001-42 e a empresa CASA DO ASFALTO, DISTRIBUIDORA, INDÚSTRIA E COMÉRCIO DE ASFALTO LTDA, CNPJ nº. 06.218.782/0001-16. Objeto: registro de preços para possível aquisição de emulsão asfáltica RR1C conforme solicitação do Departamento de Obras. Valor Item 02 R$ 3.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12/07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/2023, </w:t>
            </w:r>
            <w:r w:rsidRPr="003D1506">
              <w:rPr>
                <w:rFonts w:asciiTheme="minorHAnsi" w:hAnsiTheme="minorHAnsi" w:cstheme="minorHAnsi"/>
                <w:sz w:val="18"/>
                <w:szCs w:val="18"/>
              </w:rPr>
              <w:t>ANTONIO CARLOS GASPAR CPF: 163.230.339-68 e DARTAGNAN CALIXTO FRAIZ, CPF/MF n.º 052.206.749-27.</w:t>
            </w:r>
          </w:p>
        </w:tc>
      </w:tr>
    </w:tbl>
    <w:p w:rsidR="00DE32A6" w:rsidRDefault="00DE32A6" w:rsidP="00DE32A6"/>
    <w:p w:rsidR="00DE32A6" w:rsidRDefault="00DE32A6" w:rsidP="00DE32A6"/>
    <w:p w:rsidR="00DE32A6" w:rsidRDefault="00DE32A6" w:rsidP="00DE32A6">
      <w:bookmarkStart w:id="0" w:name="_GoBack"/>
      <w:bookmarkEnd w:id="0"/>
    </w:p>
    <w:p w:rsidR="00DE32A6" w:rsidRDefault="00DE32A6" w:rsidP="00DE32A6"/>
    <w:p w:rsidR="00DE32A6" w:rsidRPr="009135AA" w:rsidRDefault="00DE32A6" w:rsidP="00DE32A6"/>
    <w:p w:rsidR="001747F8" w:rsidRDefault="001747F8"/>
    <w:sectPr w:rsidR="001747F8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E32A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E32A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E32A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E32A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86AC453" wp14:editId="42FA757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</w:t>
    </w:r>
    <w:r>
      <w:rPr>
        <w:rFonts w:ascii="Century" w:hAnsi="Century"/>
        <w:i/>
        <w:sz w:val="32"/>
      </w:rPr>
      <w:t>A MUNICIPAL DE RIBEIRÃO DO PINHAL</w:t>
    </w:r>
  </w:p>
  <w:p w:rsidR="00107630" w:rsidRDefault="00DE32A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E32A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AC"/>
    <w:rsid w:val="001747F8"/>
    <w:rsid w:val="007836AC"/>
    <w:rsid w:val="00D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E3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32A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E32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32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2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3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E32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2A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E3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DE32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E32A6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DE32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E32A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E32A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E32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DE32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2023-07-12T11:05:00Z</dcterms:created>
  <dcterms:modified xsi:type="dcterms:W3CDTF">2023-07-12T11:06:00Z</dcterms:modified>
</cp:coreProperties>
</file>