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CE" w:rsidRPr="00D37C27" w:rsidRDefault="00DD57CE" w:rsidP="00DD57C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DD57CE" w:rsidRPr="00D37C27" w:rsidRDefault="00DD57CE" w:rsidP="00DD57CE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DD57CE" w:rsidRPr="00186688" w:rsidTr="00DD2DBC">
        <w:trPr>
          <w:trHeight w:val="3018"/>
        </w:trPr>
        <w:tc>
          <w:tcPr>
            <w:tcW w:w="6487" w:type="dxa"/>
            <w:shd w:val="clear" w:color="auto" w:fill="auto"/>
          </w:tcPr>
          <w:p w:rsidR="00DD57CE" w:rsidRPr="00F770C0" w:rsidRDefault="00DD57CE" w:rsidP="00DD2DB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DD57CE" w:rsidRPr="008C3D68" w:rsidRDefault="00DD57CE" w:rsidP="00DD57C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7CE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D57CE">
              <w:rPr>
                <w:rFonts w:ascii="Arial" w:hAnsi="Arial" w:cs="Arial"/>
                <w:sz w:val="16"/>
                <w:szCs w:val="16"/>
              </w:rPr>
              <w:t>PREGÃO ELETRÔNICO Nº. 072/2025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D57CE">
              <w:rPr>
                <w:rFonts w:ascii="Arial" w:hAnsi="Arial" w:cs="Arial"/>
                <w:sz w:val="16"/>
                <w:szCs w:val="16"/>
              </w:rPr>
              <w:t>PROCESSO ADMINISTRATIVO N.º 240/2025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D57CE">
              <w:rPr>
                <w:rFonts w:ascii="Arial" w:hAnsi="Arial" w:cs="Arial"/>
                <w:sz w:val="16"/>
                <w:szCs w:val="16"/>
              </w:rPr>
              <w:t>RESERVA DE COTA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D57CE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aquisição de móveis e utensílios, eletrodomésticos, eletroeletrônicos, equipamentos de informática, jogos e brinquedos, serviços de higienização de aparelhos de ar condicionado conforme solicitação da Secretaria de Educação, Secretaria de Saúde e Secretaria de Assistência Social,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A realização do Pregão Eletrônico será no dia 13/11/2025 com recebimento</w:t>
            </w:r>
            <w:r w:rsidRPr="00DD57C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das</w:t>
            </w:r>
            <w:r w:rsidRPr="00DD57C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propostas</w:t>
            </w:r>
            <w:r w:rsidRPr="00DD57CE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até</w:t>
            </w:r>
            <w:r w:rsidRPr="00DD57C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as</w:t>
            </w:r>
            <w:r w:rsidRPr="00DD57C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09h00min, abertura das propostas das 09h01min às 09h29min e início</w:t>
            </w:r>
            <w:r w:rsidRPr="00DD57C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da</w:t>
            </w:r>
            <w:r w:rsidRPr="00DD57CE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sessão</w:t>
            </w:r>
            <w:r w:rsidRPr="00DD57C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de</w:t>
            </w:r>
            <w:r w:rsidRPr="00DD57C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disputa</w:t>
            </w:r>
            <w:r w:rsidRPr="00DD57C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de</w:t>
            </w:r>
            <w:r w:rsidRPr="00DD57C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R$ 620.848,70 (seiscentos e vinte mil oitocentos e quarenta e oito reais e setenta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DD57CE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DD57CE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DD57CE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DD57CE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DD57CE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DD57CE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57CE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29 de outubro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57CE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DD57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57CE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DD57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57CE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DD57CE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DD57CE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Start w:id="0" w:name="_GoBack"/>
            <w:bookmarkEnd w:id="0"/>
          </w:p>
        </w:tc>
      </w:tr>
    </w:tbl>
    <w:p w:rsidR="00DD57CE" w:rsidRPr="00186688" w:rsidRDefault="00DD57CE" w:rsidP="00DD57CE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DD57CE" w:rsidRDefault="00DD57CE" w:rsidP="00DD57CE"/>
    <w:p w:rsidR="00771ADE" w:rsidRDefault="00771ADE"/>
    <w:sectPr w:rsidR="00771ADE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DD57CE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DD57C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DD57C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DD57CE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39CBC12" wp14:editId="7EE7BE86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DD57CE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DD57CE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16"/>
    <w:rsid w:val="00771ADE"/>
    <w:rsid w:val="00845D16"/>
    <w:rsid w:val="00D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C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57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D57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D57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D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D57C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D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D57C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D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C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57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D57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D57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D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D57C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D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D57C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D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2025-10-31T13:15:00Z</dcterms:created>
  <dcterms:modified xsi:type="dcterms:W3CDTF">2025-10-31T13:16:00Z</dcterms:modified>
</cp:coreProperties>
</file>