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188" w:type="dxa"/>
        <w:tblLook w:val="04A0" w:firstRow="1" w:lastRow="0" w:firstColumn="1" w:lastColumn="0" w:noHBand="0" w:noVBand="1"/>
      </w:tblPr>
      <w:tblGrid>
        <w:gridCol w:w="8188"/>
      </w:tblGrid>
      <w:tr w:rsidR="00060063" w:rsidRPr="001A2990" w:rsidTr="00060063">
        <w:trPr>
          <w:trHeight w:val="2418"/>
        </w:trPr>
        <w:tc>
          <w:tcPr>
            <w:tcW w:w="8188" w:type="dxa"/>
          </w:tcPr>
          <w:p w:rsidR="00060063" w:rsidRPr="00E476C4" w:rsidRDefault="00060063" w:rsidP="00A23A7F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060063" w:rsidRPr="00F05155" w:rsidRDefault="00060063" w:rsidP="00A23A7F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SEGUND</w:t>
            </w:r>
            <w:r>
              <w:rPr>
                <w:rFonts w:cstheme="minorHAnsi"/>
                <w:b/>
                <w:sz w:val="16"/>
                <w:szCs w:val="16"/>
              </w:rPr>
              <w:t>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ADITIVO ATA REGISTRO DE PREÇOS </w:t>
            </w:r>
            <w:r>
              <w:rPr>
                <w:rFonts w:cstheme="minorHAnsi"/>
                <w:b/>
                <w:sz w:val="16"/>
                <w:szCs w:val="16"/>
              </w:rPr>
              <w:t>261/2022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ELETRÔNICO Nº075</w:t>
            </w:r>
            <w:r w:rsidRPr="00F05155">
              <w:rPr>
                <w:rFonts w:cstheme="minorHAnsi"/>
                <w:b/>
                <w:sz w:val="16"/>
                <w:szCs w:val="16"/>
              </w:rPr>
              <w:t>/202</w:t>
            </w:r>
            <w:r>
              <w:rPr>
                <w:rFonts w:cstheme="minorHAnsi"/>
                <w:b/>
                <w:sz w:val="16"/>
                <w:szCs w:val="16"/>
              </w:rPr>
              <w:t>2.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060063" w:rsidRPr="00C66172" w:rsidRDefault="00060063" w:rsidP="00A23A7F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7E5DFB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ALEXANDRE SEXTAK BATISTELA JUNIOR – COMÉRCIO DE ALIMENTOS E MATERIAL DE LIMPEZA EIRELI, CNPJ nº. 16.579.174/0001-90. Objeto: registro de preços para possível aquisição de gêneros alimentícios para cestas básicas. Data de assinatura: </w:t>
            </w:r>
            <w:r>
              <w:rPr>
                <w:rFonts w:cstheme="minorHAnsi"/>
                <w:sz w:val="18"/>
                <w:szCs w:val="18"/>
              </w:rPr>
              <w:t>24/05/2023</w:t>
            </w:r>
            <w:r w:rsidRPr="007E5DFB">
              <w:rPr>
                <w:rFonts w:cstheme="minorHAnsi"/>
                <w:sz w:val="18"/>
                <w:szCs w:val="18"/>
              </w:rPr>
              <w:t>, ALEXANDRE SEXTAK BATISTELA JUNIOR CPF: 800.919.849-80 e DARTAGNAN CALIXTO FRAIZ, CPF/MF n.º 171.895.279-15</w:t>
            </w:r>
            <w:r w:rsidRPr="00C66172">
              <w:rPr>
                <w:rFonts w:cstheme="minorHAnsi"/>
                <w:sz w:val="18"/>
                <w:szCs w:val="18"/>
              </w:rPr>
              <w:t>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5"/>
              <w:gridCol w:w="697"/>
              <w:gridCol w:w="546"/>
              <w:gridCol w:w="3828"/>
              <w:gridCol w:w="726"/>
              <w:gridCol w:w="595"/>
              <w:gridCol w:w="975"/>
            </w:tblGrid>
            <w:tr w:rsidR="00060063" w:rsidRPr="007E739C" w:rsidTr="00A23A7F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60063" w:rsidRPr="00F05155" w:rsidRDefault="00060063" w:rsidP="00A23A7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60063" w:rsidRPr="00F05155" w:rsidRDefault="00060063" w:rsidP="00A23A7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SALDO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0063" w:rsidRPr="00F05155" w:rsidRDefault="00060063" w:rsidP="00A23A7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60063" w:rsidRPr="00F05155" w:rsidRDefault="00060063" w:rsidP="00A23A7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0063" w:rsidRPr="00F05155" w:rsidRDefault="00060063" w:rsidP="00A23A7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0063" w:rsidRPr="00F05155" w:rsidRDefault="00060063" w:rsidP="00A23A7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0063" w:rsidRPr="00F05155" w:rsidRDefault="00060063" w:rsidP="00A23A7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060063" w:rsidRPr="00060063" w:rsidTr="004703CB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60063" w:rsidRPr="00060063" w:rsidRDefault="00060063" w:rsidP="00A23A7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060063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60063" w:rsidRPr="00060063" w:rsidRDefault="00060063" w:rsidP="00A23A7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060063">
                    <w:rPr>
                      <w:rFonts w:cstheme="minorHAnsi"/>
                      <w:sz w:val="18"/>
                      <w:szCs w:val="18"/>
                    </w:rPr>
                    <w:t>260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0063" w:rsidRPr="00060063" w:rsidRDefault="00060063" w:rsidP="00A23A7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60063">
                    <w:rPr>
                      <w:rFonts w:cstheme="minorHAnsi"/>
                      <w:sz w:val="18"/>
                      <w:szCs w:val="18"/>
                    </w:rPr>
                    <w:t>Pcts</w:t>
                  </w:r>
                  <w:proofErr w:type="spellEnd"/>
                  <w:r w:rsidRPr="00060063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60063" w:rsidRPr="00060063" w:rsidRDefault="00060063" w:rsidP="00A23A7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060063">
                    <w:rPr>
                      <w:rFonts w:cstheme="minorHAnsi"/>
                      <w:sz w:val="18"/>
                      <w:szCs w:val="18"/>
                    </w:rPr>
                    <w:t>Açúcar Cristal 05 kg (Validade mínima de 06 meses a contar da data de entrega)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0063" w:rsidRPr="00060063" w:rsidRDefault="00060063" w:rsidP="00A23A7F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060063">
                    <w:rPr>
                      <w:rFonts w:cstheme="minorHAnsi"/>
                      <w:sz w:val="18"/>
                      <w:szCs w:val="18"/>
                    </w:rPr>
                    <w:t>Globo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0063" w:rsidRPr="00060063" w:rsidRDefault="00060063" w:rsidP="00A23A7F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060063">
                    <w:rPr>
                      <w:rFonts w:cstheme="minorHAnsi"/>
                      <w:sz w:val="18"/>
                      <w:szCs w:val="18"/>
                    </w:rPr>
                    <w:t>17,92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0063" w:rsidRPr="00060063" w:rsidRDefault="00060063" w:rsidP="00A23A7F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060063">
                    <w:rPr>
                      <w:rFonts w:cstheme="minorHAnsi"/>
                      <w:color w:val="000000"/>
                      <w:sz w:val="18"/>
                      <w:szCs w:val="18"/>
                    </w:rPr>
                    <w:t>4.659,20</w:t>
                  </w:r>
                </w:p>
              </w:tc>
            </w:tr>
          </w:tbl>
          <w:p w:rsidR="00060063" w:rsidRPr="00D46645" w:rsidRDefault="00060063" w:rsidP="00A23A7F">
            <w:pPr>
              <w:pStyle w:val="SemEspaamento"/>
              <w:jc w:val="both"/>
            </w:pPr>
            <w:bookmarkStart w:id="0" w:name="_GoBack"/>
            <w:bookmarkEnd w:id="0"/>
          </w:p>
        </w:tc>
      </w:tr>
    </w:tbl>
    <w:p w:rsidR="00060063" w:rsidRDefault="00060063" w:rsidP="00060063"/>
    <w:p w:rsidR="00060063" w:rsidRDefault="00060063" w:rsidP="00060063"/>
    <w:p w:rsidR="00060063" w:rsidRDefault="00060063" w:rsidP="00060063"/>
    <w:p w:rsidR="00060063" w:rsidRDefault="00060063" w:rsidP="00060063"/>
    <w:p w:rsidR="00060063" w:rsidRDefault="00060063" w:rsidP="00060063"/>
    <w:p w:rsidR="00060063" w:rsidRDefault="00060063" w:rsidP="00060063"/>
    <w:p w:rsidR="00060063" w:rsidRDefault="00060063" w:rsidP="00060063"/>
    <w:p w:rsidR="00060063" w:rsidRDefault="00060063" w:rsidP="00060063"/>
    <w:p w:rsidR="00060063" w:rsidRDefault="00060063" w:rsidP="00060063"/>
    <w:p w:rsidR="00060063" w:rsidRDefault="00060063" w:rsidP="00060063"/>
    <w:p w:rsidR="00060063" w:rsidRDefault="00060063" w:rsidP="00060063"/>
    <w:p w:rsidR="00060063" w:rsidRDefault="00060063" w:rsidP="00060063"/>
    <w:p w:rsidR="00060063" w:rsidRDefault="00060063" w:rsidP="00060063"/>
    <w:p w:rsidR="00875CA2" w:rsidRDefault="00875CA2"/>
    <w:sectPr w:rsidR="00875CA2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6006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6006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(043) </w:t>
    </w:r>
    <w:r>
      <w:rPr>
        <w:rFonts w:ascii="Tahoma" w:hAnsi="Tahoma" w:cs="Tahoma"/>
      </w:rPr>
      <w:t>3551-8320.</w:t>
    </w:r>
  </w:p>
  <w:p w:rsidR="00107630" w:rsidRDefault="0006006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6006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A7BEE8E" wp14:editId="1F7B6C4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6006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6006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8E"/>
    <w:rsid w:val="00060063"/>
    <w:rsid w:val="00875CA2"/>
    <w:rsid w:val="00F4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6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6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06006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60063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0600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600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600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6006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600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6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6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06006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60063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0600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600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600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6006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60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2023-05-24T17:55:00Z</dcterms:created>
  <dcterms:modified xsi:type="dcterms:W3CDTF">2023-05-24T17:56:00Z</dcterms:modified>
</cp:coreProperties>
</file>