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0C5B79" w:rsidTr="00AB497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9" w:rsidRDefault="000C5B79" w:rsidP="00AB497C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0C5B79" w:rsidRPr="00232E9A" w:rsidRDefault="000C5B79" w:rsidP="00AB497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SEGUNDO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32E9A">
              <w:rPr>
                <w:rFonts w:ascii="Arial" w:hAnsi="Arial" w:cs="Arial"/>
                <w:sz w:val="16"/>
                <w:szCs w:val="16"/>
              </w:rPr>
              <w:t>/2024. PROCESSO LICITATÓRIO PREGÃO ELETRÔNICO Nº. 004/2024.</w:t>
            </w:r>
          </w:p>
          <w:p w:rsidR="000C5B79" w:rsidRPr="002D2039" w:rsidRDefault="000C5B79" w:rsidP="000C5B79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D2039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D2039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D2039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D2039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D2039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AST ANTUNES COMÉRCIO E SERVIÇOS LTDA, CNPJ nº. 36.08.989/0001-70. Objeto: registro de preços para possível</w:t>
            </w:r>
            <w:r w:rsidRPr="002D203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D2039">
              <w:rPr>
                <w:rFonts w:ascii="Arial" w:hAnsi="Arial" w:cs="Arial"/>
                <w:sz w:val="16"/>
                <w:szCs w:val="16"/>
              </w:rPr>
              <w:t>aquisição de gêneros alimentícios para compor o cardápio da merenda das Escolas Municipais, CMEIS, APAE, Escola de Tempo Integral Padre Luiz Gonzaga de Souza Vieira e CMEI Irmã Josiane, conforme solicitação da Secr</w:t>
            </w:r>
            <w:r>
              <w:rPr>
                <w:rFonts w:ascii="Arial" w:hAnsi="Arial" w:cs="Arial"/>
                <w:sz w:val="16"/>
                <w:szCs w:val="16"/>
              </w:rPr>
              <w:t>etaria de Educação. Valor Item 03</w:t>
            </w:r>
            <w:r w:rsidRPr="002D2039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3,46</w:t>
            </w:r>
            <w:r w:rsidRPr="002D2039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30/10</w:t>
            </w:r>
            <w:bookmarkStart w:id="0" w:name="_GoBack"/>
            <w:bookmarkEnd w:id="0"/>
            <w:r w:rsidRPr="002D2039">
              <w:rPr>
                <w:rFonts w:ascii="Arial" w:hAnsi="Arial" w:cs="Arial"/>
                <w:sz w:val="16"/>
                <w:szCs w:val="16"/>
              </w:rPr>
              <w:t>/2024, ALYSON SIDNEI TEODORO ANTUNES CPF: 098.246.129-12 e DARTAGNAN CALIXTO FRAIZ, CPF/MF n.º 052.206.749-27.</w:t>
            </w:r>
          </w:p>
        </w:tc>
      </w:tr>
    </w:tbl>
    <w:p w:rsidR="000C5B79" w:rsidRDefault="000C5B79" w:rsidP="000C5B79"/>
    <w:p w:rsidR="000C5B79" w:rsidRDefault="000C5B79" w:rsidP="000C5B79"/>
    <w:p w:rsidR="000C5B79" w:rsidRDefault="000C5B79" w:rsidP="000C5B79"/>
    <w:p w:rsidR="000C5B79" w:rsidRDefault="000C5B79" w:rsidP="000C5B79"/>
    <w:p w:rsidR="000C5B79" w:rsidRDefault="000C5B79" w:rsidP="000C5B79"/>
    <w:p w:rsidR="000C5B79" w:rsidRDefault="000C5B79" w:rsidP="000C5B79"/>
    <w:p w:rsidR="000C5B79" w:rsidRDefault="000C5B79" w:rsidP="000C5B79"/>
    <w:p w:rsidR="00487DA3" w:rsidRDefault="00487DA3"/>
    <w:sectPr w:rsidR="00487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27"/>
    <w:rsid w:val="000C5B79"/>
    <w:rsid w:val="000F5527"/>
    <w:rsid w:val="004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C5B7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C5B7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C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C5B7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C5B7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C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2024-10-30T17:11:00Z</dcterms:created>
  <dcterms:modified xsi:type="dcterms:W3CDTF">2024-10-30T17:12:00Z</dcterms:modified>
</cp:coreProperties>
</file>