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D2" w:rsidRPr="00D37C27" w:rsidRDefault="009A7CD2" w:rsidP="009A7C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CD2" w:rsidRPr="00D37C27" w:rsidRDefault="009A7CD2" w:rsidP="009A7C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9A7CD2" w:rsidRPr="002C50F7" w:rsidTr="00F439AD">
        <w:trPr>
          <w:trHeight w:val="3018"/>
        </w:trPr>
        <w:tc>
          <w:tcPr>
            <w:tcW w:w="6487" w:type="dxa"/>
            <w:shd w:val="clear" w:color="auto" w:fill="auto"/>
          </w:tcPr>
          <w:p w:rsidR="009A7CD2" w:rsidRPr="002C50F7" w:rsidRDefault="009A7CD2" w:rsidP="00F439A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A7CD2" w:rsidRPr="009A7CD2" w:rsidRDefault="009A7CD2" w:rsidP="009A7CD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7CD2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A7CD2">
              <w:rPr>
                <w:rFonts w:ascii="Arial" w:hAnsi="Arial" w:cs="Arial"/>
                <w:sz w:val="16"/>
                <w:szCs w:val="16"/>
              </w:rPr>
              <w:t>PREGÃO ELETRÔNICO SRP Nº. 005/2025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A7CD2">
              <w:rPr>
                <w:rFonts w:ascii="Arial" w:hAnsi="Arial" w:cs="Arial"/>
                <w:sz w:val="16"/>
                <w:szCs w:val="16"/>
              </w:rPr>
              <w:t>PROCESSO ADMINISTRATIVO N.º 020/2025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A7CD2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A7CD2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o registro</w:t>
            </w:r>
            <w:r w:rsidRPr="009A7CD2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 preços 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9A7CD2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Para esta licitação será exigida apresentação de amostras (itens 50 e 51) em conformidade de acordo com o inciso II do art. 41 da Lei nº 14.133/2021.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A realização do Pregão Eletrônico será no dia 06/02/2025 com recebimento</w:t>
            </w:r>
            <w:r w:rsidRPr="009A7C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das</w:t>
            </w:r>
            <w:r w:rsidRPr="009A7C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propostas</w:t>
            </w:r>
            <w:r w:rsidRPr="009A7CD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até</w:t>
            </w:r>
            <w:r w:rsidRPr="009A7C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as</w:t>
            </w:r>
            <w:r w:rsidRPr="009A7CD2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9A7CD2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9A7C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da</w:t>
            </w:r>
            <w:r w:rsidRPr="009A7C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sessão</w:t>
            </w:r>
            <w:r w:rsidRPr="009A7C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de</w:t>
            </w:r>
            <w:r w:rsidRPr="009A7C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disputa</w:t>
            </w:r>
            <w:r w:rsidRPr="009A7C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de</w:t>
            </w:r>
            <w:r w:rsidRPr="009A7C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A7CD2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R$ 647.990,24 (seiscentos e quarenta e sete mil novecentos e noventa reais e quatro centavos)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A7CD2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9A7CD2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9A7CD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9A7CD2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9A7CD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9A7CD2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9A7CD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9A7CD2" w:rsidRPr="002C50F7" w:rsidRDefault="009A7CD2" w:rsidP="009A7CD2">
            <w:pPr>
              <w:pStyle w:val="SemEspaamento"/>
              <w:jc w:val="both"/>
              <w:rPr>
                <w:sz w:val="16"/>
                <w:szCs w:val="16"/>
              </w:rPr>
            </w:pPr>
            <w:r w:rsidRPr="009A7CD2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janeiro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7CD2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9A7C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7CD2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9A7C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7CD2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:rsidR="009A7CD2" w:rsidRPr="002C50F7" w:rsidRDefault="009A7CD2" w:rsidP="009A7CD2">
      <w:pPr>
        <w:pStyle w:val="SemEspaamento"/>
        <w:rPr>
          <w:rFonts w:ascii="Arial" w:hAnsi="Arial" w:cs="Arial"/>
          <w:sz w:val="16"/>
          <w:szCs w:val="16"/>
        </w:rPr>
      </w:pPr>
    </w:p>
    <w:p w:rsidR="009A7CD2" w:rsidRPr="002C50F7" w:rsidRDefault="009A7CD2" w:rsidP="009A7CD2">
      <w:pPr>
        <w:pStyle w:val="SemEspaamento"/>
        <w:rPr>
          <w:rFonts w:ascii="Arial" w:hAnsi="Arial" w:cs="Arial"/>
          <w:sz w:val="16"/>
          <w:szCs w:val="16"/>
        </w:rPr>
      </w:pPr>
    </w:p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9A7CD2" w:rsidRDefault="009A7CD2" w:rsidP="009A7CD2"/>
    <w:p w:rsidR="00277F80" w:rsidRDefault="00277F80"/>
    <w:sectPr w:rsidR="00277F8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A7CD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A7C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</w:t>
    </w:r>
    <w:r w:rsidRPr="00A7116E">
      <w:rPr>
        <w:rFonts w:ascii="Arial Rounded MT Bold" w:hAnsi="Arial Rounded MT Bold" w:cstheme="minorHAnsi"/>
        <w:sz w:val="14"/>
        <w:szCs w:val="14"/>
      </w:rPr>
      <w:t>Fone: (43)35518301. CNPJ: 76.968.064/0001-42</w:t>
    </w:r>
  </w:p>
  <w:p w:rsidR="001E5387" w:rsidRPr="00A7116E" w:rsidRDefault="009A7C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A7CD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690A314" wp14:editId="35CD0CB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A7CD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A7CD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7E"/>
    <w:rsid w:val="00277F80"/>
    <w:rsid w:val="006E217E"/>
    <w:rsid w:val="009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7C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7C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A7C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7C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A7C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A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A7C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A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7C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7C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A7C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7C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A7C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A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A7C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A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2025-01-24T12:02:00Z</dcterms:created>
  <dcterms:modified xsi:type="dcterms:W3CDTF">2025-01-24T12:04:00Z</dcterms:modified>
</cp:coreProperties>
</file>