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2D2039" w:rsidTr="002D203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039" w:rsidRDefault="002D2039" w:rsidP="008A399E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2D2039" w:rsidRPr="00232E9A" w:rsidRDefault="002D2039" w:rsidP="008A399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PRIMEIRO TERMO DE APOSTILAMENTO DA ATA REGISTRO DE </w:t>
            </w:r>
            <w:bookmarkStart w:id="0" w:name="_GoBack"/>
            <w:bookmarkEnd w:id="0"/>
            <w:r w:rsidRPr="00232E9A">
              <w:rPr>
                <w:rFonts w:ascii="Arial" w:hAnsi="Arial" w:cs="Arial"/>
                <w:sz w:val="16"/>
                <w:szCs w:val="16"/>
              </w:rPr>
              <w:t>PREÇOS 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 PROCESSO LICITATÓRIO PREGÃO ELETRÔNICO Nº. 004/2024.</w:t>
            </w:r>
          </w:p>
          <w:p w:rsidR="002D2039" w:rsidRPr="002D2039" w:rsidRDefault="002D2039" w:rsidP="002D203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D2039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D2039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D2039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D2039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D2039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AST ANTUNES COMÉRCIO E SERVIÇOS LTDA, CNPJ nº. 36.08.989/0001-70. Objeto: registro de preços para possível</w:t>
            </w:r>
            <w:r w:rsidRPr="002D203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r w:rsidRPr="002D2039">
              <w:rPr>
                <w:rFonts w:ascii="Arial" w:hAnsi="Arial" w:cs="Arial"/>
                <w:sz w:val="16"/>
                <w:szCs w:val="16"/>
              </w:rPr>
              <w:t>84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 R$ </w:t>
            </w:r>
            <w:r w:rsidRPr="002D2039">
              <w:rPr>
                <w:rFonts w:ascii="Arial" w:hAnsi="Arial" w:cs="Arial"/>
                <w:sz w:val="16"/>
                <w:szCs w:val="16"/>
              </w:rPr>
              <w:t>8,02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2D2039">
              <w:rPr>
                <w:rFonts w:ascii="Arial" w:hAnsi="Arial" w:cs="Arial"/>
                <w:sz w:val="16"/>
                <w:szCs w:val="16"/>
              </w:rPr>
              <w:t>02/09</w:t>
            </w:r>
            <w:r w:rsidRPr="002D2039">
              <w:rPr>
                <w:rFonts w:ascii="Arial" w:hAnsi="Arial" w:cs="Arial"/>
                <w:sz w:val="16"/>
                <w:szCs w:val="16"/>
              </w:rPr>
              <w:t>/2024, ALYSON SIDNEI TEODORO ANTUNES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2039">
              <w:rPr>
                <w:rFonts w:ascii="Arial" w:hAnsi="Arial" w:cs="Arial"/>
                <w:sz w:val="16"/>
                <w:szCs w:val="16"/>
              </w:rPr>
              <w:t>CPF: 098.246.129-12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2039">
              <w:rPr>
                <w:rFonts w:ascii="Arial" w:hAnsi="Arial" w:cs="Arial"/>
                <w:sz w:val="16"/>
                <w:szCs w:val="16"/>
              </w:rPr>
              <w:t>e DARTAGNAN CALIXTO FRAIZ, CPF/MF n.º 052.206.749-27.</w:t>
            </w:r>
          </w:p>
        </w:tc>
      </w:tr>
    </w:tbl>
    <w:p w:rsidR="002D2039" w:rsidRDefault="002D2039" w:rsidP="002D2039"/>
    <w:p w:rsidR="002D2039" w:rsidRDefault="002D2039" w:rsidP="002D2039"/>
    <w:p w:rsidR="002D2039" w:rsidRDefault="002D2039" w:rsidP="002D2039"/>
    <w:p w:rsidR="002D2039" w:rsidRDefault="002D2039" w:rsidP="002D2039"/>
    <w:p w:rsidR="002D2039" w:rsidRDefault="002D2039" w:rsidP="002D2039"/>
    <w:p w:rsidR="002D2039" w:rsidRDefault="002D2039" w:rsidP="002D2039"/>
    <w:p w:rsidR="000A6CF6" w:rsidRDefault="000A6CF6"/>
    <w:sectPr w:rsidR="000A6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E1"/>
    <w:rsid w:val="000A6CF6"/>
    <w:rsid w:val="002D2039"/>
    <w:rsid w:val="002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203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D203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203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D203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D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2024-09-02T11:47:00Z</dcterms:created>
  <dcterms:modified xsi:type="dcterms:W3CDTF">2024-09-02T11:50:00Z</dcterms:modified>
</cp:coreProperties>
</file>