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188" w:type="dxa"/>
        <w:tblLook w:val="04A0" w:firstRow="1" w:lastRow="0" w:firstColumn="1" w:lastColumn="0" w:noHBand="0" w:noVBand="1"/>
      </w:tblPr>
      <w:tblGrid>
        <w:gridCol w:w="9577"/>
      </w:tblGrid>
      <w:tr w:rsidR="003554F8" w:rsidRPr="001A2990" w:rsidTr="00800554">
        <w:trPr>
          <w:trHeight w:val="2276"/>
        </w:trPr>
        <w:tc>
          <w:tcPr>
            <w:tcW w:w="8188" w:type="dxa"/>
          </w:tcPr>
          <w:p w:rsidR="003554F8" w:rsidRPr="00E476C4" w:rsidRDefault="003554F8" w:rsidP="00800554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3554F8" w:rsidRPr="00F05155" w:rsidRDefault="003554F8" w:rsidP="00800554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PRIMEIRO ADITIVO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CONTRATO 33</w:t>
            </w:r>
            <w:r>
              <w:rPr>
                <w:rFonts w:cstheme="minorHAnsi"/>
                <w:b/>
                <w:sz w:val="16"/>
                <w:szCs w:val="16"/>
              </w:rPr>
              <w:t>9</w:t>
            </w:r>
            <w:r>
              <w:rPr>
                <w:rFonts w:cstheme="minorHAnsi"/>
                <w:b/>
                <w:sz w:val="16"/>
                <w:szCs w:val="16"/>
              </w:rPr>
              <w:t>/2022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ELETRÔNICO Nº 099</w:t>
            </w:r>
            <w:r w:rsidRPr="00F05155">
              <w:rPr>
                <w:rFonts w:cstheme="minorHAnsi"/>
                <w:b/>
                <w:sz w:val="16"/>
                <w:szCs w:val="16"/>
              </w:rPr>
              <w:t>/202</w:t>
            </w:r>
            <w:r>
              <w:rPr>
                <w:rFonts w:cstheme="minorHAnsi"/>
                <w:b/>
                <w:sz w:val="16"/>
                <w:szCs w:val="16"/>
              </w:rPr>
              <w:t>2.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3554F8" w:rsidRPr="003554F8" w:rsidRDefault="003554F8" w:rsidP="00800554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3554F8">
              <w:rPr>
                <w:rFonts w:cstheme="minorHAnsi"/>
                <w:sz w:val="18"/>
                <w:szCs w:val="18"/>
              </w:rPr>
              <w:t>Extrato de Aditivo de contrato celebrado entre o Município de Ribeirão do Pinhal, CNPJ n.º 76.968.064/0001-42 e a empresa MGB PNEUS IMPORTAÇÃO E DISTRIBUIDORA EIRELI CNPJ nº. 20.183.508/0001-80. Objeto: registro de preços para possível aquisição de pneus, câmaras de ar e protetores para os veículos e maquinários do Departamento Rodoviário, Secretaria de Esportes, Secretaria de Educação, Secretaria de Saúde, Secretaria de Assistência Social, Secretaria de Agricultura e Meio Ambiente e Administração. Vigência: 07/12/2024. Data de assinatura: 05/12/2023, RODRIGO ANTÔNIO BARBON CPF: 004.444.989-58</w:t>
            </w:r>
            <w:r w:rsidRPr="003554F8">
              <w:rPr>
                <w:rFonts w:cstheme="minorHAnsi"/>
                <w:sz w:val="18"/>
                <w:szCs w:val="18"/>
              </w:rPr>
              <w:t xml:space="preserve"> </w:t>
            </w:r>
            <w:r w:rsidRPr="003554F8">
              <w:rPr>
                <w:rFonts w:cstheme="minorHAnsi"/>
                <w:sz w:val="18"/>
                <w:szCs w:val="18"/>
              </w:rPr>
              <w:t>e DARTAGNAN CALIXTO FRAIZ, CPF/MF n.º 171.895.279-15.</w:t>
            </w:r>
          </w:p>
          <w:tbl>
            <w:tblPr>
              <w:tblStyle w:val="Tabelacomgrade"/>
              <w:tblW w:w="9351" w:type="dxa"/>
              <w:tblLook w:val="04A0" w:firstRow="1" w:lastRow="0" w:firstColumn="1" w:lastColumn="0" w:noHBand="0" w:noVBand="1"/>
            </w:tblPr>
            <w:tblGrid>
              <w:gridCol w:w="553"/>
              <w:gridCol w:w="636"/>
              <w:gridCol w:w="636"/>
              <w:gridCol w:w="4340"/>
              <w:gridCol w:w="1235"/>
              <w:gridCol w:w="914"/>
              <w:gridCol w:w="1037"/>
            </w:tblGrid>
            <w:tr w:rsidR="003554F8" w:rsidRPr="00E959EA" w:rsidTr="00800554">
              <w:tc>
                <w:tcPr>
                  <w:tcW w:w="556" w:type="dxa"/>
                  <w:vAlign w:val="bottom"/>
                </w:tcPr>
                <w:p w:rsidR="003554F8" w:rsidRPr="00E959EA" w:rsidRDefault="003554F8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636" w:type="dxa"/>
                </w:tcPr>
                <w:p w:rsidR="003554F8" w:rsidRPr="00E959EA" w:rsidRDefault="003554F8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SALDO</w:t>
                  </w:r>
                </w:p>
              </w:tc>
              <w:tc>
                <w:tcPr>
                  <w:tcW w:w="637" w:type="dxa"/>
                </w:tcPr>
                <w:p w:rsidR="003554F8" w:rsidRPr="00E959EA" w:rsidRDefault="003554F8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4469" w:type="dxa"/>
                  <w:vAlign w:val="bottom"/>
                </w:tcPr>
                <w:p w:rsidR="003554F8" w:rsidRPr="00E959EA" w:rsidRDefault="003554F8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E959EA">
                    <w:rPr>
                      <w:rFonts w:ascii="Arial" w:hAnsi="Arial" w:cs="Arial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1146" w:type="dxa"/>
                  <w:vAlign w:val="bottom"/>
                </w:tcPr>
                <w:p w:rsidR="003554F8" w:rsidRPr="00E959EA" w:rsidRDefault="003554F8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MARCA</w:t>
                  </w:r>
                </w:p>
              </w:tc>
              <w:tc>
                <w:tcPr>
                  <w:tcW w:w="916" w:type="dxa"/>
                  <w:vAlign w:val="bottom"/>
                </w:tcPr>
                <w:p w:rsidR="003554F8" w:rsidRPr="00E959EA" w:rsidRDefault="003554F8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UNIT</w:t>
                  </w:r>
                </w:p>
              </w:tc>
              <w:tc>
                <w:tcPr>
                  <w:tcW w:w="991" w:type="dxa"/>
                </w:tcPr>
                <w:p w:rsidR="003554F8" w:rsidRDefault="003554F8" w:rsidP="00800554">
                  <w:pPr>
                    <w:pStyle w:val="SemEspaamen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>
                    <w:rPr>
                      <w:rFonts w:ascii="Arial" w:hAnsi="Arial" w:cs="Arial"/>
                      <w:b/>
                      <w:sz w:val="12"/>
                      <w:szCs w:val="12"/>
                    </w:rPr>
                    <w:t>TOTAL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Pneu 1000x20 liso 16 lonas (Rodoviário) - RESERVA DE COTA MPE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554F8">
                    <w:rPr>
                      <w:rFonts w:cstheme="minorHAnsi"/>
                      <w:sz w:val="18"/>
                      <w:szCs w:val="18"/>
                    </w:rPr>
                    <w:t>Westlake</w:t>
                  </w:r>
                  <w:proofErr w:type="spellEnd"/>
                </w:p>
              </w:tc>
              <w:tc>
                <w:tcPr>
                  <w:tcW w:w="916" w:type="dxa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1.477,00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29540,00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 xml:space="preserve">Pneu 1000x20 Radial borrachudo Modelo T831 16 lonas 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554F8">
                    <w:rPr>
                      <w:rFonts w:cstheme="minorHAnsi"/>
                      <w:sz w:val="18"/>
                      <w:szCs w:val="18"/>
                    </w:rPr>
                    <w:t>Dplus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2.290,00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27480,00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 xml:space="preserve">Pneu 1000x20 Radial Misto 16 lonas 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3554F8">
                    <w:rPr>
                      <w:rFonts w:cstheme="minorHAnsi"/>
                      <w:sz w:val="18"/>
                      <w:szCs w:val="18"/>
                    </w:rPr>
                    <w:t>Dplus</w:t>
                  </w:r>
                  <w:proofErr w:type="spellEnd"/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1.919,90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15359,20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 xml:space="preserve">Pneu 12.5x80 R 18 10 LONAS (Rodoviário) 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FORERUNNER</w:t>
                  </w:r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1.334,90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1334,90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70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PNEU 175X70 R 14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KUMBO</w:t>
                  </w:r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305,00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21350,00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08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Pneu 185x65 R14 radial (Assistência Social)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JK</w:t>
                  </w:r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321,95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2575,60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63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04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Pneu 19.5 L24 12 lonas (rodoviário)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JK</w:t>
                  </w:r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3.149,90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12599,60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45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06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Unid.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Pneu 245x70 R16 radial</w:t>
                  </w:r>
                  <w:proofErr w:type="gramStart"/>
                  <w:r w:rsidRPr="003554F8">
                    <w:rPr>
                      <w:rFonts w:cstheme="minorHAnsi"/>
                      <w:sz w:val="18"/>
                      <w:szCs w:val="18"/>
                    </w:rPr>
                    <w:t xml:space="preserve">  </w:t>
                  </w:r>
                  <w:proofErr w:type="gramEnd"/>
                  <w:r w:rsidRPr="003554F8">
                    <w:rPr>
                      <w:rFonts w:cstheme="minorHAnsi"/>
                      <w:sz w:val="18"/>
                      <w:szCs w:val="18"/>
                    </w:rPr>
                    <w:t>(Rodoviário)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APTANY</w:t>
                  </w:r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548,90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3293,40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3554F8">
                    <w:rPr>
                      <w:rFonts w:eastAsia="Arial Unicode MS" w:cstheme="minorHAnsi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UNID</w:t>
                  </w: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PNEU 750X16 LISO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WESTLAKE</w:t>
                  </w:r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>649,00</w:t>
                  </w: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9086,00</w:t>
                  </w:r>
                </w:p>
              </w:tc>
            </w:tr>
            <w:tr w:rsidR="003554F8" w:rsidRPr="00A6718E" w:rsidTr="00717165">
              <w:tc>
                <w:tcPr>
                  <w:tcW w:w="55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6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637" w:type="dxa"/>
                </w:tcPr>
                <w:p w:rsidR="003554F8" w:rsidRPr="003554F8" w:rsidRDefault="003554F8" w:rsidP="00800554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4469" w:type="dxa"/>
                </w:tcPr>
                <w:p w:rsidR="003554F8" w:rsidRPr="003554F8" w:rsidRDefault="003554F8" w:rsidP="00800554">
                  <w:pPr>
                    <w:pStyle w:val="SemEspaamento"/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sz w:val="18"/>
                      <w:szCs w:val="18"/>
                    </w:rPr>
                    <w:t xml:space="preserve">TOTAL </w:t>
                  </w:r>
                </w:p>
              </w:tc>
              <w:tc>
                <w:tcPr>
                  <w:tcW w:w="1146" w:type="dxa"/>
                </w:tcPr>
                <w:p w:rsidR="003554F8" w:rsidRPr="003554F8" w:rsidRDefault="003554F8" w:rsidP="00800554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16" w:type="dxa"/>
                  <w:vAlign w:val="center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991" w:type="dxa"/>
                  <w:vAlign w:val="bottom"/>
                </w:tcPr>
                <w:p w:rsidR="003554F8" w:rsidRPr="003554F8" w:rsidRDefault="003554F8" w:rsidP="00800554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3554F8">
                    <w:rPr>
                      <w:rFonts w:cstheme="minorHAnsi"/>
                      <w:color w:val="000000"/>
                      <w:sz w:val="18"/>
                      <w:szCs w:val="18"/>
                    </w:rPr>
                    <w:t>122.618,70</w:t>
                  </w:r>
                </w:p>
              </w:tc>
            </w:tr>
          </w:tbl>
          <w:p w:rsidR="003554F8" w:rsidRPr="00D46645" w:rsidRDefault="003554F8" w:rsidP="00800554">
            <w:pPr>
              <w:pStyle w:val="SemEspaamento"/>
              <w:jc w:val="both"/>
            </w:pPr>
          </w:p>
        </w:tc>
      </w:tr>
    </w:tbl>
    <w:p w:rsidR="003554F8" w:rsidRDefault="003554F8" w:rsidP="003554F8"/>
    <w:p w:rsidR="003554F8" w:rsidRDefault="003554F8" w:rsidP="003554F8">
      <w:bookmarkStart w:id="0" w:name="_GoBack"/>
      <w:bookmarkEnd w:id="0"/>
    </w:p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3554F8" w:rsidRDefault="003554F8" w:rsidP="003554F8"/>
    <w:p w:rsidR="00FD2D7D" w:rsidRDefault="00FD2D7D"/>
    <w:sectPr w:rsidR="00FD2D7D" w:rsidSect="00C46C52">
      <w:headerReference w:type="default" r:id="rId5"/>
      <w:footerReference w:type="default" r:id="rId6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554F8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554F8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Rua Paraná 983 – Caixa Postal: </w:t>
    </w:r>
    <w:r>
      <w:rPr>
        <w:rFonts w:ascii="Tahoma" w:hAnsi="Tahoma" w:cs="Tahoma"/>
      </w:rPr>
      <w:t>15 – CEP: 86.490-000 – Fone/Fax: (043) 3551-8320.</w:t>
    </w:r>
  </w:p>
  <w:p w:rsidR="00107630" w:rsidRDefault="003554F8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3554F8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1D8E830" wp14:editId="79502AAA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3554F8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554F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45"/>
    <w:rsid w:val="003554F8"/>
    <w:rsid w:val="00816F45"/>
    <w:rsid w:val="00FD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554F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554F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554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5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54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54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54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4F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554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3554F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3554F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554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554F8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54F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554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554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2023-12-05T18:22:00Z</dcterms:created>
  <dcterms:modified xsi:type="dcterms:W3CDTF">2023-12-05T18:23:00Z</dcterms:modified>
</cp:coreProperties>
</file>