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802"/>
      </w:tblGrid>
      <w:tr w:rsidR="001C15A7" w:rsidRPr="001C15A7" w:rsidTr="004B1FEA">
        <w:trPr>
          <w:trHeight w:val="3868"/>
        </w:trPr>
        <w:tc>
          <w:tcPr>
            <w:tcW w:w="2802" w:type="dxa"/>
          </w:tcPr>
          <w:p w:rsidR="001C15A7" w:rsidRPr="001C15A7" w:rsidRDefault="001C15A7" w:rsidP="001C15A7">
            <w:pPr>
              <w:pStyle w:val="SemEspaamento"/>
              <w:jc w:val="both"/>
              <w:rPr>
                <w:sz w:val="12"/>
                <w:szCs w:val="12"/>
              </w:rPr>
            </w:pPr>
            <w:r w:rsidRPr="001C15A7">
              <w:rPr>
                <w:sz w:val="12"/>
                <w:szCs w:val="12"/>
              </w:rPr>
              <w:t xml:space="preserve">PREFEITURA MUNICIPAL DE RIBEIRÃO DO PINHAL - PR. </w:t>
            </w:r>
            <w:r w:rsidRPr="001C15A7">
              <w:rPr>
                <w:rFonts w:ascii="Tahoma" w:hAnsi="Tahoma" w:cs="Tahoma"/>
                <w:sz w:val="12"/>
                <w:szCs w:val="12"/>
              </w:rPr>
              <w:t>AVISO DE LICITAÇÃO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1C15A7">
              <w:rPr>
                <w:rFonts w:ascii="Tahoma" w:hAnsi="Tahoma" w:cs="Tahoma"/>
                <w:sz w:val="12"/>
                <w:szCs w:val="12"/>
              </w:rPr>
              <w:t xml:space="preserve"> Pregão Presencial nº. 071/2018.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C15A7">
              <w:rPr>
                <w:rFonts w:ascii="Tahoma" w:hAnsi="Tahoma" w:cs="Tahoma"/>
                <w:sz w:val="12"/>
                <w:szCs w:val="12"/>
              </w:rPr>
              <w:t xml:space="preserve">Encontra-se aberto na PREFEITURA MUNICIPAL DE RIBEIRÃO DO PINHAL – ESTADO DO PARANÁ, processo licitatório na modalidade Pregão, do tipo menor preço global por lote, cujo objeto é a aquisição de uma Patrulha Mecanizada nova composta por um trator, uma </w:t>
            </w:r>
            <w:proofErr w:type="spellStart"/>
            <w:r w:rsidRPr="001C15A7">
              <w:rPr>
                <w:rFonts w:ascii="Tahoma" w:hAnsi="Tahoma" w:cs="Tahoma"/>
                <w:sz w:val="12"/>
                <w:szCs w:val="12"/>
              </w:rPr>
              <w:t>roçadeira</w:t>
            </w:r>
            <w:proofErr w:type="spellEnd"/>
            <w:r w:rsidRPr="001C15A7">
              <w:rPr>
                <w:rFonts w:ascii="Tahoma" w:hAnsi="Tahoma" w:cs="Tahoma"/>
                <w:sz w:val="12"/>
                <w:szCs w:val="12"/>
              </w:rPr>
              <w:t xml:space="preserve"> hidráulica articulada e um distribuidor de esterco líquido, conforme Contrato de Repasse OGU 872693/2018/MAPA/CAIXA. A realização do pregão presencial será no dia: 06/11/2018 a partir das 13h30min, na sede da Prefeitura Municipal, localizada à Rua Paraná, nº. 983 – Centro, em nosso Município.O valor total estimado para tal aquisição será de R$ 207.940,00 (duzentos e sete mil novecentos e quarenta reais).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C15A7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C15A7">
              <w:rPr>
                <w:rFonts w:ascii="Tahoma" w:hAnsi="Tahoma"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C15A7">
              <w:rPr>
                <w:rFonts w:ascii="Tahoma" w:hAnsi="Tahoma" w:cs="Tahoma"/>
                <w:sz w:val="12"/>
                <w:szCs w:val="12"/>
              </w:rPr>
              <w:t>Ribeirão do Pinhal, 19 de outubro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1C15A7">
              <w:rPr>
                <w:rFonts w:ascii="Tahoma" w:hAnsi="Tahoma" w:cs="Tahoma"/>
                <w:sz w:val="12"/>
                <w:szCs w:val="12"/>
              </w:rPr>
              <w:t>Fayçal</w:t>
            </w:r>
            <w:proofErr w:type="spellEnd"/>
            <w:r w:rsidRPr="001C15A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1C15A7">
              <w:rPr>
                <w:rFonts w:ascii="Tahoma" w:hAnsi="Tahoma" w:cs="Tahoma"/>
                <w:sz w:val="12"/>
                <w:szCs w:val="12"/>
              </w:rPr>
              <w:t>Melhem</w:t>
            </w:r>
            <w:proofErr w:type="spellEnd"/>
            <w:r w:rsidRPr="001C15A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1C15A7">
              <w:rPr>
                <w:rFonts w:ascii="Tahoma" w:hAnsi="Tahoma" w:cs="Tahoma"/>
                <w:sz w:val="12"/>
                <w:szCs w:val="12"/>
              </w:rPr>
              <w:t>Chamma</w:t>
            </w:r>
            <w:proofErr w:type="spellEnd"/>
            <w:r w:rsidRPr="001C15A7">
              <w:rPr>
                <w:rFonts w:ascii="Tahoma" w:hAnsi="Tahoma" w:cs="Tahoma"/>
                <w:sz w:val="12"/>
                <w:szCs w:val="12"/>
              </w:rPr>
              <w:t xml:space="preserve"> Junior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1C15A7">
              <w:rPr>
                <w:rFonts w:ascii="Tahoma" w:hAnsi="Tahoma" w:cs="Tahoma"/>
                <w:sz w:val="12"/>
                <w:szCs w:val="12"/>
              </w:rPr>
              <w:t>Pregoeiro Municipal</w:t>
            </w:r>
          </w:p>
        </w:tc>
      </w:tr>
    </w:tbl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C15A7" w:rsidRPr="001C15A7" w:rsidRDefault="001C15A7" w:rsidP="001C15A7">
      <w:pPr>
        <w:pStyle w:val="SemEspaamento"/>
        <w:rPr>
          <w:sz w:val="12"/>
          <w:szCs w:val="12"/>
        </w:rPr>
      </w:pPr>
    </w:p>
    <w:p w:rsidR="001A378C" w:rsidRPr="001C15A7" w:rsidRDefault="001A378C" w:rsidP="001C15A7">
      <w:pPr>
        <w:pStyle w:val="SemEspaamento"/>
        <w:rPr>
          <w:sz w:val="12"/>
          <w:szCs w:val="12"/>
        </w:rPr>
      </w:pPr>
    </w:p>
    <w:sectPr w:rsidR="001A378C" w:rsidRPr="001C15A7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C15A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C15A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C15A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C15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C15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C15A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5A7"/>
    <w:rsid w:val="001A378C"/>
    <w:rsid w:val="001C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15A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C15A7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C15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15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15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15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15A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C15A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2018-10-22T11:42:00Z</dcterms:created>
  <dcterms:modified xsi:type="dcterms:W3CDTF">2018-10-22T11:44:00Z</dcterms:modified>
</cp:coreProperties>
</file>