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45" w:rsidRPr="00DB45A9" w:rsidRDefault="00FD2245" w:rsidP="00FD2245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DB45A9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055/2018 - ATA REGISTRO DE PREÇOS N.º 13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5</w:t>
      </w:r>
      <w:r w:rsidRPr="00DB45A9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/2018.</w:t>
      </w:r>
    </w:p>
    <w:p w:rsidR="00FD2245" w:rsidRPr="00DB45A9" w:rsidRDefault="00FD2245" w:rsidP="00FD2245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FD2245" w:rsidRPr="00FD2245" w:rsidRDefault="00FD2245" w:rsidP="00FD2245">
      <w:pPr>
        <w:jc w:val="both"/>
        <w:rPr>
          <w:rFonts w:cs="Tahoma"/>
          <w:sz w:val="20"/>
          <w:szCs w:val="20"/>
        </w:rPr>
      </w:pPr>
      <w:r w:rsidRPr="00015C07">
        <w:rPr>
          <w:rFonts w:cstheme="minorHAnsi"/>
          <w:sz w:val="20"/>
          <w:szCs w:val="20"/>
        </w:rPr>
        <w:t> </w:t>
      </w:r>
      <w:r w:rsidRPr="00015C07">
        <w:rPr>
          <w:rFonts w:cs="Tahoma"/>
          <w:sz w:val="20"/>
          <w:szCs w:val="20"/>
        </w:rPr>
        <w:t> </w:t>
      </w:r>
      <w:r w:rsidRPr="00FD2245">
        <w:rPr>
          <w:rFonts w:cs="Tahoma"/>
          <w:sz w:val="20"/>
          <w:szCs w:val="20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FD2245">
        <w:rPr>
          <w:rFonts w:cs="Tahoma"/>
          <w:b/>
          <w:sz w:val="20"/>
          <w:szCs w:val="20"/>
          <w:u w:val="single"/>
        </w:rPr>
        <w:t>WAGNER LUIZ DE OLIVEIRA MARTINS</w:t>
      </w:r>
      <w:r w:rsidRPr="00FD2245">
        <w:rPr>
          <w:rFonts w:cs="Tahoma"/>
          <w:sz w:val="20"/>
          <w:szCs w:val="20"/>
        </w:rPr>
        <w:t xml:space="preserve">, </w:t>
      </w:r>
      <w:r w:rsidRPr="00FD2245">
        <w:rPr>
          <w:rFonts w:cstheme="minorHAnsi"/>
          <w:sz w:val="20"/>
          <w:szCs w:val="20"/>
        </w:rPr>
        <w:t>portador do RG 10733456-2 SSP/PR., e inscrito sob CPF/MF n.º 052.206.749-27,brasileiro</w:t>
      </w:r>
      <w:r w:rsidRPr="00FD2245">
        <w:rPr>
          <w:rFonts w:cstheme="minorHAnsi"/>
          <w:b/>
          <w:sz w:val="20"/>
          <w:szCs w:val="20"/>
        </w:rPr>
        <w:t xml:space="preserve">, </w:t>
      </w:r>
      <w:r w:rsidRPr="00FD2245">
        <w:rPr>
          <w:rFonts w:cstheme="minorHAnsi"/>
          <w:sz w:val="20"/>
          <w:szCs w:val="20"/>
        </w:rPr>
        <w:t>casado</w:t>
      </w:r>
      <w:r w:rsidRPr="00FD2245">
        <w:rPr>
          <w:rFonts w:cs="Tahoma"/>
          <w:sz w:val="20"/>
          <w:szCs w:val="20"/>
        </w:rPr>
        <w:t xml:space="preserve">, neste ato simplesmente denominado </w:t>
      </w:r>
      <w:r w:rsidRPr="00FD2245">
        <w:rPr>
          <w:rFonts w:cs="Tahoma"/>
          <w:b/>
          <w:bCs/>
          <w:sz w:val="20"/>
          <w:szCs w:val="20"/>
        </w:rPr>
        <w:t>CONTRATANTE</w:t>
      </w:r>
      <w:r w:rsidRPr="00FD2245">
        <w:rPr>
          <w:rFonts w:cs="Tahoma"/>
          <w:sz w:val="20"/>
          <w:szCs w:val="20"/>
        </w:rPr>
        <w:t xml:space="preserve">, neste ato simplesmente denominado </w:t>
      </w:r>
      <w:r w:rsidRPr="00FD2245">
        <w:rPr>
          <w:rFonts w:cs="Tahoma"/>
          <w:b/>
          <w:bCs/>
          <w:sz w:val="20"/>
          <w:szCs w:val="20"/>
        </w:rPr>
        <w:t>CONTRATANTE</w:t>
      </w:r>
      <w:r w:rsidRPr="00FD2245">
        <w:rPr>
          <w:rFonts w:cs="Tahoma"/>
          <w:sz w:val="20"/>
          <w:szCs w:val="20"/>
        </w:rPr>
        <w:t xml:space="preserve">, e a Empresa </w:t>
      </w:r>
      <w:r w:rsidRPr="00FD2245">
        <w:rPr>
          <w:rFonts w:cstheme="minorHAnsi"/>
          <w:b/>
          <w:sz w:val="20"/>
          <w:szCs w:val="20"/>
        </w:rPr>
        <w:t>RODRIGUES DO AMARAL &amp; AMARAL LTDA</w:t>
      </w:r>
      <w:r w:rsidRPr="00FD2245">
        <w:rPr>
          <w:rFonts w:cstheme="minorHAnsi"/>
          <w:sz w:val="20"/>
          <w:szCs w:val="20"/>
        </w:rPr>
        <w:t xml:space="preserve">, CNPJ n.º 14.211.527/0001-70, com sede na Avenida Francisco Alves Pereira, n.º 848, Jardim Paraíso CEP.: 86.360-000, na cidade de Bandeirantes - Paraná, neste ato representado pelo senhor </w:t>
      </w:r>
      <w:r w:rsidRPr="00FD2245">
        <w:rPr>
          <w:rFonts w:cstheme="minorHAnsi"/>
          <w:b/>
          <w:sz w:val="20"/>
          <w:szCs w:val="20"/>
        </w:rPr>
        <w:t>PAULO CÉSAR RODRIGUES DO AMARAL</w:t>
      </w:r>
      <w:r w:rsidRPr="00FD2245">
        <w:rPr>
          <w:rFonts w:cstheme="minorHAnsi"/>
          <w:sz w:val="20"/>
          <w:szCs w:val="20"/>
        </w:rPr>
        <w:t>, brasileiro, casado, empresário, residente e domiciliado na Avenida Francisco Alves Pereira, n.º 848, Jardim Paraíso CEP.: 86.360-000, na cidade de Bandeirantes - Paraná, portador do RG n.º 6.047.404-4 SSP/PR e inscrito no CFP/MF sob n.º 727.491.729-34</w:t>
      </w:r>
      <w:r w:rsidRPr="00FD2245">
        <w:rPr>
          <w:rFonts w:cs="Tahoma"/>
          <w:sz w:val="20"/>
          <w:szCs w:val="20"/>
        </w:rPr>
        <w:t xml:space="preserve">, neste ato simplesmente denominado </w:t>
      </w:r>
      <w:r w:rsidRPr="00FD2245">
        <w:rPr>
          <w:rFonts w:cs="Tahoma"/>
          <w:b/>
          <w:sz w:val="20"/>
          <w:szCs w:val="20"/>
          <w:u w:val="single"/>
        </w:rPr>
        <w:t>CONTRATADO,</w:t>
      </w:r>
      <w:r w:rsidRPr="00FD2245">
        <w:rPr>
          <w:rFonts w:cs="Tahoma"/>
          <w:sz w:val="20"/>
          <w:szCs w:val="20"/>
        </w:rPr>
        <w:t xml:space="preserve">  resolvem celebrar entre si a presente Ata,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FD2245" w:rsidRPr="00ED3EF9" w:rsidRDefault="00FD2245" w:rsidP="00FD2245">
      <w:pPr>
        <w:pStyle w:val="NormalWeb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/>
          <w:bCs/>
          <w:sz w:val="20"/>
          <w:szCs w:val="20"/>
          <w:u w:val="single"/>
        </w:rPr>
        <w:t>CLÁUSULA PRIMEIRA</w:t>
      </w:r>
      <w:r w:rsidRPr="00ED3EF9">
        <w:rPr>
          <w:rFonts w:asciiTheme="minorHAnsi" w:hAnsiTheme="minorHAnsi" w:cs="Tahoma"/>
          <w:b/>
          <w:bCs/>
          <w:sz w:val="20"/>
          <w:szCs w:val="20"/>
        </w:rPr>
        <w:t xml:space="preserve"> - DO OBJETO</w:t>
      </w:r>
    </w:p>
    <w:p w:rsidR="00FD2245" w:rsidRPr="00ED3EF9" w:rsidRDefault="00FD2245" w:rsidP="00FD2245">
      <w:pPr>
        <w:jc w:val="both"/>
        <w:rPr>
          <w:rFonts w:cs="Tahoma"/>
          <w:sz w:val="20"/>
          <w:szCs w:val="20"/>
        </w:rPr>
      </w:pPr>
      <w:r w:rsidRPr="00ED3EF9">
        <w:rPr>
          <w:rFonts w:cs="Tahoma"/>
          <w:sz w:val="20"/>
          <w:szCs w:val="20"/>
        </w:rPr>
        <w:t xml:space="preserve">A presente Ata tem por objeto o registro de preços para possível aquisição de móveis, eletrodomésticos, eletroportáteis e utensílios diversos para Secretaria de Assistência Social, Administração, Capela Mortuária e Terminal Rodoviário, obrigando-se a </w:t>
      </w:r>
      <w:r w:rsidRPr="00ED3EF9">
        <w:rPr>
          <w:rFonts w:cs="Tahoma"/>
          <w:b/>
          <w:sz w:val="20"/>
          <w:szCs w:val="20"/>
          <w:u w:val="single"/>
        </w:rPr>
        <w:t xml:space="preserve">CONTRATADA </w:t>
      </w:r>
      <w:r w:rsidRPr="00ED3EF9">
        <w:rPr>
          <w:rFonts w:cs="Tahoma"/>
          <w:sz w:val="20"/>
          <w:szCs w:val="20"/>
        </w:rPr>
        <w:t xml:space="preserve">a executar em favor da </w:t>
      </w:r>
      <w:r w:rsidRPr="00ED3EF9">
        <w:rPr>
          <w:rFonts w:cs="Tahoma"/>
          <w:b/>
          <w:sz w:val="20"/>
          <w:szCs w:val="20"/>
          <w:u w:val="single"/>
        </w:rPr>
        <w:t xml:space="preserve">CONTRATANTE </w:t>
      </w:r>
      <w:r w:rsidRPr="00ED3EF9">
        <w:rPr>
          <w:rFonts w:cs="Tahoma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055/2018 lote </w:t>
      </w:r>
      <w:r>
        <w:rPr>
          <w:rFonts w:cs="Tahoma"/>
          <w:sz w:val="20"/>
          <w:szCs w:val="20"/>
        </w:rPr>
        <w:t>04</w:t>
      </w:r>
      <w:r w:rsidRPr="00ED3EF9">
        <w:rPr>
          <w:rFonts w:cs="Tahoma"/>
          <w:sz w:val="20"/>
          <w:szCs w:val="20"/>
        </w:rPr>
        <w:t xml:space="preserve">, a qual fará parte integrante deste instrumento. </w:t>
      </w:r>
    </w:p>
    <w:p w:rsidR="00FD2245" w:rsidRPr="00ED3EF9" w:rsidRDefault="00FD2245" w:rsidP="00FD2245">
      <w:pPr>
        <w:rPr>
          <w:rFonts w:cs="Tahoma"/>
          <w:b/>
          <w:sz w:val="20"/>
          <w:szCs w:val="20"/>
        </w:rPr>
      </w:pPr>
      <w:r w:rsidRPr="00ED3EF9">
        <w:rPr>
          <w:rFonts w:cs="Tahoma"/>
          <w:b/>
          <w:sz w:val="20"/>
          <w:szCs w:val="20"/>
          <w:u w:val="single"/>
        </w:rPr>
        <w:t>CLÁUSULA SEGUNDA</w:t>
      </w:r>
      <w:r w:rsidRPr="00ED3EF9">
        <w:rPr>
          <w:rFonts w:cs="Tahoma"/>
          <w:b/>
          <w:sz w:val="20"/>
          <w:szCs w:val="20"/>
        </w:rPr>
        <w:t xml:space="preserve"> – DA VIGÊNCIA </w:t>
      </w:r>
    </w:p>
    <w:p w:rsidR="00FD2245" w:rsidRPr="00ED3EF9" w:rsidRDefault="00FD2245" w:rsidP="00FD2245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 xml:space="preserve">O presente contrato terá início na data de sua assinatura e vigorará até </w:t>
      </w:r>
      <w:r w:rsidRPr="00ED3EF9">
        <w:rPr>
          <w:rFonts w:asciiTheme="minorHAnsi" w:hAnsiTheme="minorHAnsi" w:cs="Tahoma"/>
          <w:b/>
          <w:sz w:val="20"/>
          <w:szCs w:val="20"/>
        </w:rPr>
        <w:t>08/11/2019</w:t>
      </w:r>
      <w:r w:rsidRPr="00ED3EF9">
        <w:rPr>
          <w:rFonts w:asciiTheme="minorHAnsi" w:hAnsiTheme="minorHAnsi" w:cs="Tahoma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FD2245" w:rsidRPr="00ED3EF9" w:rsidRDefault="00FD2245" w:rsidP="00FD2245">
      <w:pPr>
        <w:pStyle w:val="NormalWeb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/>
          <w:bCs/>
          <w:sz w:val="20"/>
          <w:szCs w:val="20"/>
          <w:u w:val="single"/>
        </w:rPr>
        <w:t>CLÁUSULA TERCEIRA</w:t>
      </w:r>
      <w:r w:rsidRPr="00ED3EF9">
        <w:rPr>
          <w:rFonts w:asciiTheme="minorHAnsi" w:hAnsiTheme="minorHAnsi" w:cs="Tahoma"/>
          <w:b/>
          <w:bCs/>
          <w:sz w:val="20"/>
          <w:szCs w:val="20"/>
        </w:rPr>
        <w:t xml:space="preserve"> – DO PREÇO DOS BENS E DAS QUANTIDADES</w:t>
      </w:r>
      <w:r w:rsidRPr="00ED3EF9">
        <w:rPr>
          <w:rFonts w:asciiTheme="minorHAnsi" w:hAnsiTheme="minorHAnsi" w:cs="Tahoma"/>
          <w:sz w:val="20"/>
          <w:szCs w:val="20"/>
        </w:rPr>
        <w:t> </w:t>
      </w:r>
    </w:p>
    <w:p w:rsidR="00FD2245" w:rsidRDefault="00FD2245" w:rsidP="00FD2245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 xml:space="preserve">Os valores para aquisição do objeto do Processo são os que constam na proposta enviada pela </w:t>
      </w:r>
      <w:r w:rsidRPr="00ED3EF9">
        <w:rPr>
          <w:rFonts w:asciiTheme="minorHAnsi" w:hAnsiTheme="minorHAnsi" w:cs="Tahoma"/>
          <w:b/>
          <w:sz w:val="20"/>
          <w:szCs w:val="20"/>
        </w:rPr>
        <w:t>CONTRATADA</w:t>
      </w:r>
      <w:r w:rsidRPr="00ED3EF9">
        <w:rPr>
          <w:rFonts w:asciiTheme="minorHAnsi" w:hAnsiTheme="minorHAnsi" w:cs="Tahoma"/>
          <w:sz w:val="20"/>
          <w:szCs w:val="20"/>
        </w:rPr>
        <w:t xml:space="preserve">, os quais seguem transcritos abaixo: </w:t>
      </w:r>
    </w:p>
    <w:p w:rsidR="00FD2245" w:rsidRPr="00ED3EF9" w:rsidRDefault="00FD2245" w:rsidP="00FD2245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</w:p>
    <w:p w:rsidR="00FD2245" w:rsidRPr="00886DBA" w:rsidRDefault="00FD2245" w:rsidP="00FD2245">
      <w:pPr>
        <w:pStyle w:val="Ttulo"/>
        <w:spacing w:line="360" w:lineRule="auto"/>
        <w:jc w:val="left"/>
        <w:rPr>
          <w:rFonts w:ascii="Tahoma" w:hAnsi="Tahoma" w:cs="Tahoma"/>
          <w:color w:val="000000"/>
          <w:sz w:val="18"/>
          <w:szCs w:val="18"/>
        </w:rPr>
      </w:pPr>
      <w:r w:rsidRPr="00886DBA">
        <w:rPr>
          <w:rFonts w:ascii="Tahoma" w:hAnsi="Tahoma" w:cs="Tahoma"/>
          <w:color w:val="000000"/>
          <w:sz w:val="18"/>
          <w:szCs w:val="18"/>
        </w:rPr>
        <w:t>LOTE 0</w:t>
      </w:r>
      <w:r>
        <w:rPr>
          <w:rFonts w:ascii="Tahoma" w:hAnsi="Tahoma" w:cs="Tahoma"/>
          <w:color w:val="000000"/>
          <w:sz w:val="18"/>
          <w:szCs w:val="18"/>
        </w:rPr>
        <w:t>4 - APARELHOS DE AR CONDICIONADO ADMINISTRAÇÃO -  VALOR: R$ 5.820,00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505"/>
        <w:gridCol w:w="567"/>
        <w:gridCol w:w="5811"/>
        <w:gridCol w:w="851"/>
        <w:gridCol w:w="850"/>
        <w:gridCol w:w="851"/>
      </w:tblGrid>
      <w:tr w:rsidR="00FD2245" w:rsidRPr="00B122CA" w:rsidTr="00B84C77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245" w:rsidRPr="00B122CA" w:rsidRDefault="00FD2245" w:rsidP="00B84C77">
            <w:pPr>
              <w:pStyle w:val="SemEspaamento"/>
              <w:rPr>
                <w:rFonts w:ascii="Tahoma" w:hAnsi="Tahoma" w:cs="Tahoma"/>
                <w:sz w:val="14"/>
                <w:szCs w:val="14"/>
              </w:rPr>
            </w:pPr>
            <w:r w:rsidRPr="00B122CA">
              <w:rPr>
                <w:rFonts w:ascii="Tahoma" w:hAnsi="Tahoma" w:cs="Tahoma"/>
                <w:sz w:val="14"/>
                <w:szCs w:val="14"/>
              </w:rPr>
              <w:t>ITEM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245" w:rsidRPr="00B122CA" w:rsidRDefault="00FD2245" w:rsidP="00B84C77">
            <w:pPr>
              <w:pStyle w:val="SemEspaamento"/>
              <w:rPr>
                <w:rFonts w:ascii="Tahoma" w:hAnsi="Tahoma" w:cs="Tahoma"/>
                <w:sz w:val="14"/>
                <w:szCs w:val="14"/>
              </w:rPr>
            </w:pPr>
            <w:r w:rsidRPr="00B122CA">
              <w:rPr>
                <w:rFonts w:ascii="Tahoma" w:hAnsi="Tahoma" w:cs="Tahoma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245" w:rsidRPr="00B122CA" w:rsidRDefault="00FD2245" w:rsidP="00B84C77">
            <w:pPr>
              <w:pStyle w:val="SemEspaamento"/>
              <w:rPr>
                <w:rFonts w:ascii="Tahoma" w:hAnsi="Tahoma" w:cs="Tahoma"/>
                <w:sz w:val="14"/>
                <w:szCs w:val="14"/>
              </w:rPr>
            </w:pPr>
            <w:r w:rsidRPr="00B122CA">
              <w:rPr>
                <w:rFonts w:ascii="Tahoma" w:hAnsi="Tahoma" w:cs="Tahoma"/>
                <w:sz w:val="14"/>
                <w:szCs w:val="14"/>
              </w:rPr>
              <w:t>UNID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245" w:rsidRPr="00B122CA" w:rsidRDefault="00FD2245" w:rsidP="00B84C77">
            <w:pPr>
              <w:pStyle w:val="SemEspaamento"/>
              <w:rPr>
                <w:rFonts w:ascii="Tahoma" w:hAnsi="Tahoma" w:cs="Tahoma"/>
                <w:sz w:val="14"/>
                <w:szCs w:val="14"/>
              </w:rPr>
            </w:pPr>
            <w:r w:rsidRPr="00B122CA">
              <w:rPr>
                <w:rFonts w:ascii="Tahoma" w:hAnsi="Tahoma" w:cs="Tahoma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245" w:rsidRPr="00B122CA" w:rsidRDefault="00FD2245" w:rsidP="00B84C77">
            <w:pPr>
              <w:pStyle w:val="SemEspaamento"/>
              <w:rPr>
                <w:rFonts w:ascii="Tahoma" w:hAnsi="Tahoma" w:cs="Tahoma"/>
                <w:sz w:val="14"/>
                <w:szCs w:val="14"/>
              </w:rPr>
            </w:pPr>
            <w:r w:rsidRPr="00B122CA">
              <w:rPr>
                <w:rFonts w:ascii="Tahoma" w:hAnsi="Tahoma" w:cs="Tahoma"/>
                <w:sz w:val="14"/>
                <w:szCs w:val="14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245" w:rsidRPr="00B122CA" w:rsidRDefault="00FD2245" w:rsidP="00B84C77">
            <w:pPr>
              <w:pStyle w:val="SemEspaamento"/>
              <w:rPr>
                <w:rFonts w:ascii="Tahoma" w:hAnsi="Tahoma" w:cs="Tahoma"/>
                <w:sz w:val="14"/>
                <w:szCs w:val="14"/>
              </w:rPr>
            </w:pPr>
            <w:r w:rsidRPr="00B122CA">
              <w:rPr>
                <w:rFonts w:ascii="Tahoma" w:hAnsi="Tahoma" w:cs="Tahoma"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245" w:rsidRPr="00B122CA" w:rsidRDefault="00FD2245" w:rsidP="00B84C77">
            <w:pPr>
              <w:pStyle w:val="SemEspaamento"/>
              <w:rPr>
                <w:rFonts w:ascii="Tahoma" w:hAnsi="Tahoma" w:cs="Tahoma"/>
                <w:sz w:val="14"/>
                <w:szCs w:val="14"/>
              </w:rPr>
            </w:pPr>
            <w:r w:rsidRPr="00B122CA">
              <w:rPr>
                <w:rFonts w:ascii="Tahoma" w:hAnsi="Tahoma" w:cs="Tahoma"/>
                <w:sz w:val="14"/>
                <w:szCs w:val="14"/>
              </w:rPr>
              <w:t>TOTAL</w:t>
            </w:r>
          </w:p>
        </w:tc>
      </w:tr>
      <w:tr w:rsidR="00FD2245" w:rsidRPr="003A28E5" w:rsidTr="00B84C77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245" w:rsidRPr="003A28E5" w:rsidRDefault="00FD2245" w:rsidP="00B84C77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3A28E5"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245" w:rsidRPr="003A28E5" w:rsidRDefault="00FD2245" w:rsidP="00B84C77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3A28E5"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245" w:rsidRPr="003A28E5" w:rsidRDefault="00FD2245" w:rsidP="00B84C77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3A28E5">
              <w:rPr>
                <w:rFonts w:ascii="Tahoma" w:hAnsi="Tahoma" w:cs="Tahoma"/>
                <w:sz w:val="20"/>
                <w:szCs w:val="20"/>
              </w:rPr>
              <w:t>unid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245" w:rsidRPr="003A28E5" w:rsidRDefault="00FD2245" w:rsidP="00B84C77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8E5">
              <w:rPr>
                <w:rFonts w:ascii="Tahoma" w:hAnsi="Tahoma" w:cs="Tahoma"/>
                <w:sz w:val="20"/>
                <w:szCs w:val="20"/>
              </w:rPr>
              <w:t xml:space="preserve">Aparelho de ar condicionado, modelo </w:t>
            </w:r>
            <w:proofErr w:type="spellStart"/>
            <w:r w:rsidRPr="003A28E5">
              <w:rPr>
                <w:rFonts w:ascii="Tahoma" w:hAnsi="Tahoma" w:cs="Tahoma"/>
                <w:sz w:val="20"/>
                <w:szCs w:val="20"/>
              </w:rPr>
              <w:t>Split</w:t>
            </w:r>
            <w:proofErr w:type="spellEnd"/>
            <w:r w:rsidRPr="003A28E5">
              <w:rPr>
                <w:rFonts w:ascii="Tahoma" w:hAnsi="Tahoma" w:cs="Tahoma"/>
                <w:sz w:val="20"/>
                <w:szCs w:val="20"/>
              </w:rPr>
              <w:t xml:space="preserve">, reverso, quente e frio, 220v 12.000 </w:t>
            </w:r>
            <w:proofErr w:type="spellStart"/>
            <w:r w:rsidRPr="003A28E5">
              <w:rPr>
                <w:rFonts w:ascii="Tahoma" w:hAnsi="Tahoma" w:cs="Tahoma"/>
                <w:sz w:val="20"/>
                <w:szCs w:val="20"/>
              </w:rPr>
              <w:t>BTUs</w:t>
            </w:r>
            <w:proofErr w:type="spellEnd"/>
            <w:r w:rsidRPr="003A28E5">
              <w:rPr>
                <w:rFonts w:ascii="Tahoma" w:hAnsi="Tahoma" w:cs="Tahoma"/>
                <w:sz w:val="20"/>
                <w:szCs w:val="20"/>
              </w:rPr>
              <w:t>, instalados no local com material e mão de obra para instalação, e no mínimo um ano de garantia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245" w:rsidRPr="003A28E5" w:rsidRDefault="00FD2245" w:rsidP="00B84C77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Agratto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Mod. ACS12QF-R-4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245" w:rsidRDefault="00FD2245" w:rsidP="00B84C77">
            <w:pPr>
              <w:pStyle w:val="SemEspaamen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1.94</w:t>
            </w:r>
            <w:r w:rsidRPr="003A28E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  <w:p w:rsidR="00FD2245" w:rsidRDefault="00FD2245" w:rsidP="00B84C77">
            <w:pPr>
              <w:pStyle w:val="SemEspaamen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FD2245" w:rsidRPr="003A28E5" w:rsidRDefault="00FD2245" w:rsidP="00B84C77">
            <w:pPr>
              <w:pStyle w:val="SemEspaamen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245" w:rsidRPr="007A26AE" w:rsidRDefault="00FD2245" w:rsidP="00CB7F1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A26AE">
              <w:rPr>
                <w:rFonts w:ascii="Tahoma" w:hAnsi="Tahoma" w:cs="Tahoma"/>
                <w:color w:val="000000"/>
                <w:sz w:val="18"/>
                <w:szCs w:val="18"/>
              </w:rPr>
              <w:t>5.8</w:t>
            </w:r>
            <w:r w:rsidR="00CB7F12"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  <w:r w:rsidRPr="007A26AE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</w:tbl>
    <w:p w:rsidR="00FD2245" w:rsidRDefault="00FD2245" w:rsidP="00FD2245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OBS: </w:t>
      </w:r>
      <w:r w:rsidRPr="007D0201">
        <w:rPr>
          <w:rFonts w:ascii="Tahoma" w:hAnsi="Tahoma" w:cs="Tahoma"/>
          <w:b/>
          <w:sz w:val="20"/>
          <w:szCs w:val="20"/>
        </w:rPr>
        <w:t>Para o lote 04 a empresa licitante deverá possui</w:t>
      </w:r>
      <w:r>
        <w:rPr>
          <w:rFonts w:ascii="Tahoma" w:hAnsi="Tahoma" w:cs="Tahoma"/>
          <w:b/>
          <w:sz w:val="20"/>
          <w:szCs w:val="20"/>
        </w:rPr>
        <w:t>r</w:t>
      </w:r>
      <w:r w:rsidRPr="007D0201">
        <w:rPr>
          <w:rFonts w:ascii="Tahoma" w:hAnsi="Tahoma" w:cs="Tahoma"/>
          <w:b/>
          <w:sz w:val="20"/>
          <w:szCs w:val="20"/>
        </w:rPr>
        <w:t xml:space="preserve"> um responsável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7D0201">
        <w:rPr>
          <w:rFonts w:ascii="Tahoma" w:hAnsi="Tahoma" w:cs="Tahoma"/>
          <w:b/>
          <w:sz w:val="20"/>
          <w:szCs w:val="20"/>
        </w:rPr>
        <w:t>técnico pela instalação e manutenção e emitir ART destes serviços.</w:t>
      </w:r>
    </w:p>
    <w:p w:rsidR="00FD2245" w:rsidRPr="00ED3EF9" w:rsidRDefault="00FD2245" w:rsidP="00FD2245">
      <w:pPr>
        <w:spacing w:before="100" w:beforeAutospacing="1" w:after="100" w:afterAutospacing="1"/>
        <w:jc w:val="both"/>
        <w:rPr>
          <w:rFonts w:cs="Tahoma"/>
          <w:sz w:val="20"/>
          <w:szCs w:val="20"/>
        </w:rPr>
      </w:pPr>
      <w:r w:rsidRPr="00ED3EF9">
        <w:rPr>
          <w:rFonts w:cs="Tahoma"/>
          <w:b/>
          <w:bCs/>
          <w:sz w:val="20"/>
          <w:szCs w:val="20"/>
          <w:u w:val="single"/>
        </w:rPr>
        <w:t>CLÁUSULA QUARTA</w:t>
      </w:r>
      <w:r w:rsidRPr="00ED3EF9">
        <w:rPr>
          <w:rFonts w:cs="Tahoma"/>
          <w:b/>
          <w:bCs/>
          <w:sz w:val="20"/>
          <w:szCs w:val="20"/>
        </w:rPr>
        <w:t xml:space="preserve"> – DA FORMA DE PAGAMENTO</w:t>
      </w:r>
      <w:r w:rsidRPr="00ED3EF9">
        <w:rPr>
          <w:rFonts w:cs="Tahoma"/>
          <w:sz w:val="20"/>
          <w:szCs w:val="20"/>
        </w:rPr>
        <w:t> </w:t>
      </w:r>
    </w:p>
    <w:p w:rsidR="00FD2245" w:rsidRPr="00ED3EF9" w:rsidRDefault="00FD2245" w:rsidP="00FD2245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 xml:space="preserve">O pagamento será efetuado por depósito em conta corrente até o 15º dia útil do mês </w:t>
      </w:r>
      <w:proofErr w:type="spellStart"/>
      <w:r w:rsidRPr="00ED3EF9">
        <w:rPr>
          <w:rFonts w:asciiTheme="minorHAnsi" w:hAnsiTheme="minorHAnsi" w:cs="Tahoma"/>
          <w:sz w:val="20"/>
          <w:szCs w:val="20"/>
        </w:rPr>
        <w:t>subseqüente</w:t>
      </w:r>
      <w:proofErr w:type="spellEnd"/>
      <w:r w:rsidRPr="00ED3EF9">
        <w:rPr>
          <w:rFonts w:asciiTheme="minorHAnsi" w:hAnsiTheme="minorHAnsi" w:cs="Tahoma"/>
          <w:sz w:val="20"/>
          <w:szCs w:val="20"/>
        </w:rPr>
        <w:t xml:space="preserve">, contados da data da entrega da fatura, devendo salientar que </w:t>
      </w:r>
      <w:r w:rsidRPr="00ED3EF9">
        <w:rPr>
          <w:rFonts w:asciiTheme="minorHAnsi" w:hAnsiTheme="minorHAnsi" w:cs="Tahoma"/>
          <w:bCs/>
          <w:sz w:val="20"/>
          <w:szCs w:val="20"/>
        </w:rPr>
        <w:t>j</w:t>
      </w:r>
      <w:r w:rsidRPr="00ED3EF9">
        <w:rPr>
          <w:rFonts w:asciiTheme="minorHAnsi" w:hAnsiTheme="minorHAnsi" w:cs="Tahoma"/>
          <w:sz w:val="20"/>
          <w:szCs w:val="20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ED3EF9">
        <w:rPr>
          <w:rFonts w:asciiTheme="minorHAnsi" w:hAnsiTheme="minorHAnsi" w:cs="Tahoma"/>
          <w:b/>
          <w:sz w:val="20"/>
          <w:szCs w:val="20"/>
        </w:rPr>
        <w:t>CONTRATADA</w:t>
      </w:r>
      <w:r w:rsidRPr="00ED3EF9">
        <w:rPr>
          <w:rFonts w:asciiTheme="minorHAnsi" w:hAnsiTheme="minorHAnsi" w:cs="Tahoma"/>
          <w:sz w:val="20"/>
          <w:szCs w:val="20"/>
        </w:rPr>
        <w:t>.</w:t>
      </w:r>
    </w:p>
    <w:p w:rsidR="00FD2245" w:rsidRPr="00ED3EF9" w:rsidRDefault="00FD2245" w:rsidP="00FD2245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lastRenderedPageBreak/>
        <w:t> </w:t>
      </w:r>
      <w:r w:rsidRPr="00ED3EF9">
        <w:rPr>
          <w:rFonts w:asciiTheme="minorHAnsi" w:hAnsiTheme="minorHAnsi" w:cs="Tahoma"/>
          <w:b/>
          <w:bCs/>
          <w:sz w:val="20"/>
          <w:szCs w:val="20"/>
          <w:u w:val="single"/>
        </w:rPr>
        <w:t>CLÁUSULA QUINTA</w:t>
      </w:r>
      <w:r w:rsidRPr="00ED3EF9">
        <w:rPr>
          <w:rFonts w:asciiTheme="minorHAnsi" w:hAnsiTheme="minorHAnsi" w:cs="Tahoma"/>
          <w:b/>
          <w:bCs/>
          <w:sz w:val="20"/>
          <w:szCs w:val="20"/>
        </w:rPr>
        <w:t xml:space="preserve"> – DA DOTAÇÃO ORÇAMENTÁRIA</w:t>
      </w:r>
      <w:r w:rsidRPr="00ED3EF9">
        <w:rPr>
          <w:rFonts w:asciiTheme="minorHAnsi" w:hAnsiTheme="minorHAnsi" w:cs="Tahoma"/>
          <w:sz w:val="20"/>
          <w:szCs w:val="20"/>
        </w:rPr>
        <w:t> </w:t>
      </w:r>
    </w:p>
    <w:p w:rsidR="00FD2245" w:rsidRPr="00ED3EF9" w:rsidRDefault="00FD2245" w:rsidP="00FD2245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>As despesas com a execução deste contrato correrão no orçamento da Dotação Orçamentária: 340-000-4490520000.</w:t>
      </w:r>
    </w:p>
    <w:p w:rsidR="00FD2245" w:rsidRPr="00ED3EF9" w:rsidRDefault="00FD2245" w:rsidP="00FD2245">
      <w:pPr>
        <w:pStyle w:val="NormalWeb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/>
          <w:bCs/>
          <w:sz w:val="20"/>
          <w:szCs w:val="20"/>
          <w:u w:val="single"/>
        </w:rPr>
        <w:t>CLÁUSULA SEXTA</w:t>
      </w:r>
      <w:r w:rsidRPr="00ED3EF9">
        <w:rPr>
          <w:rFonts w:asciiTheme="minorHAnsi" w:hAnsiTheme="minorHAnsi" w:cs="Tahoma"/>
          <w:b/>
          <w:bCs/>
          <w:sz w:val="20"/>
          <w:szCs w:val="20"/>
        </w:rPr>
        <w:t xml:space="preserve"> – DAS OBRIGAÇÕES DO CONTRATANTE</w:t>
      </w:r>
      <w:r w:rsidRPr="00ED3EF9">
        <w:rPr>
          <w:rFonts w:asciiTheme="minorHAnsi" w:hAnsiTheme="minorHAnsi" w:cs="Tahoma"/>
          <w:sz w:val="20"/>
          <w:szCs w:val="20"/>
        </w:rPr>
        <w:t> </w:t>
      </w:r>
    </w:p>
    <w:p w:rsidR="00FD2245" w:rsidRPr="00ED3EF9" w:rsidRDefault="00FD2245" w:rsidP="00FD2245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Cs/>
          <w:sz w:val="20"/>
          <w:szCs w:val="20"/>
        </w:rPr>
        <w:t>1) Efetuar os pagamentos mediante comprovação de execução dos serviços correspondentes, e de acordo com a cláusula quarta.</w:t>
      </w:r>
      <w:r w:rsidRPr="00ED3EF9">
        <w:rPr>
          <w:rFonts w:asciiTheme="minorHAnsi" w:hAnsiTheme="minorHAnsi" w:cs="Tahoma"/>
          <w:sz w:val="20"/>
          <w:szCs w:val="20"/>
        </w:rPr>
        <w:t> </w:t>
      </w:r>
    </w:p>
    <w:p w:rsidR="00FD2245" w:rsidRPr="00ED3EF9" w:rsidRDefault="00FD2245" w:rsidP="00FD2245">
      <w:pPr>
        <w:pStyle w:val="NormalWeb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/>
          <w:bCs/>
          <w:sz w:val="20"/>
          <w:szCs w:val="20"/>
          <w:u w:val="single"/>
        </w:rPr>
        <w:t>CLÁUSULA SÉTIMA</w:t>
      </w:r>
      <w:r w:rsidRPr="00ED3EF9">
        <w:rPr>
          <w:rFonts w:asciiTheme="minorHAnsi" w:hAnsiTheme="minorHAnsi" w:cs="Tahoma"/>
          <w:b/>
          <w:bCs/>
          <w:sz w:val="20"/>
          <w:szCs w:val="20"/>
        </w:rPr>
        <w:t xml:space="preserve"> – DAS OBRIGAÇÕES DA CONTRATADA</w:t>
      </w:r>
      <w:r w:rsidRPr="00ED3EF9">
        <w:rPr>
          <w:rFonts w:asciiTheme="minorHAnsi" w:hAnsiTheme="minorHAnsi" w:cs="Tahoma"/>
          <w:sz w:val="20"/>
          <w:szCs w:val="20"/>
        </w:rPr>
        <w:t> </w:t>
      </w:r>
    </w:p>
    <w:p w:rsidR="00FD2245" w:rsidRPr="00ED3EF9" w:rsidRDefault="00FD2245" w:rsidP="00FD2245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 xml:space="preserve">Para garantir o fiel cumprimento do presente contrato, </w:t>
      </w:r>
      <w:r w:rsidRPr="00ED3EF9">
        <w:rPr>
          <w:rFonts w:asciiTheme="minorHAnsi" w:hAnsiTheme="minorHAnsi" w:cs="Tahoma"/>
          <w:bCs/>
          <w:sz w:val="20"/>
          <w:szCs w:val="20"/>
        </w:rPr>
        <w:t xml:space="preserve">a </w:t>
      </w:r>
      <w:r w:rsidRPr="00ED3EF9">
        <w:rPr>
          <w:rFonts w:asciiTheme="minorHAnsi" w:hAnsiTheme="minorHAnsi" w:cs="Tahoma"/>
          <w:b/>
          <w:bCs/>
          <w:sz w:val="20"/>
          <w:szCs w:val="20"/>
        </w:rPr>
        <w:t xml:space="preserve">CONTRATADA </w:t>
      </w:r>
      <w:r w:rsidRPr="00ED3EF9">
        <w:rPr>
          <w:rFonts w:asciiTheme="minorHAnsi" w:hAnsiTheme="minorHAnsi" w:cs="Tahoma"/>
          <w:bCs/>
          <w:sz w:val="20"/>
          <w:szCs w:val="20"/>
        </w:rPr>
        <w:t>se</w:t>
      </w:r>
      <w:r w:rsidRPr="00ED3EF9">
        <w:rPr>
          <w:rFonts w:asciiTheme="minorHAnsi" w:hAnsiTheme="minorHAnsi" w:cs="Tahoma"/>
          <w:sz w:val="20"/>
          <w:szCs w:val="20"/>
        </w:rPr>
        <w:t xml:space="preserve"> compromete a: </w:t>
      </w:r>
    </w:p>
    <w:p w:rsidR="00FD2245" w:rsidRPr="00ED3EF9" w:rsidRDefault="00FD2245" w:rsidP="00FD2245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/>
          <w:bCs/>
          <w:sz w:val="20"/>
          <w:szCs w:val="20"/>
        </w:rPr>
        <w:t>1) Executar o fornecimento</w:t>
      </w:r>
      <w:r w:rsidRPr="00ED3EF9">
        <w:rPr>
          <w:rFonts w:asciiTheme="minorHAnsi" w:hAnsiTheme="minorHAnsi" w:cs="Tahoma"/>
          <w:bCs/>
          <w:sz w:val="20"/>
          <w:szCs w:val="20"/>
        </w:rPr>
        <w:t xml:space="preserve"> do objeto </w:t>
      </w:r>
      <w:r w:rsidRPr="00ED3EF9">
        <w:rPr>
          <w:rFonts w:asciiTheme="minorHAnsi" w:hAnsiTheme="minorHAnsi" w:cs="Tahoma"/>
          <w:sz w:val="20"/>
          <w:szCs w:val="20"/>
        </w:rPr>
        <w:t xml:space="preserve">ora contratado de acordo com a solicitação do CONTRATANTE e proposta apresentada </w:t>
      </w:r>
      <w:r w:rsidRPr="00ED3EF9">
        <w:rPr>
          <w:rFonts w:asciiTheme="minorHAnsi" w:hAnsiTheme="minorHAnsi" w:cs="Tahoma"/>
          <w:bCs/>
          <w:sz w:val="20"/>
          <w:szCs w:val="20"/>
        </w:rPr>
        <w:t>até o final do prazo contratual.</w:t>
      </w:r>
    </w:p>
    <w:p w:rsidR="00FD2245" w:rsidRPr="00ED3EF9" w:rsidRDefault="00FD2245" w:rsidP="00FD2245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/>
          <w:bCs/>
          <w:sz w:val="20"/>
          <w:szCs w:val="20"/>
        </w:rPr>
        <w:t>2) Fornecer o objeto sem</w:t>
      </w:r>
      <w:r w:rsidRPr="00ED3EF9">
        <w:rPr>
          <w:rFonts w:asciiTheme="minorHAnsi" w:hAnsiTheme="minorHAnsi" w:cs="Tahoma"/>
          <w:bCs/>
          <w:sz w:val="20"/>
          <w:szCs w:val="20"/>
        </w:rPr>
        <w:t xml:space="preserve"> qualquer outro custo.</w:t>
      </w:r>
    </w:p>
    <w:p w:rsidR="00FD2245" w:rsidRPr="00ED3EF9" w:rsidRDefault="00FD2245" w:rsidP="00FD2245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/>
          <w:bCs/>
          <w:sz w:val="20"/>
          <w:szCs w:val="20"/>
        </w:rPr>
        <w:t>3) Zelar pela qualidade</w:t>
      </w:r>
      <w:r w:rsidRPr="00ED3EF9">
        <w:rPr>
          <w:rFonts w:asciiTheme="minorHAnsi" w:hAnsiTheme="minorHAnsi" w:cs="Tahoma"/>
          <w:b/>
          <w:sz w:val="20"/>
          <w:szCs w:val="20"/>
        </w:rPr>
        <w:t xml:space="preserve"> do objeto entregue</w:t>
      </w:r>
      <w:r w:rsidRPr="00ED3EF9">
        <w:rPr>
          <w:rFonts w:asciiTheme="minorHAnsi" w:hAnsiTheme="minorHAnsi" w:cs="Tahoma"/>
          <w:sz w:val="20"/>
          <w:szCs w:val="20"/>
        </w:rPr>
        <w:t>;</w:t>
      </w:r>
    </w:p>
    <w:p w:rsidR="00FD2245" w:rsidRPr="00ED3EF9" w:rsidRDefault="00FD2245" w:rsidP="00FD2245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/>
          <w:bCs/>
          <w:sz w:val="20"/>
          <w:szCs w:val="20"/>
        </w:rPr>
        <w:t>4) Responsabilizar-se pelos eventuais</w:t>
      </w:r>
      <w:r w:rsidRPr="00ED3EF9">
        <w:rPr>
          <w:rFonts w:asciiTheme="minorHAnsi" w:hAnsiTheme="minorHAnsi" w:cs="Tahoma"/>
          <w:bCs/>
          <w:sz w:val="20"/>
          <w:szCs w:val="20"/>
        </w:rPr>
        <w:t xml:space="preserve"> danos</w:t>
      </w:r>
      <w:r w:rsidRPr="00ED3EF9">
        <w:rPr>
          <w:rFonts w:asciiTheme="minorHAnsi" w:hAnsiTheme="minorHAnsi" w:cs="Tahoma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FD2245" w:rsidRPr="00ED3EF9" w:rsidRDefault="00FD2245" w:rsidP="00FD2245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/>
          <w:bCs/>
          <w:sz w:val="20"/>
          <w:szCs w:val="20"/>
        </w:rPr>
        <w:t>5) Manter em dia as obrigações</w:t>
      </w:r>
      <w:r w:rsidRPr="00ED3EF9">
        <w:rPr>
          <w:rFonts w:asciiTheme="minorHAnsi" w:hAnsiTheme="minorHAnsi" w:cs="Tahoma"/>
          <w:b/>
          <w:sz w:val="20"/>
          <w:szCs w:val="20"/>
        </w:rPr>
        <w:t xml:space="preserve"> concernentes</w:t>
      </w:r>
      <w:r w:rsidRPr="00ED3EF9">
        <w:rPr>
          <w:rFonts w:asciiTheme="minorHAnsi" w:hAnsiTheme="minorHAnsi" w:cs="Tahoma"/>
          <w:sz w:val="20"/>
          <w:szCs w:val="20"/>
        </w:rPr>
        <w:t xml:space="preserve"> à seguridade social e contribuição ao FGTS, durante toda a vigência deste contrato, sendo as mesmas peças fundamentais para o recebimento das Notas Fiscais / Faturas;</w:t>
      </w:r>
    </w:p>
    <w:p w:rsidR="00FD2245" w:rsidRPr="00ED3EF9" w:rsidRDefault="00FD2245" w:rsidP="00FD2245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>6</w:t>
      </w:r>
      <w:r w:rsidRPr="00ED3EF9">
        <w:rPr>
          <w:rFonts w:asciiTheme="minorHAnsi" w:hAnsiTheme="minorHAnsi" w:cs="Tahoma"/>
          <w:b/>
          <w:sz w:val="20"/>
          <w:szCs w:val="20"/>
        </w:rPr>
        <w:t>) Entregar o objeto livre de</w:t>
      </w:r>
      <w:r w:rsidRPr="00ED3EF9">
        <w:rPr>
          <w:rFonts w:asciiTheme="minorHAnsi" w:hAnsiTheme="minorHAnsi" w:cs="Tahoma"/>
          <w:sz w:val="20"/>
          <w:szCs w:val="20"/>
        </w:rPr>
        <w:t xml:space="preserve"> frete e outras despesas (montado e instalado);</w:t>
      </w:r>
    </w:p>
    <w:p w:rsidR="00FD2245" w:rsidRPr="00ED3EF9" w:rsidRDefault="00FD2245" w:rsidP="00FD2245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 xml:space="preserve">7) </w:t>
      </w:r>
      <w:r w:rsidRPr="00ED3EF9">
        <w:rPr>
          <w:rFonts w:asciiTheme="minorHAnsi" w:hAnsiTheme="minorHAnsi" w:cs="Tahoma"/>
          <w:b/>
          <w:sz w:val="20"/>
          <w:szCs w:val="20"/>
        </w:rPr>
        <w:t>Substituir o produto com defeitos ou problemas</w:t>
      </w:r>
      <w:r w:rsidRPr="00ED3EF9">
        <w:rPr>
          <w:rFonts w:asciiTheme="minorHAnsi" w:hAnsiTheme="minorHAnsi" w:cs="Tahoma"/>
          <w:sz w:val="20"/>
          <w:szCs w:val="20"/>
        </w:rPr>
        <w:t xml:space="preserve"> em um prazo máximo de 30 dias corridos, sob pena de multa.</w:t>
      </w:r>
    </w:p>
    <w:p w:rsidR="00FD2245" w:rsidRPr="00ED3EF9" w:rsidRDefault="00FD2245" w:rsidP="00FD2245">
      <w:pPr>
        <w:pStyle w:val="SemEspaamento"/>
        <w:jc w:val="both"/>
        <w:rPr>
          <w:rFonts w:asciiTheme="minorHAnsi" w:hAnsiTheme="minorHAnsi" w:cs="Tahoma"/>
          <w:b/>
          <w:sz w:val="20"/>
          <w:szCs w:val="20"/>
        </w:rPr>
      </w:pPr>
      <w:r w:rsidRPr="00ED3EF9">
        <w:rPr>
          <w:rFonts w:asciiTheme="minorHAnsi" w:hAnsiTheme="minorHAnsi" w:cs="Tahoma"/>
          <w:b/>
          <w:sz w:val="20"/>
          <w:szCs w:val="20"/>
        </w:rPr>
        <w:t>08) Entregar o objeto  nos locais indicados pela  Prefeitura.</w:t>
      </w:r>
    </w:p>
    <w:p w:rsidR="00FD2245" w:rsidRPr="00ED3EF9" w:rsidRDefault="00FD2245" w:rsidP="00FD2245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</w:p>
    <w:p w:rsidR="00FD2245" w:rsidRPr="00ED3EF9" w:rsidRDefault="00FD2245" w:rsidP="00FD2245">
      <w:pPr>
        <w:pStyle w:val="NormalWeb"/>
        <w:spacing w:before="0" w:beforeAutospacing="0" w:after="0" w:afterAutospacing="0"/>
        <w:jc w:val="both"/>
        <w:rPr>
          <w:rStyle w:val="Forte"/>
          <w:rFonts w:asciiTheme="minorHAnsi" w:eastAsiaTheme="minorEastAsia" w:hAnsiTheme="minorHAnsi" w:cs="Tahoma"/>
          <w:sz w:val="20"/>
          <w:szCs w:val="20"/>
          <w:u w:val="single"/>
        </w:rPr>
      </w:pPr>
      <w:bookmarkStart w:id="0" w:name="_GoBack"/>
      <w:r w:rsidRPr="00ED3EF9">
        <w:rPr>
          <w:rFonts w:asciiTheme="minorHAnsi" w:hAnsiTheme="minorHAnsi" w:cs="Tahoma"/>
          <w:b/>
          <w:sz w:val="20"/>
          <w:szCs w:val="20"/>
          <w:u w:val="single"/>
        </w:rPr>
        <w:t xml:space="preserve">CLÁUSULA OITAVA - </w:t>
      </w:r>
      <w:r w:rsidRPr="00ED3EF9">
        <w:rPr>
          <w:rStyle w:val="Forte"/>
          <w:rFonts w:asciiTheme="minorHAnsi" w:eastAsiaTheme="minorEastAsia" w:hAnsiTheme="minorHAnsi" w:cs="Tahoma"/>
          <w:sz w:val="20"/>
          <w:szCs w:val="20"/>
          <w:u w:val="single"/>
        </w:rPr>
        <w:t>DA FRAUDE E DA CORRUPÇÃO</w:t>
      </w:r>
    </w:p>
    <w:p w:rsidR="00FD2245" w:rsidRPr="00ED3EF9" w:rsidRDefault="00FD2245" w:rsidP="00FD2245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</w:p>
    <w:p w:rsidR="00FD2245" w:rsidRDefault="00FD2245" w:rsidP="00FD2245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 xml:space="preserve">01 </w:t>
      </w:r>
      <w:r w:rsidRPr="00ED3EF9">
        <w:rPr>
          <w:rFonts w:asciiTheme="minorHAnsi" w:hAnsiTheme="minorHAnsi" w:cs="Tahoma"/>
          <w:b/>
          <w:sz w:val="20"/>
          <w:szCs w:val="20"/>
        </w:rPr>
        <w:t>-</w:t>
      </w:r>
      <w:r w:rsidRPr="00ED3EF9">
        <w:rPr>
          <w:rFonts w:asciiTheme="minorHAnsi" w:hAnsiTheme="minorHAnsi" w:cs="Tahoma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D2245" w:rsidRPr="00ED3EF9" w:rsidRDefault="00FD2245" w:rsidP="00FD2245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</w:p>
    <w:p w:rsidR="00FD2245" w:rsidRDefault="00FD2245" w:rsidP="00FD2245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>Para os propósitos desta cláusula definem-se as seguintes práticas:</w:t>
      </w:r>
    </w:p>
    <w:p w:rsidR="00FD2245" w:rsidRDefault="00FD2245" w:rsidP="00FD2245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  <w:bookmarkEnd w:id="0"/>
    </w:p>
    <w:p w:rsidR="00FD2245" w:rsidRDefault="00FD2245" w:rsidP="00FD2245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FD2245" w:rsidRDefault="00FD2245" w:rsidP="00FD2245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 xml:space="preserve">c) “prática </w:t>
      </w:r>
      <w:proofErr w:type="spellStart"/>
      <w:r w:rsidRPr="00ED3EF9">
        <w:rPr>
          <w:rFonts w:asciiTheme="minorHAnsi" w:hAnsiTheme="minorHAnsi" w:cs="Tahoma"/>
          <w:sz w:val="20"/>
          <w:szCs w:val="20"/>
        </w:rPr>
        <w:t>colusiva</w:t>
      </w:r>
      <w:proofErr w:type="spellEnd"/>
      <w:r w:rsidRPr="00ED3EF9">
        <w:rPr>
          <w:rFonts w:asciiTheme="minorHAnsi" w:hAnsiTheme="minorHAnsi" w:cs="Tahoma"/>
          <w:sz w:val="20"/>
          <w:szCs w:val="20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spellStart"/>
      <w:r w:rsidRPr="00ED3EF9">
        <w:rPr>
          <w:rFonts w:asciiTheme="minorHAnsi" w:hAnsiTheme="minorHAnsi" w:cs="Tahoma"/>
          <w:sz w:val="20"/>
          <w:szCs w:val="20"/>
        </w:rPr>
        <w:t>não-competitivos</w:t>
      </w:r>
      <w:proofErr w:type="spellEnd"/>
      <w:r w:rsidRPr="00ED3EF9">
        <w:rPr>
          <w:rFonts w:asciiTheme="minorHAnsi" w:hAnsiTheme="minorHAnsi" w:cs="Tahoma"/>
          <w:sz w:val="20"/>
          <w:szCs w:val="20"/>
        </w:rPr>
        <w:t>;</w:t>
      </w:r>
    </w:p>
    <w:p w:rsidR="00FD2245" w:rsidRDefault="00FD2245" w:rsidP="00FD2245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</w:p>
    <w:p w:rsidR="00FD2245" w:rsidRPr="00ED3EF9" w:rsidRDefault="00FD2245" w:rsidP="00FD2245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FD2245" w:rsidRDefault="00FD2245" w:rsidP="00FD2245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FD2245" w:rsidRPr="00ED3EF9" w:rsidRDefault="00FD2245" w:rsidP="00FD2245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</w:p>
    <w:p w:rsidR="00FD2245" w:rsidRDefault="00FD2245" w:rsidP="00FD2245">
      <w:pPr>
        <w:spacing w:after="0" w:line="285" w:lineRule="atLeast"/>
        <w:jc w:val="both"/>
        <w:rPr>
          <w:rFonts w:eastAsia="Times New Roman" w:cs="Tahoma"/>
          <w:sz w:val="20"/>
          <w:szCs w:val="20"/>
        </w:rPr>
      </w:pPr>
      <w:r w:rsidRPr="00ED3EF9">
        <w:rPr>
          <w:rFonts w:eastAsia="Times New Roman" w:cs="Tahoma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</w:t>
      </w:r>
      <w:r w:rsidRPr="00ED3EF9">
        <w:rPr>
          <w:rFonts w:eastAsia="Times New Roman" w:cs="Tahoma"/>
          <w:sz w:val="20"/>
          <w:szCs w:val="20"/>
        </w:rPr>
        <w:lastRenderedPageBreak/>
        <w:t xml:space="preserve">empresa, diretamente ou por meio de um agente, em práticas corruptas, fraudulentas, </w:t>
      </w:r>
      <w:proofErr w:type="spellStart"/>
      <w:r w:rsidRPr="00ED3EF9">
        <w:rPr>
          <w:rFonts w:eastAsia="Times New Roman" w:cs="Tahoma"/>
          <w:sz w:val="20"/>
          <w:szCs w:val="20"/>
        </w:rPr>
        <w:t>colusivas</w:t>
      </w:r>
      <w:proofErr w:type="spellEnd"/>
      <w:r w:rsidRPr="00ED3EF9">
        <w:rPr>
          <w:rFonts w:eastAsia="Times New Roman" w:cs="Tahoma"/>
          <w:sz w:val="20"/>
          <w:szCs w:val="20"/>
        </w:rPr>
        <w:t>, coercitivas ou obstrutivas ao participar da licitação ou da execução um contrato financiado pelo organismo. </w:t>
      </w:r>
    </w:p>
    <w:p w:rsidR="00FD2245" w:rsidRPr="00ED3EF9" w:rsidRDefault="00FD2245" w:rsidP="00FD2245">
      <w:pPr>
        <w:spacing w:after="0" w:line="285" w:lineRule="atLeast"/>
        <w:jc w:val="both"/>
        <w:rPr>
          <w:rFonts w:eastAsia="Times New Roman" w:cs="Tahoma"/>
          <w:sz w:val="20"/>
          <w:szCs w:val="20"/>
        </w:rPr>
      </w:pPr>
    </w:p>
    <w:p w:rsidR="00FD2245" w:rsidRPr="00ED3EF9" w:rsidRDefault="00FD2245" w:rsidP="00FD2245">
      <w:pPr>
        <w:spacing w:after="0" w:line="285" w:lineRule="atLeast"/>
        <w:jc w:val="both"/>
        <w:rPr>
          <w:rFonts w:eastAsia="Times New Roman" w:cs="Tahoma"/>
          <w:sz w:val="20"/>
          <w:szCs w:val="20"/>
        </w:rPr>
      </w:pPr>
      <w:r w:rsidRPr="00ED3EF9">
        <w:rPr>
          <w:rFonts w:eastAsia="Times New Roman" w:cs="Tahoma"/>
          <w:sz w:val="20"/>
          <w:szCs w:val="20"/>
        </w:rPr>
        <w:t>03 - Considerando os propósitos das cláusulas acima, o licitante vencedor, como condição para a </w:t>
      </w:r>
    </w:p>
    <w:p w:rsidR="00FD2245" w:rsidRPr="00ED3EF9" w:rsidRDefault="00FD2245" w:rsidP="00FD2245">
      <w:pPr>
        <w:spacing w:after="0" w:line="285" w:lineRule="atLeast"/>
        <w:jc w:val="both"/>
        <w:rPr>
          <w:rFonts w:cs="Tahoma"/>
          <w:sz w:val="20"/>
          <w:szCs w:val="20"/>
        </w:rPr>
      </w:pPr>
      <w:r w:rsidRPr="00ED3EF9">
        <w:rPr>
          <w:rFonts w:eastAsia="Times New Roman" w:cs="Tahoma"/>
          <w:sz w:val="20"/>
          <w:szCs w:val="20"/>
        </w:rPr>
        <w:t xml:space="preserve">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FD2245" w:rsidRPr="00ED3EF9" w:rsidRDefault="00FD2245" w:rsidP="00FD2245">
      <w:pPr>
        <w:spacing w:before="100" w:beforeAutospacing="1" w:after="100" w:afterAutospacing="1"/>
        <w:jc w:val="both"/>
        <w:rPr>
          <w:rFonts w:cs="Tahoma"/>
          <w:sz w:val="20"/>
          <w:szCs w:val="20"/>
        </w:rPr>
      </w:pPr>
      <w:r w:rsidRPr="00ED3EF9">
        <w:rPr>
          <w:rFonts w:cs="Tahoma"/>
          <w:b/>
          <w:bCs/>
          <w:sz w:val="20"/>
          <w:szCs w:val="20"/>
          <w:u w:val="single"/>
        </w:rPr>
        <w:t>CLÁUSULA NONA</w:t>
      </w:r>
      <w:r w:rsidRPr="00ED3EF9">
        <w:rPr>
          <w:rFonts w:cs="Tahoma"/>
          <w:b/>
          <w:bCs/>
          <w:sz w:val="20"/>
          <w:szCs w:val="20"/>
        </w:rPr>
        <w:t xml:space="preserve"> – DAS PENALIDADES</w:t>
      </w:r>
      <w:r w:rsidRPr="00ED3EF9">
        <w:rPr>
          <w:rFonts w:cs="Tahoma"/>
          <w:sz w:val="20"/>
          <w:szCs w:val="20"/>
        </w:rPr>
        <w:t> </w:t>
      </w:r>
    </w:p>
    <w:p w:rsidR="00FD2245" w:rsidRPr="00ED3EF9" w:rsidRDefault="00FD2245" w:rsidP="00FD2245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Cs/>
          <w:sz w:val="20"/>
          <w:szCs w:val="20"/>
        </w:rPr>
        <w:t>A recusa no fornecimento do objeto, sem motivo justificado e aceito pela Administração,constitui-se em falta grave</w:t>
      </w:r>
      <w:r w:rsidRPr="00ED3EF9">
        <w:rPr>
          <w:rFonts w:asciiTheme="minorHAnsi" w:hAnsiTheme="minorHAnsi" w:cs="Tahoma"/>
          <w:sz w:val="20"/>
          <w:szCs w:val="20"/>
        </w:rPr>
        <w:t xml:space="preserve">, sujeitando a </w:t>
      </w:r>
      <w:r w:rsidRPr="00ED3EF9">
        <w:rPr>
          <w:rFonts w:asciiTheme="minorHAnsi" w:hAnsiTheme="minorHAnsi" w:cs="Tahoma"/>
          <w:b/>
          <w:sz w:val="20"/>
          <w:szCs w:val="20"/>
        </w:rPr>
        <w:t>CONTRATADA,</w:t>
      </w:r>
      <w:r w:rsidRPr="00ED3EF9">
        <w:rPr>
          <w:rFonts w:asciiTheme="minorHAnsi" w:hAnsiTheme="minorHAnsi" w:cs="Tahoma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D2245" w:rsidRPr="00ED3EF9" w:rsidRDefault="00FD2245" w:rsidP="00FD2245">
      <w:pPr>
        <w:pStyle w:val="SemEspaamento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>a) </w:t>
      </w:r>
      <w:r w:rsidRPr="00ED3EF9">
        <w:rPr>
          <w:rFonts w:asciiTheme="minorHAnsi" w:hAnsiTheme="minorHAnsi" w:cs="Tahoma"/>
          <w:bCs/>
          <w:sz w:val="20"/>
          <w:szCs w:val="20"/>
        </w:rPr>
        <w:t xml:space="preserve">multa de 25 % sobre o valor total do contrato </w:t>
      </w:r>
      <w:r w:rsidRPr="00ED3EF9">
        <w:rPr>
          <w:rFonts w:asciiTheme="minorHAnsi" w:hAnsiTheme="minorHAnsi" w:cs="Tahoma"/>
          <w:sz w:val="20"/>
          <w:szCs w:val="20"/>
        </w:rPr>
        <w:t>que, em caso de não pagamento, será encaminhada para a dívida ativa do Município, visando a sua execução;</w:t>
      </w:r>
    </w:p>
    <w:p w:rsidR="00FD2245" w:rsidRPr="00ED3EF9" w:rsidRDefault="00FD2245" w:rsidP="00FD2245">
      <w:pPr>
        <w:pStyle w:val="SemEspaamento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>b)  Emissão e Publicação de Declaração de Inidoneidade em veículo de imprensa regional, estadual e nacional.</w:t>
      </w:r>
    </w:p>
    <w:p w:rsidR="00FD2245" w:rsidRPr="00ED3EF9" w:rsidRDefault="00FD2245" w:rsidP="00FD2245">
      <w:pPr>
        <w:pStyle w:val="NormalWeb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</w:t>
      </w:r>
      <w:r w:rsidRPr="00ED3EF9">
        <w:rPr>
          <w:rFonts w:asciiTheme="minorHAnsi" w:hAnsiTheme="minorHAnsi" w:cs="Tahoma"/>
          <w:b/>
          <w:bCs/>
          <w:sz w:val="20"/>
          <w:szCs w:val="20"/>
        </w:rPr>
        <w:t xml:space="preserve"> – DA RENÚNCIA E DA RESCISÃO</w:t>
      </w:r>
      <w:r w:rsidRPr="00ED3EF9">
        <w:rPr>
          <w:rFonts w:asciiTheme="minorHAnsi" w:hAnsiTheme="minorHAnsi" w:cs="Tahoma"/>
          <w:sz w:val="20"/>
          <w:szCs w:val="20"/>
        </w:rPr>
        <w:t> </w:t>
      </w:r>
    </w:p>
    <w:p w:rsidR="00FD2245" w:rsidRDefault="00FD2245" w:rsidP="00FD2245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 xml:space="preserve">O presente contrato poderá ser renunciado, por acordo entre as partes, mediante notificação expressa, com antecedência mínima de 10(dez) dias da data desejada para o encerramento, em conformidade com o art. 79, II da Lei 8 666/93. </w:t>
      </w:r>
    </w:p>
    <w:p w:rsidR="00FD2245" w:rsidRDefault="00FD2245" w:rsidP="00FD2245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</w:p>
    <w:p w:rsidR="00FD2245" w:rsidRPr="00ED3EF9" w:rsidRDefault="00FD2245" w:rsidP="00FD2245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>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FD2245" w:rsidRPr="00ED3EF9" w:rsidRDefault="00FD2245" w:rsidP="00FD2245">
      <w:pPr>
        <w:pStyle w:val="NormalWeb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/>
          <w:bCs/>
          <w:sz w:val="20"/>
          <w:szCs w:val="20"/>
          <w:u w:val="single"/>
        </w:rPr>
        <w:t xml:space="preserve">CLÁUSULA DÉCIMA PRIMEIRA </w:t>
      </w:r>
      <w:r w:rsidRPr="00ED3EF9">
        <w:rPr>
          <w:rFonts w:asciiTheme="minorHAnsi" w:hAnsiTheme="minorHAnsi" w:cs="Tahoma"/>
          <w:b/>
          <w:bCs/>
          <w:sz w:val="20"/>
          <w:szCs w:val="20"/>
        </w:rPr>
        <w:t>– DA PUBLICAÇÃO</w:t>
      </w:r>
      <w:r w:rsidRPr="00ED3EF9">
        <w:rPr>
          <w:rFonts w:asciiTheme="minorHAnsi" w:hAnsiTheme="minorHAnsi" w:cs="Tahoma"/>
          <w:sz w:val="20"/>
          <w:szCs w:val="20"/>
        </w:rPr>
        <w:t> </w:t>
      </w:r>
    </w:p>
    <w:p w:rsidR="00FD2245" w:rsidRPr="00ED3EF9" w:rsidRDefault="00FD2245" w:rsidP="00FD2245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 xml:space="preserve">Para eficácia do presente instrumento, o </w:t>
      </w:r>
      <w:r w:rsidRPr="00ED3EF9">
        <w:rPr>
          <w:rFonts w:asciiTheme="minorHAnsi" w:hAnsiTheme="minorHAnsi" w:cs="Tahoma"/>
          <w:b/>
          <w:sz w:val="20"/>
          <w:szCs w:val="20"/>
        </w:rPr>
        <w:t>CONTRATANTE</w:t>
      </w:r>
      <w:r w:rsidRPr="00ED3EF9">
        <w:rPr>
          <w:rFonts w:asciiTheme="minorHAnsi" w:hAnsiTheme="minorHAnsi" w:cs="Tahoma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FD2245" w:rsidRPr="00ED3EF9" w:rsidRDefault="00FD2245" w:rsidP="00FD2245">
      <w:pPr>
        <w:pStyle w:val="NormalWeb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SEGUNDA</w:t>
      </w:r>
      <w:r w:rsidRPr="00ED3EF9">
        <w:rPr>
          <w:rFonts w:asciiTheme="minorHAnsi" w:hAnsiTheme="minorHAnsi" w:cs="Tahoma"/>
          <w:b/>
          <w:bCs/>
          <w:sz w:val="20"/>
          <w:szCs w:val="20"/>
        </w:rPr>
        <w:t xml:space="preserve"> – DOS DOCUMENTOS INTEGRANTES </w:t>
      </w:r>
    </w:p>
    <w:p w:rsidR="00FD2245" w:rsidRPr="00ED3EF9" w:rsidRDefault="00FD2245" w:rsidP="00FD2245">
      <w:pPr>
        <w:spacing w:before="100" w:beforeAutospacing="1" w:after="100" w:afterAutospacing="1"/>
        <w:jc w:val="both"/>
        <w:rPr>
          <w:rFonts w:cs="Tahoma"/>
          <w:sz w:val="20"/>
          <w:szCs w:val="20"/>
        </w:rPr>
      </w:pPr>
      <w:r w:rsidRPr="00ED3EF9">
        <w:rPr>
          <w:rFonts w:cs="Tahoma"/>
          <w:sz w:val="20"/>
          <w:szCs w:val="20"/>
        </w:rPr>
        <w:t xml:space="preserve">Independentemente de transcrição, farão parte integrante deste instrumento de Contrato o Edital de Licitação - Modalidade Pregão Presencial nº 055/2018, e a proposta final e adjudicada da </w:t>
      </w:r>
      <w:r w:rsidRPr="00ED3EF9">
        <w:rPr>
          <w:rFonts w:cs="Tahoma"/>
          <w:b/>
          <w:bCs/>
          <w:sz w:val="20"/>
          <w:szCs w:val="20"/>
        </w:rPr>
        <w:t>CONTRATADA</w:t>
      </w:r>
      <w:r w:rsidRPr="00ED3EF9">
        <w:rPr>
          <w:rFonts w:cs="Tahoma"/>
          <w:sz w:val="20"/>
          <w:szCs w:val="20"/>
        </w:rPr>
        <w:t>.</w:t>
      </w:r>
    </w:p>
    <w:p w:rsidR="00FD2245" w:rsidRPr="00ED3EF9" w:rsidRDefault="00FD2245" w:rsidP="00FD2245">
      <w:pPr>
        <w:pStyle w:val="NormalWeb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TERCEIRA</w:t>
      </w:r>
      <w:r w:rsidRPr="00ED3EF9">
        <w:rPr>
          <w:rFonts w:asciiTheme="minorHAnsi" w:hAnsiTheme="minorHAnsi" w:cs="Tahoma"/>
          <w:b/>
          <w:bCs/>
          <w:sz w:val="20"/>
          <w:szCs w:val="20"/>
        </w:rPr>
        <w:t xml:space="preserve"> – DAS DISPOSIÇÕES FINAIS</w:t>
      </w:r>
    </w:p>
    <w:p w:rsidR="00FD2245" w:rsidRPr="00ED3EF9" w:rsidRDefault="00FD2245" w:rsidP="00FD2245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 xml:space="preserve">A </w:t>
      </w:r>
      <w:r w:rsidRPr="00ED3EF9">
        <w:rPr>
          <w:rFonts w:asciiTheme="minorHAnsi" w:hAnsiTheme="minorHAnsi" w:cs="Tahoma"/>
          <w:b/>
          <w:sz w:val="20"/>
          <w:szCs w:val="20"/>
        </w:rPr>
        <w:t>CONTRATADA</w:t>
      </w:r>
      <w:r w:rsidRPr="00ED3EF9">
        <w:rPr>
          <w:rFonts w:asciiTheme="minorHAnsi" w:hAnsiTheme="minorHAnsi" w:cs="Tahoma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D2245" w:rsidRPr="00ED3EF9" w:rsidRDefault="00FD2245" w:rsidP="00FD2245">
      <w:pPr>
        <w:pStyle w:val="NormalWeb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QUARTA</w:t>
      </w:r>
      <w:r w:rsidRPr="00ED3EF9">
        <w:rPr>
          <w:rFonts w:asciiTheme="minorHAnsi" w:hAnsiTheme="minorHAnsi" w:cs="Tahoma"/>
          <w:b/>
          <w:bCs/>
          <w:sz w:val="20"/>
          <w:szCs w:val="20"/>
        </w:rPr>
        <w:t xml:space="preserve"> – DO FORO</w:t>
      </w:r>
      <w:r w:rsidRPr="00ED3EF9">
        <w:rPr>
          <w:rFonts w:asciiTheme="minorHAnsi" w:hAnsiTheme="minorHAnsi" w:cs="Tahoma"/>
          <w:sz w:val="20"/>
          <w:szCs w:val="20"/>
        </w:rPr>
        <w:t> </w:t>
      </w:r>
    </w:p>
    <w:p w:rsidR="00FD2245" w:rsidRDefault="00FD2245" w:rsidP="00FD2245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FD2245" w:rsidRPr="00ED3EF9" w:rsidRDefault="00FD2245" w:rsidP="00FD2245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ED3EF9">
        <w:rPr>
          <w:rFonts w:asciiTheme="minorHAnsi" w:hAnsiTheme="minorHAnsi" w:cs="Tahoma"/>
          <w:b/>
          <w:bCs/>
          <w:sz w:val="20"/>
          <w:szCs w:val="20"/>
        </w:rPr>
        <w:t>CONTRATANTE</w:t>
      </w:r>
      <w:r w:rsidRPr="00ED3EF9">
        <w:rPr>
          <w:rFonts w:asciiTheme="minorHAnsi" w:hAnsiTheme="minorHAnsi" w:cs="Tahoma"/>
          <w:sz w:val="20"/>
          <w:szCs w:val="20"/>
        </w:rPr>
        <w:t>, na forma do art. 60 da Lei 8.666 de 21/06/1993. </w:t>
      </w:r>
    </w:p>
    <w:p w:rsidR="00FD2245" w:rsidRPr="00ED3EF9" w:rsidRDefault="00FD2245" w:rsidP="00FD2245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ED3EF9">
        <w:rPr>
          <w:rFonts w:asciiTheme="minorHAnsi" w:hAnsiTheme="minorHAnsi" w:cs="Tahoma"/>
          <w:sz w:val="20"/>
          <w:szCs w:val="20"/>
        </w:rPr>
        <w:t>Ribeirão do Pinhal, 08 de novembro de 2018.</w:t>
      </w:r>
    </w:p>
    <w:p w:rsidR="00FD2245" w:rsidRPr="00ED3EF9" w:rsidRDefault="00FD2245" w:rsidP="00FD224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FD2245" w:rsidRPr="00ED3EF9" w:rsidRDefault="00FD2245" w:rsidP="00FD224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FD2245" w:rsidRPr="00FD2245" w:rsidRDefault="00FD2245" w:rsidP="00FD2245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FD2245">
        <w:rPr>
          <w:rFonts w:asciiTheme="minorHAnsi" w:hAnsiTheme="minorHAnsi" w:cstheme="minorHAnsi"/>
          <w:sz w:val="18"/>
          <w:szCs w:val="18"/>
        </w:rPr>
        <w:t>WAGNER LUIZ DE OLIVEIRA MARTINS</w:t>
      </w:r>
      <w:r w:rsidRPr="00FD2245">
        <w:rPr>
          <w:rFonts w:asciiTheme="minorHAnsi" w:hAnsiTheme="minorHAnsi" w:cstheme="minorHAnsi"/>
          <w:sz w:val="18"/>
          <w:szCs w:val="18"/>
        </w:rPr>
        <w:tab/>
      </w:r>
      <w:r w:rsidRPr="00FD2245">
        <w:rPr>
          <w:rFonts w:asciiTheme="minorHAnsi" w:hAnsiTheme="minorHAnsi" w:cstheme="minorHAnsi"/>
          <w:sz w:val="18"/>
          <w:szCs w:val="18"/>
        </w:rPr>
        <w:tab/>
      </w:r>
      <w:r w:rsidRPr="00FD2245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FD2245">
        <w:rPr>
          <w:rFonts w:asciiTheme="minorHAnsi" w:hAnsiTheme="minorHAnsi" w:cstheme="minorHAnsi"/>
          <w:sz w:val="18"/>
          <w:szCs w:val="18"/>
        </w:rPr>
        <w:t>PAULO CÉSAR RODRIGUES DO AMARAL</w:t>
      </w:r>
    </w:p>
    <w:p w:rsidR="00FD2245" w:rsidRPr="00FD2245" w:rsidRDefault="00FD2245" w:rsidP="00FD2245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FD2245">
        <w:rPr>
          <w:rFonts w:asciiTheme="minorHAnsi" w:hAnsiTheme="minorHAnsi" w:cstheme="minorHAnsi"/>
          <w:sz w:val="18"/>
          <w:szCs w:val="18"/>
        </w:rPr>
        <w:t>PREFEITO MUNICIPAL</w:t>
      </w:r>
      <w:r w:rsidRPr="00FD2245">
        <w:rPr>
          <w:rFonts w:asciiTheme="minorHAnsi" w:hAnsiTheme="minorHAnsi" w:cstheme="minorHAnsi"/>
          <w:sz w:val="18"/>
          <w:szCs w:val="18"/>
        </w:rPr>
        <w:tab/>
      </w:r>
      <w:r w:rsidRPr="00FD2245">
        <w:rPr>
          <w:rFonts w:asciiTheme="minorHAnsi" w:hAnsiTheme="minorHAnsi" w:cstheme="minorHAnsi"/>
          <w:sz w:val="18"/>
          <w:szCs w:val="18"/>
        </w:rPr>
        <w:tab/>
      </w:r>
      <w:r w:rsidRPr="00FD2245">
        <w:rPr>
          <w:rFonts w:asciiTheme="minorHAnsi" w:hAnsiTheme="minorHAnsi" w:cstheme="minorHAnsi"/>
          <w:sz w:val="18"/>
          <w:szCs w:val="18"/>
        </w:rPr>
        <w:tab/>
      </w:r>
      <w:r w:rsidRPr="00FD2245">
        <w:rPr>
          <w:rFonts w:asciiTheme="minorHAnsi" w:hAnsiTheme="minorHAnsi" w:cstheme="minorHAnsi"/>
          <w:sz w:val="18"/>
          <w:szCs w:val="18"/>
        </w:rPr>
        <w:tab/>
      </w:r>
      <w:r w:rsidRPr="00FD2245">
        <w:rPr>
          <w:rFonts w:asciiTheme="minorHAnsi" w:hAnsiTheme="minorHAnsi" w:cstheme="minorHAnsi"/>
          <w:sz w:val="18"/>
          <w:szCs w:val="18"/>
        </w:rPr>
        <w:tab/>
        <w:t>CPF: 727.491.729-34</w:t>
      </w:r>
    </w:p>
    <w:p w:rsidR="00FD2245" w:rsidRPr="00ED3EF9" w:rsidRDefault="00FD2245" w:rsidP="00FD224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D2245" w:rsidRPr="00ED3EF9" w:rsidRDefault="00FD2245" w:rsidP="00FD2245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ED3EF9">
        <w:rPr>
          <w:rFonts w:asciiTheme="minorHAnsi" w:hAnsiTheme="minorHAnsi" w:cstheme="minorHAnsi"/>
          <w:sz w:val="18"/>
          <w:szCs w:val="18"/>
        </w:rPr>
        <w:t>TESTEMUNHAS:</w:t>
      </w:r>
    </w:p>
    <w:p w:rsidR="00FD2245" w:rsidRPr="00ED3EF9" w:rsidRDefault="00FD2245" w:rsidP="00FD224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D2245" w:rsidRPr="00ED3EF9" w:rsidTr="00B84C77">
        <w:tc>
          <w:tcPr>
            <w:tcW w:w="4606" w:type="dxa"/>
          </w:tcPr>
          <w:p w:rsidR="00FD2245" w:rsidRPr="00ED3EF9" w:rsidRDefault="00FD2245" w:rsidP="00B84C77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D2245" w:rsidRPr="00ED3EF9" w:rsidRDefault="00FD2245" w:rsidP="00B84C77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D3EF9">
              <w:rPr>
                <w:rFonts w:asciiTheme="minorHAnsi" w:hAnsiTheme="minorHAnsi" w:cstheme="minorHAnsi"/>
                <w:sz w:val="18"/>
                <w:szCs w:val="18"/>
              </w:rPr>
              <w:t>FAYÇAL MELHEM CHAMMA JUNIOR</w:t>
            </w:r>
          </w:p>
          <w:p w:rsidR="00FD2245" w:rsidRPr="00ED3EF9" w:rsidRDefault="00FD2245" w:rsidP="00B84C77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D3EF9">
              <w:rPr>
                <w:rFonts w:asciiTheme="minorHAnsi" w:hAnsiTheme="minorHAnsi" w:cstheme="minorHAnsi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FD2245" w:rsidRPr="00ED3EF9" w:rsidRDefault="00FD2245" w:rsidP="00B84C77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D2245" w:rsidRPr="00ED3EF9" w:rsidRDefault="00FD2245" w:rsidP="00B84C77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D3EF9">
              <w:rPr>
                <w:rFonts w:asciiTheme="minorHAnsi" w:hAnsiTheme="minorHAnsi" w:cstheme="minorHAnsi"/>
                <w:sz w:val="18"/>
                <w:szCs w:val="18"/>
              </w:rPr>
              <w:t xml:space="preserve">        SILAS MACEDO DE ARAUJO</w:t>
            </w:r>
          </w:p>
          <w:p w:rsidR="00FD2245" w:rsidRDefault="00FD2245" w:rsidP="00B84C77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ED3EF9">
              <w:rPr>
                <w:rFonts w:asciiTheme="minorHAnsi" w:hAnsiTheme="minorHAnsi" w:cstheme="minorHAnsi"/>
                <w:sz w:val="18"/>
                <w:szCs w:val="18"/>
              </w:rPr>
              <w:t xml:space="preserve">          CPF/MF 045.711.409-67</w:t>
            </w:r>
          </w:p>
          <w:p w:rsidR="00FD2245" w:rsidRPr="00ED3EF9" w:rsidRDefault="00FD2245" w:rsidP="00B84C77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2245" w:rsidRPr="00ED3EF9" w:rsidTr="00B84C77">
        <w:tc>
          <w:tcPr>
            <w:tcW w:w="4606" w:type="dxa"/>
          </w:tcPr>
          <w:p w:rsidR="00FD2245" w:rsidRPr="00ED3EF9" w:rsidRDefault="00FD2245" w:rsidP="00B84C77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6" w:type="dxa"/>
          </w:tcPr>
          <w:p w:rsidR="00FD2245" w:rsidRPr="00ED3EF9" w:rsidRDefault="00FD2245" w:rsidP="00B84C77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D2245" w:rsidRPr="00ED3EF9" w:rsidRDefault="00FD2245" w:rsidP="00FD2245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ED3EF9">
        <w:rPr>
          <w:rFonts w:asciiTheme="minorHAnsi" w:hAnsiTheme="minorHAnsi" w:cstheme="minorHAnsi"/>
          <w:sz w:val="18"/>
          <w:szCs w:val="18"/>
        </w:rPr>
        <w:t>ALYSSON HENRIQUE VENÂNCIO DA ROCHA</w:t>
      </w:r>
    </w:p>
    <w:p w:rsidR="00FD2245" w:rsidRDefault="00FD2245" w:rsidP="00FD2245">
      <w:r w:rsidRPr="00ED3EF9">
        <w:rPr>
          <w:rFonts w:cstheme="minorHAnsi"/>
          <w:sz w:val="18"/>
          <w:szCs w:val="18"/>
        </w:rPr>
        <w:t>OAB N.º 35546 - DPTO JURÍDICO</w:t>
      </w:r>
    </w:p>
    <w:p w:rsidR="00902D03" w:rsidRDefault="00902D03"/>
    <w:sectPr w:rsidR="00902D03" w:rsidSect="00237B01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070" w:rsidRDefault="00BE1070" w:rsidP="00BE1070">
      <w:pPr>
        <w:spacing w:after="0" w:line="240" w:lineRule="auto"/>
      </w:pPr>
      <w:r>
        <w:separator/>
      </w:r>
    </w:p>
  </w:endnote>
  <w:endnote w:type="continuationSeparator" w:id="0">
    <w:p w:rsidR="00BE1070" w:rsidRDefault="00BE1070" w:rsidP="00BE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CB7F12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FD224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FD2245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070" w:rsidRDefault="00BE1070" w:rsidP="00BE1070">
      <w:pPr>
        <w:spacing w:after="0" w:line="240" w:lineRule="auto"/>
      </w:pPr>
      <w:r>
        <w:separator/>
      </w:r>
    </w:p>
  </w:footnote>
  <w:footnote w:type="continuationSeparator" w:id="0">
    <w:p w:rsidR="00BE1070" w:rsidRDefault="00BE1070" w:rsidP="00BE1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FD224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FD224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CB7F1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245"/>
    <w:rsid w:val="00902D03"/>
    <w:rsid w:val="00BE1070"/>
    <w:rsid w:val="00CB7F12"/>
    <w:rsid w:val="00FD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24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22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D22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D22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D2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D224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FD224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FD224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FD2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22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F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D22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1628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2018-11-08T12:33:00Z</dcterms:created>
  <dcterms:modified xsi:type="dcterms:W3CDTF">2018-11-08T13:04:00Z</dcterms:modified>
</cp:coreProperties>
</file>