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8526DE" w:rsidRPr="001A2990" w:rsidTr="00732E71">
        <w:tc>
          <w:tcPr>
            <w:tcW w:w="3085" w:type="dxa"/>
          </w:tcPr>
          <w:p w:rsidR="008526DE" w:rsidRPr="004F4758" w:rsidRDefault="008526DE" w:rsidP="00732E71">
            <w:pPr>
              <w:pStyle w:val="SemEspaamen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F4758">
              <w:rPr>
                <w:rFonts w:asciiTheme="minorHAnsi" w:hAnsiTheme="minorHAnsi"/>
                <w:sz w:val="12"/>
                <w:szCs w:val="12"/>
              </w:rPr>
              <w:t>PREFEITURA MUNICIPAL DE RIBEIRÃO DO PINHAL – PR.</w:t>
            </w:r>
          </w:p>
          <w:p w:rsidR="008526DE" w:rsidRPr="00DB57DA" w:rsidRDefault="008526DE" w:rsidP="008526DE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8526DE">
              <w:rPr>
                <w:sz w:val="16"/>
                <w:szCs w:val="16"/>
              </w:rPr>
              <w:t xml:space="preserve">PROCESSO LICITATÓRIO MOD. PREGÃO PRESENCIAL Nº. 71/2018 - CONTRATO 015/2019. Extrato de Contrato celebrado entre o Município de Ribeirão do Pinhal, CNPJ n.º 76.968.064/0001-42 e a empresa SCHLICKMANN &amp; ROTTA LTDA,  CNPJ nº. 18.960.416/0001-17. Objeto:  aquisição de uma Patrulha Mecanizada nova composta por um trator, uma </w:t>
            </w:r>
            <w:proofErr w:type="spellStart"/>
            <w:r w:rsidRPr="008526DE">
              <w:rPr>
                <w:sz w:val="16"/>
                <w:szCs w:val="16"/>
              </w:rPr>
              <w:t>roçadeira</w:t>
            </w:r>
            <w:proofErr w:type="spellEnd"/>
            <w:r w:rsidRPr="008526DE">
              <w:rPr>
                <w:sz w:val="16"/>
                <w:szCs w:val="16"/>
              </w:rPr>
              <w:t xml:space="preserve"> hidráulica articulada e um distribuidor de esterco líquido, conforme Contrato de Repasse OGU 872693/2018/MAPA/CAIXA. Vigência 12 meses. LOTE 01 R$ 134.990,00, LOTE 03 R$ 15.900,00. Data de assinatura: 25/02/19, CAROLYNA APARECIDA ROTTA SCHLICKMANN - CPF: 096.053.829-11  e WAGNER LUIZ DE OLIVEIRA MARTINS, CPF/MF n.º 052.206.749-27.</w:t>
            </w:r>
          </w:p>
        </w:tc>
      </w:tr>
      <w:tr w:rsidR="008526DE" w:rsidRPr="001A2990" w:rsidTr="00732E71">
        <w:tc>
          <w:tcPr>
            <w:tcW w:w="3085" w:type="dxa"/>
          </w:tcPr>
          <w:p w:rsidR="008526DE" w:rsidRPr="004F4758" w:rsidRDefault="008526DE" w:rsidP="008526DE">
            <w:pPr>
              <w:pStyle w:val="SemEspaamen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F4758">
              <w:rPr>
                <w:rFonts w:asciiTheme="minorHAnsi" w:hAnsiTheme="minorHAnsi"/>
                <w:sz w:val="12"/>
                <w:szCs w:val="12"/>
              </w:rPr>
              <w:t>PREFEITURA MUNICIPAL DE RIBEIRÃO DO PINHAL – PR.</w:t>
            </w:r>
          </w:p>
          <w:p w:rsidR="008526DE" w:rsidRPr="004F4758" w:rsidRDefault="008526DE" w:rsidP="008526DE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8526DE">
              <w:rPr>
                <w:sz w:val="16"/>
                <w:szCs w:val="16"/>
              </w:rPr>
              <w:t xml:space="preserve">PROCESSO LICITATÓRIO MOD. PREGÃO PRESENCIAL Nº. 71/2018 - CONTRATO 016/2019. Extrato de Contrato celebrado entre o Município de Ribeirão do Pinhal, CNPJ n.º 76.968.064/0001-42 e a empresa </w:t>
            </w:r>
            <w:r w:rsidRPr="008526DE">
              <w:rPr>
                <w:rFonts w:asciiTheme="minorHAnsi" w:hAnsiTheme="minorHAnsi"/>
                <w:sz w:val="16"/>
                <w:szCs w:val="16"/>
              </w:rPr>
              <w:t>ANA CRISTINA MANJABOSCO,  CNPJ nº. 10.688.308/0001-25</w:t>
            </w:r>
            <w:r w:rsidRPr="008526DE">
              <w:rPr>
                <w:sz w:val="16"/>
                <w:szCs w:val="16"/>
              </w:rPr>
              <w:t xml:space="preserve">. Objeto:  aquisição de uma Patrulha Mecanizada nova composta por um trator, uma </w:t>
            </w:r>
            <w:proofErr w:type="spellStart"/>
            <w:r w:rsidRPr="008526DE">
              <w:rPr>
                <w:sz w:val="16"/>
                <w:szCs w:val="16"/>
              </w:rPr>
              <w:t>roçadeira</w:t>
            </w:r>
            <w:proofErr w:type="spellEnd"/>
            <w:r w:rsidRPr="008526DE">
              <w:rPr>
                <w:sz w:val="16"/>
                <w:szCs w:val="16"/>
              </w:rPr>
              <w:t xml:space="preserve"> hidráulica articulada e um distribuidor de esterco líquido, conforme Contrato de Repasse OGU 872693/2018/MAPA/CAIXA. Vigência 12 meses. LOTE 02 R$ </w:t>
            </w:r>
            <w:r w:rsidRPr="008526DE">
              <w:rPr>
                <w:rFonts w:cs="Tahoma"/>
                <w:sz w:val="16"/>
                <w:szCs w:val="16"/>
              </w:rPr>
              <w:t>54.880,00</w:t>
            </w:r>
            <w:r w:rsidRPr="008526DE">
              <w:rPr>
                <w:sz w:val="16"/>
                <w:szCs w:val="16"/>
              </w:rPr>
              <w:t xml:space="preserve">. Data de assinatura: 25/02/19, </w:t>
            </w:r>
            <w:r w:rsidRPr="008526DE">
              <w:rPr>
                <w:rFonts w:asciiTheme="minorHAnsi" w:hAnsiTheme="minorHAnsi"/>
                <w:sz w:val="16"/>
                <w:szCs w:val="16"/>
              </w:rPr>
              <w:t>ALEX GABRIEL DA SILVA DE MOURA</w:t>
            </w:r>
            <w:r w:rsidRPr="008526DE">
              <w:rPr>
                <w:rFonts w:asciiTheme="minorHAnsi" w:hAnsiTheme="minorHAnsi" w:cs="Calibri"/>
                <w:sz w:val="16"/>
                <w:szCs w:val="16"/>
              </w:rPr>
              <w:t xml:space="preserve"> - CPF: </w:t>
            </w:r>
            <w:r w:rsidRPr="008526DE">
              <w:rPr>
                <w:rFonts w:asciiTheme="minorHAnsi" w:hAnsiTheme="minorHAnsi"/>
                <w:sz w:val="16"/>
                <w:szCs w:val="16"/>
              </w:rPr>
              <w:t xml:space="preserve">032.548.040-07 </w:t>
            </w:r>
            <w:r w:rsidRPr="008526DE">
              <w:rPr>
                <w:sz w:val="16"/>
                <w:szCs w:val="16"/>
              </w:rPr>
              <w:t xml:space="preserve">  e WAGNER LUIZ DE OLIVEIRA MARTINS, CPF/MF n.º 052.206.749-27.</w:t>
            </w:r>
          </w:p>
        </w:tc>
      </w:tr>
    </w:tbl>
    <w:p w:rsidR="008526DE" w:rsidRPr="001A2990" w:rsidRDefault="008526DE" w:rsidP="008526DE">
      <w:pPr>
        <w:rPr>
          <w:sz w:val="10"/>
          <w:szCs w:val="10"/>
        </w:rPr>
      </w:pPr>
    </w:p>
    <w:p w:rsidR="008526DE" w:rsidRDefault="008526DE" w:rsidP="008526DE"/>
    <w:p w:rsidR="008526DE" w:rsidRDefault="008526DE" w:rsidP="008526DE"/>
    <w:p w:rsidR="008526DE" w:rsidRPr="00F366A3" w:rsidRDefault="008526DE" w:rsidP="008526DE"/>
    <w:p w:rsidR="008526DE" w:rsidRDefault="008526DE" w:rsidP="008526DE"/>
    <w:p w:rsidR="008526DE" w:rsidRDefault="008526DE" w:rsidP="008526DE"/>
    <w:p w:rsidR="008526DE" w:rsidRPr="00D035AC" w:rsidRDefault="008526DE" w:rsidP="008526DE"/>
    <w:p w:rsidR="008526DE" w:rsidRDefault="008526DE" w:rsidP="008526DE"/>
    <w:p w:rsidR="008526DE" w:rsidRDefault="008526DE" w:rsidP="008526DE"/>
    <w:p w:rsidR="008526DE" w:rsidRDefault="008526DE" w:rsidP="008526DE"/>
    <w:p w:rsidR="008526DE" w:rsidRDefault="008526DE" w:rsidP="008526DE"/>
    <w:p w:rsidR="008526DE" w:rsidRDefault="008526DE" w:rsidP="008526DE"/>
    <w:p w:rsidR="008526DE" w:rsidRDefault="008526DE" w:rsidP="008526DE"/>
    <w:p w:rsidR="008526DE" w:rsidRDefault="008526DE" w:rsidP="008526DE"/>
    <w:p w:rsidR="00262CC0" w:rsidRDefault="00262CC0"/>
    <w:sectPr w:rsidR="00262CC0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526DE"/>
    <w:rsid w:val="00262CC0"/>
    <w:rsid w:val="0085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6D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26D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526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526DE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rsid w:val="008526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526D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2019-03-29T18:54:00Z</dcterms:created>
  <dcterms:modified xsi:type="dcterms:W3CDTF">2019-03-29T18:59:00Z</dcterms:modified>
</cp:coreProperties>
</file>