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E8" w:rsidRPr="002F0428" w:rsidRDefault="000E34E8" w:rsidP="000E34E8">
      <w:pPr>
        <w:pStyle w:val="SemEspaamento"/>
        <w:rPr>
          <w:rFonts w:asciiTheme="minorHAnsi" w:hAnsiTheme="minorHAnsi" w:cstheme="minorHAnsi"/>
        </w:rPr>
      </w:pPr>
      <w:bookmarkStart w:id="0" w:name="_GoBack"/>
      <w:bookmarkEnd w:id="0"/>
    </w:p>
    <w:p w:rsidR="000E34E8" w:rsidRPr="002F0428" w:rsidRDefault="000E34E8" w:rsidP="000E34E8">
      <w:pPr>
        <w:pStyle w:val="SemEspaamento"/>
        <w:rPr>
          <w:rFonts w:asciiTheme="minorHAnsi" w:hAnsiTheme="minorHAnsi" w:cstheme="minorHAnsi"/>
        </w:rPr>
      </w:pPr>
    </w:p>
    <w:tbl>
      <w:tblPr>
        <w:tblStyle w:val="Tabelacomgrade"/>
        <w:tblW w:w="9322" w:type="dxa"/>
        <w:tblLook w:val="04A0" w:firstRow="1" w:lastRow="0" w:firstColumn="1" w:lastColumn="0" w:noHBand="0" w:noVBand="1"/>
      </w:tblPr>
      <w:tblGrid>
        <w:gridCol w:w="9322"/>
      </w:tblGrid>
      <w:tr w:rsidR="000E34E8" w:rsidRPr="002F0428" w:rsidTr="002F0428">
        <w:trPr>
          <w:trHeight w:val="3018"/>
        </w:trPr>
        <w:tc>
          <w:tcPr>
            <w:tcW w:w="9322" w:type="dxa"/>
            <w:shd w:val="clear" w:color="auto" w:fill="auto"/>
          </w:tcPr>
          <w:p w:rsidR="000E34E8" w:rsidRPr="002F0428" w:rsidRDefault="000E34E8" w:rsidP="000E34E8">
            <w:pPr>
              <w:pStyle w:val="SemEspaamento"/>
              <w:jc w:val="center"/>
              <w:rPr>
                <w:rFonts w:asciiTheme="minorHAnsi" w:hAnsiTheme="minorHAnsi" w:cstheme="minorHAnsi"/>
                <w:b/>
              </w:rPr>
            </w:pPr>
            <w:r w:rsidRPr="002F0428">
              <w:rPr>
                <w:rFonts w:asciiTheme="minorHAnsi" w:hAnsiTheme="minorHAnsi" w:cstheme="minorHAnsi"/>
                <w:b/>
              </w:rPr>
              <w:t>PREFEITURA MUNICIPAL DE RIBEIRÃO DO PINHAL</w:t>
            </w:r>
          </w:p>
          <w:p w:rsidR="000E34E8" w:rsidRPr="002F0428" w:rsidRDefault="000E34E8" w:rsidP="000E34E8">
            <w:pPr>
              <w:pStyle w:val="SemEspaamento"/>
              <w:jc w:val="both"/>
              <w:rPr>
                <w:rFonts w:asciiTheme="minorHAnsi" w:hAnsiTheme="minorHAnsi" w:cstheme="minorHAnsi"/>
              </w:rPr>
            </w:pPr>
            <w:r w:rsidRPr="002F0428">
              <w:rPr>
                <w:rFonts w:asciiTheme="minorHAnsi" w:hAnsiTheme="minorHAnsi" w:cstheme="minorHAnsi"/>
              </w:rPr>
              <w:t xml:space="preserve"> AVISO DE LICITAÇÃO - PREGÃO PRESENCIAL N.º 065/2019 - COM RESERVA DE COTA DE 25% EXCLUSIVO PARA MEI/ME/EPP (LC 147/2014). Encontra-se aberto na PREFEITURA MUNICIPAL DE RIBEIRÃO DO PINHAL – ESTADO DO PARANÁ, processo licitatório na modalidade Pregão, do tipo menor preço GLOBAL POR LOTE, cujo objeto é o registro de preços para possível aquisição de peças novas para os maquinários do Departamento Rodoviário conforme solicitação do Secretario de Transporte e Viação. A realização do pregão presencial será no dia: 29/11/2019 a partir das 09h00min, na sede da Prefeitura Municipal, localizada à Rua Paraná, nº. 983 – Centro, em nosso Município. O valor total estimado para tal aquisição será de R$ 367.515,39 (trezentos e sessenta e sete mil quinhentos e quinze reais e trinta e nove centavos). 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2F0428">
                <w:rPr>
                  <w:rStyle w:val="Hyperlink"/>
                  <w:rFonts w:asciiTheme="minorHAnsi" w:hAnsiTheme="minorHAnsi" w:cstheme="minorHAnsi"/>
                </w:rPr>
                <w:t>www.ribeiraodopinhal.pr.gov.br</w:t>
              </w:r>
            </w:hyperlink>
            <w:r w:rsidRPr="002F0428">
              <w:rPr>
                <w:rFonts w:asciiTheme="minorHAnsi" w:hAnsiTheme="minorHAnsi" w:cstheme="minorHAnsi"/>
              </w:rPr>
              <w:t xml:space="preserve">. As autenticações e reconhecimentos de firma por funcionário da administração ocorrerá até 48 horas antes da sessão de julgamento, não sendo mais efetuada após este prazo. Ribeirão do Pinhal, 14 de novembro de 2019. </w:t>
            </w:r>
            <w:proofErr w:type="spellStart"/>
            <w:r w:rsidRPr="002F0428">
              <w:rPr>
                <w:rFonts w:asciiTheme="minorHAnsi" w:hAnsiTheme="minorHAnsi" w:cstheme="minorHAnsi"/>
              </w:rPr>
              <w:t>Fayçal</w:t>
            </w:r>
            <w:proofErr w:type="spellEnd"/>
            <w:r w:rsidRPr="002F0428">
              <w:rPr>
                <w:rFonts w:asciiTheme="minorHAnsi" w:hAnsiTheme="minorHAnsi" w:cstheme="minorHAnsi"/>
              </w:rPr>
              <w:t xml:space="preserve"> </w:t>
            </w:r>
            <w:proofErr w:type="spellStart"/>
            <w:r w:rsidRPr="002F0428">
              <w:rPr>
                <w:rFonts w:asciiTheme="minorHAnsi" w:hAnsiTheme="minorHAnsi" w:cstheme="minorHAnsi"/>
              </w:rPr>
              <w:t>Melhem</w:t>
            </w:r>
            <w:proofErr w:type="spellEnd"/>
            <w:r w:rsidRPr="002F0428">
              <w:rPr>
                <w:rFonts w:asciiTheme="minorHAnsi" w:hAnsiTheme="minorHAnsi" w:cstheme="minorHAnsi"/>
              </w:rPr>
              <w:t xml:space="preserve"> </w:t>
            </w:r>
            <w:proofErr w:type="spellStart"/>
            <w:r w:rsidRPr="002F0428">
              <w:rPr>
                <w:rFonts w:asciiTheme="minorHAnsi" w:hAnsiTheme="minorHAnsi" w:cstheme="minorHAnsi"/>
              </w:rPr>
              <w:t>Chamma</w:t>
            </w:r>
            <w:proofErr w:type="spellEnd"/>
            <w:r w:rsidRPr="002F0428">
              <w:rPr>
                <w:rFonts w:asciiTheme="minorHAnsi" w:hAnsiTheme="minorHAnsi" w:cstheme="minorHAnsi"/>
              </w:rPr>
              <w:t xml:space="preserve"> Junior - Pregoeiro Municipal.</w:t>
            </w:r>
          </w:p>
        </w:tc>
      </w:tr>
    </w:tbl>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0E34E8" w:rsidRPr="002F0428" w:rsidRDefault="000E34E8" w:rsidP="000E34E8">
      <w:pPr>
        <w:pStyle w:val="SemEspaamento"/>
        <w:rPr>
          <w:rFonts w:asciiTheme="minorHAnsi" w:hAnsiTheme="minorHAnsi" w:cstheme="minorHAnsi"/>
        </w:rPr>
      </w:pPr>
    </w:p>
    <w:p w:rsidR="00D05429" w:rsidRPr="002F0428" w:rsidRDefault="00D05429" w:rsidP="000E34E8">
      <w:pPr>
        <w:pStyle w:val="SemEspaamento"/>
        <w:rPr>
          <w:rFonts w:asciiTheme="minorHAnsi" w:hAnsiTheme="minorHAnsi" w:cstheme="minorHAnsi"/>
        </w:rPr>
      </w:pPr>
    </w:p>
    <w:sectPr w:rsidR="00D05429" w:rsidRPr="002F0428" w:rsidSect="00C0777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428">
      <w:pPr>
        <w:spacing w:after="0" w:line="240" w:lineRule="auto"/>
      </w:pPr>
      <w:r>
        <w:separator/>
      </w:r>
    </w:p>
  </w:endnote>
  <w:endnote w:type="continuationSeparator" w:id="0">
    <w:p w:rsidR="00000000" w:rsidRDefault="002F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2F0428">
    <w:pPr>
      <w:pStyle w:val="Rodap"/>
      <w:pBdr>
        <w:bottom w:val="single" w:sz="12" w:space="1" w:color="auto"/>
      </w:pBdr>
      <w:jc w:val="center"/>
      <w:rPr>
        <w:sz w:val="20"/>
      </w:rPr>
    </w:pPr>
  </w:p>
  <w:p w:rsidR="00C07777" w:rsidRPr="008B5900" w:rsidRDefault="0023174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23174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428">
      <w:pPr>
        <w:spacing w:after="0" w:line="240" w:lineRule="auto"/>
      </w:pPr>
      <w:r>
        <w:separator/>
      </w:r>
    </w:p>
  </w:footnote>
  <w:footnote w:type="continuationSeparator" w:id="0">
    <w:p w:rsidR="00000000" w:rsidRDefault="002F0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777" w:rsidRDefault="0023174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7417425" wp14:editId="5511AEF8">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231744">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2F042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05"/>
    <w:rsid w:val="000E34E8"/>
    <w:rsid w:val="00231744"/>
    <w:rsid w:val="002F0428"/>
    <w:rsid w:val="00711405"/>
    <w:rsid w:val="00D054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E34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E34E8"/>
    <w:rPr>
      <w:rFonts w:ascii="Times New Roman" w:eastAsia="Times New Roman" w:hAnsi="Times New Roman" w:cs="Times New Roman"/>
      <w:sz w:val="24"/>
      <w:szCs w:val="24"/>
      <w:lang w:eastAsia="pt-BR"/>
    </w:rPr>
  </w:style>
  <w:style w:type="paragraph" w:styleId="Rodap">
    <w:name w:val="footer"/>
    <w:basedOn w:val="Normal"/>
    <w:link w:val="RodapChar"/>
    <w:rsid w:val="000E34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E34E8"/>
    <w:rPr>
      <w:rFonts w:ascii="Times New Roman" w:eastAsia="Times New Roman" w:hAnsi="Times New Roman" w:cs="Times New Roman"/>
      <w:sz w:val="24"/>
      <w:szCs w:val="24"/>
      <w:lang w:eastAsia="pt-BR"/>
    </w:rPr>
  </w:style>
  <w:style w:type="character" w:styleId="Hyperlink">
    <w:name w:val="Hyperlink"/>
    <w:basedOn w:val="Fontepargpadro"/>
    <w:rsid w:val="000E34E8"/>
    <w:rPr>
      <w:color w:val="0000FF"/>
      <w:u w:val="single"/>
    </w:rPr>
  </w:style>
  <w:style w:type="paragraph" w:styleId="SemEspaamento">
    <w:name w:val="No Spacing"/>
    <w:link w:val="SemEspaamentoChar"/>
    <w:uiPriority w:val="1"/>
    <w:qFormat/>
    <w:rsid w:val="000E34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E34E8"/>
    <w:rPr>
      <w:rFonts w:ascii="Times New Roman" w:eastAsia="Times New Roman" w:hAnsi="Times New Roman" w:cs="Times New Roman"/>
      <w:sz w:val="24"/>
      <w:szCs w:val="24"/>
      <w:lang w:eastAsia="pt-BR"/>
    </w:rPr>
  </w:style>
  <w:style w:type="table" w:styleId="Tabelacomgrade">
    <w:name w:val="Table Grid"/>
    <w:basedOn w:val="Tabelanormal"/>
    <w:uiPriority w:val="59"/>
    <w:rsid w:val="000E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E34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E34E8"/>
    <w:rPr>
      <w:rFonts w:ascii="Times New Roman" w:eastAsia="Times New Roman" w:hAnsi="Times New Roman" w:cs="Times New Roman"/>
      <w:sz w:val="24"/>
      <w:szCs w:val="24"/>
      <w:lang w:eastAsia="pt-BR"/>
    </w:rPr>
  </w:style>
  <w:style w:type="paragraph" w:styleId="Rodap">
    <w:name w:val="footer"/>
    <w:basedOn w:val="Normal"/>
    <w:link w:val="RodapChar"/>
    <w:rsid w:val="000E34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E34E8"/>
    <w:rPr>
      <w:rFonts w:ascii="Times New Roman" w:eastAsia="Times New Roman" w:hAnsi="Times New Roman" w:cs="Times New Roman"/>
      <w:sz w:val="24"/>
      <w:szCs w:val="24"/>
      <w:lang w:eastAsia="pt-BR"/>
    </w:rPr>
  </w:style>
  <w:style w:type="character" w:styleId="Hyperlink">
    <w:name w:val="Hyperlink"/>
    <w:basedOn w:val="Fontepargpadro"/>
    <w:rsid w:val="000E34E8"/>
    <w:rPr>
      <w:color w:val="0000FF"/>
      <w:u w:val="single"/>
    </w:rPr>
  </w:style>
  <w:style w:type="paragraph" w:styleId="SemEspaamento">
    <w:name w:val="No Spacing"/>
    <w:link w:val="SemEspaamentoChar"/>
    <w:uiPriority w:val="1"/>
    <w:qFormat/>
    <w:rsid w:val="000E34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E34E8"/>
    <w:rPr>
      <w:rFonts w:ascii="Times New Roman" w:eastAsia="Times New Roman" w:hAnsi="Times New Roman" w:cs="Times New Roman"/>
      <w:sz w:val="24"/>
      <w:szCs w:val="24"/>
      <w:lang w:eastAsia="pt-BR"/>
    </w:rPr>
  </w:style>
  <w:style w:type="table" w:styleId="Tabelacomgrade">
    <w:name w:val="Table Grid"/>
    <w:basedOn w:val="Tabelanormal"/>
    <w:uiPriority w:val="59"/>
    <w:rsid w:val="000E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1234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2019-11-18T11:46:00Z</dcterms:created>
  <dcterms:modified xsi:type="dcterms:W3CDTF">2019-11-18T12:01:00Z</dcterms:modified>
</cp:coreProperties>
</file>