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C" w:rsidRPr="00DC5FBC" w:rsidRDefault="00DC5FBC" w:rsidP="00DC5FBC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C5FBC" w:rsidRPr="00DC5FBC" w:rsidTr="00DC5FBC">
        <w:trPr>
          <w:trHeight w:val="2743"/>
        </w:trPr>
        <w:tc>
          <w:tcPr>
            <w:tcW w:w="5495" w:type="dxa"/>
          </w:tcPr>
          <w:p w:rsidR="00DC5FBC" w:rsidRPr="000A0DE8" w:rsidRDefault="00DC5FBC" w:rsidP="000A0DE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0DE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PREFEITURA MUNICIPAL DE RIBEIRÃO DO PINHAL – PR</w:t>
            </w:r>
          </w:p>
          <w:p w:rsidR="00DC5FBC" w:rsidRPr="000A0DE8" w:rsidRDefault="000A0DE8" w:rsidP="000A0DE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EXTRATO DE </w:t>
            </w:r>
            <w:r w:rsidR="00DC5FBC" w:rsidRPr="000A0DE8">
              <w:rPr>
                <w:rFonts w:asciiTheme="minorHAnsi" w:hAnsiTheme="minorHAnsi" w:cstheme="minorHAnsi"/>
                <w:sz w:val="20"/>
                <w:szCs w:val="20"/>
              </w:rPr>
              <w:t>PROCESSO LICITATÓRIO MODALIDADE TOMADA DE PREÇOS Nº. 00</w:t>
            </w:r>
            <w:r w:rsidR="00DC5FBC" w:rsidRPr="000A0DE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C5FBC" w:rsidRPr="000A0DE8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DC5FBC" w:rsidRPr="000A0DE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DC5FBC"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 - CONTRATO 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>001/2020</w:t>
            </w:r>
            <w:r w:rsidR="00DC5FBC" w:rsidRPr="000A0DE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C5FBC" w:rsidRPr="00DC5FBC" w:rsidRDefault="00DC5FBC" w:rsidP="000A0DE8">
            <w:pPr>
              <w:pStyle w:val="SemEspaamento"/>
              <w:jc w:val="both"/>
              <w:rPr>
                <w:rFonts w:ascii="Tahoma" w:hAnsi="Tahoma" w:cs="Tahoma"/>
              </w:rPr>
            </w:pP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Extrato de Contrato celebrado entre o Município de Ribeirão do Pinhal, CNPJ n.º 76.968.064/0001-42 e a empresa R.M.REZENDE &amp; CIA LTDA, CNPJ/MF nº </w:t>
            </w:r>
            <w:r w:rsidRPr="000A0DE8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>14.797.407/0001-04</w:t>
            </w:r>
            <w:r w:rsidRPr="000A0DE8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 Objeto: contratação de </w:t>
            </w:r>
            <w:r w:rsidRPr="000A0DE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empresa especializada para execução 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>de obras de recapeamento asfáltico em concreto betuminoso usinado a quente em diversas localidades do município</w:t>
            </w:r>
            <w:r w:rsidRPr="000A0DE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com fornecimento de material e mão de obra, 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conforme contrato de repasse OGU n.º 845188/2017/MDR/CAIXA. Vigência </w:t>
            </w:r>
            <w:r w:rsidR="000A0DE8" w:rsidRPr="000A0DE8">
              <w:rPr>
                <w:rFonts w:asciiTheme="minorHAnsi" w:hAnsiTheme="minorHAnsi" w:cstheme="minorHAnsi"/>
                <w:sz w:val="20"/>
                <w:szCs w:val="20"/>
              </w:rPr>
              <w:t>12 meses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. Prazo Execução: </w:t>
            </w:r>
            <w:r w:rsidR="000A0DE8" w:rsidRPr="000A0DE8"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 dias. Valor R$ </w:t>
            </w:r>
            <w:bookmarkStart w:id="0" w:name="_GoBack"/>
            <w:r w:rsidR="000A0DE8" w:rsidRPr="000A0DE8">
              <w:rPr>
                <w:rFonts w:asciiTheme="minorHAnsi" w:hAnsiTheme="minorHAnsi" w:cstheme="minorHAnsi"/>
                <w:noProof/>
                <w:sz w:val="20"/>
                <w:szCs w:val="20"/>
              </w:rPr>
              <w:t>376.967,72</w:t>
            </w:r>
            <w:bookmarkEnd w:id="0"/>
            <w:r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. Data de assinatura: </w:t>
            </w:r>
            <w:r w:rsidR="000A0DE8" w:rsidRPr="000A0DE8">
              <w:rPr>
                <w:rFonts w:asciiTheme="minorHAnsi" w:hAnsiTheme="minorHAnsi" w:cstheme="minorHAnsi"/>
                <w:sz w:val="20"/>
                <w:szCs w:val="20"/>
              </w:rPr>
              <w:t>13/01/2020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A0DE8" w:rsidRPr="000A0DE8">
              <w:rPr>
                <w:rFonts w:asciiTheme="minorHAnsi" w:hAnsiTheme="minorHAnsi" w:cstheme="minorHAnsi"/>
                <w:noProof/>
                <w:sz w:val="20"/>
                <w:szCs w:val="20"/>
              </w:rPr>
              <w:t>ROGÉRIO MENDES REZENDE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 xml:space="preserve">, CPF: </w:t>
            </w:r>
            <w:r w:rsidR="000A0DE8" w:rsidRPr="000A0DE8">
              <w:rPr>
                <w:rFonts w:asciiTheme="minorHAnsi" w:hAnsiTheme="minorHAnsi" w:cstheme="minorHAnsi"/>
                <w:noProof/>
                <w:sz w:val="20"/>
                <w:szCs w:val="20"/>
              </w:rPr>
              <w:t>694.222.069-87</w:t>
            </w:r>
            <w:r w:rsidRPr="000A0DE8">
              <w:rPr>
                <w:rFonts w:asciiTheme="minorHAnsi" w:hAnsiTheme="minorHAnsi" w:cstheme="minorHAnsi"/>
                <w:sz w:val="20"/>
                <w:szCs w:val="20"/>
              </w:rPr>
              <w:t>, e WAGNER LUIZ DE OLIVEIRA MARTINS, CPF/MF n.º 052.206.749-27.</w:t>
            </w:r>
          </w:p>
        </w:tc>
      </w:tr>
    </w:tbl>
    <w:p w:rsidR="00DC5FBC" w:rsidRPr="00DC5FBC" w:rsidRDefault="00DC5FBC" w:rsidP="00DC5FBC">
      <w:pPr>
        <w:pStyle w:val="SemEspaamento"/>
        <w:rPr>
          <w:sz w:val="20"/>
          <w:szCs w:val="20"/>
        </w:rPr>
      </w:pPr>
    </w:p>
    <w:p w:rsidR="00DC5FBC" w:rsidRPr="00DC5FBC" w:rsidRDefault="00DC5FBC" w:rsidP="00DC5FBC">
      <w:pPr>
        <w:rPr>
          <w:sz w:val="20"/>
          <w:szCs w:val="20"/>
        </w:rPr>
      </w:pPr>
    </w:p>
    <w:p w:rsidR="00DC5FBC" w:rsidRPr="00DC5FBC" w:rsidRDefault="00DC5FBC" w:rsidP="00DC5FBC">
      <w:pPr>
        <w:rPr>
          <w:sz w:val="20"/>
          <w:szCs w:val="20"/>
        </w:rPr>
      </w:pPr>
    </w:p>
    <w:p w:rsidR="004F5197" w:rsidRPr="00DC5FBC" w:rsidRDefault="004F5197" w:rsidP="00DC5FBC">
      <w:pPr>
        <w:rPr>
          <w:sz w:val="20"/>
          <w:szCs w:val="20"/>
        </w:rPr>
      </w:pPr>
    </w:p>
    <w:sectPr w:rsidR="004F5197" w:rsidRPr="00DC5FBC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5"/>
    <w:rsid w:val="000A0DE8"/>
    <w:rsid w:val="004F5197"/>
    <w:rsid w:val="00671F7E"/>
    <w:rsid w:val="00DC5FBC"/>
    <w:rsid w:val="00E1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5FB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DC5F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5F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5FB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DC5F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5F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2020-01-13T14:08:00Z</dcterms:created>
  <dcterms:modified xsi:type="dcterms:W3CDTF">2020-01-13T14:41:00Z</dcterms:modified>
</cp:coreProperties>
</file>