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78" w:rsidRPr="009F615F" w:rsidRDefault="00A74A78" w:rsidP="00A74A78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9F615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008/2020 – DISPENSA DE LICITAÇÃO N.º 002/2020.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Contrato que entre si celebram o Município de Ribeirão do Pinhal e a Empresa </w:t>
      </w:r>
      <w:r w:rsidRPr="009F615F">
        <w:rPr>
          <w:rFonts w:asciiTheme="minorHAnsi" w:hAnsiTheme="minorHAnsi" w:cstheme="minorHAnsi"/>
          <w:b/>
          <w:sz w:val="22"/>
          <w:szCs w:val="22"/>
        </w:rPr>
        <w:t>ELO ENGENHARIA COMÉRCIO E CONSTRUÇÕES LTDA</w:t>
      </w:r>
      <w:r w:rsidRPr="009F615F">
        <w:rPr>
          <w:rFonts w:asciiTheme="minorHAnsi" w:hAnsiTheme="minorHAnsi" w:cstheme="minorHAnsi"/>
          <w:sz w:val="22"/>
          <w:szCs w:val="22"/>
        </w:rPr>
        <w:t xml:space="preserve">, tendo por objeto Contratação de empresa especializada para realização de serviços de elaboração de Laudo de Avaliação para fins de levantamento de valores de ITBI do imóvel rural denominado “Fazenda </w:t>
      </w:r>
      <w:proofErr w:type="spellStart"/>
      <w:r w:rsidRPr="009F615F">
        <w:rPr>
          <w:rFonts w:asciiTheme="minorHAnsi" w:hAnsiTheme="minorHAnsi" w:cstheme="minorHAnsi"/>
          <w:sz w:val="22"/>
          <w:szCs w:val="22"/>
        </w:rPr>
        <w:t>Yone</w:t>
      </w:r>
      <w:proofErr w:type="spellEnd"/>
      <w:r w:rsidRPr="009F615F">
        <w:rPr>
          <w:rFonts w:asciiTheme="minorHAnsi" w:hAnsiTheme="minorHAnsi" w:cstheme="minorHAnsi"/>
          <w:sz w:val="22"/>
          <w:szCs w:val="22"/>
        </w:rPr>
        <w:t>”, conforme solicitação do Departamento de Tributação.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9F615F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9F615F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9F615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F615F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9F615F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9F615F">
        <w:rPr>
          <w:rFonts w:asciiTheme="minorHAnsi" w:hAnsiTheme="minorHAnsi" w:cstheme="minorHAnsi"/>
          <w:b/>
          <w:sz w:val="22"/>
          <w:szCs w:val="22"/>
        </w:rPr>
        <w:t>ELO ENGENHARIA COMÉRCIO E CONSTRUÇÕES LTDA</w:t>
      </w:r>
      <w:r w:rsidRPr="009F615F">
        <w:rPr>
          <w:rFonts w:asciiTheme="minorHAnsi" w:hAnsiTheme="minorHAnsi" w:cstheme="minorHAnsi"/>
          <w:sz w:val="22"/>
          <w:szCs w:val="22"/>
        </w:rPr>
        <w:t xml:space="preserve">, inscrito no CNPJ sob nº. 71.584.338/0001-86 com sede na Rua DR. Washington Luiz - 456 - Jardim Santa Francisca – CEP. 07.013-020, na cidade de Guarulhos – São Paulo, Fone (11)4963-8300, e-mail </w:t>
      </w:r>
      <w:hyperlink r:id="rId8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atendimento</w:t>
        </w:r>
        <w:r w:rsidRPr="009F615F">
          <w:rPr>
            <w:rStyle w:val="Hyperlink"/>
            <w:rFonts w:asciiTheme="minorHAnsi" w:hAnsiTheme="minorHAnsi" w:cstheme="minorHAnsi"/>
            <w:sz w:val="22"/>
            <w:szCs w:val="22"/>
          </w:rPr>
          <w:t>@eloengenharia.com.br</w:t>
        </w:r>
      </w:hyperlink>
      <w:r>
        <w:t xml:space="preserve"> </w:t>
      </w:r>
      <w:r w:rsidRPr="009F615F">
        <w:rPr>
          <w:rFonts w:asciiTheme="minorHAnsi" w:hAnsiTheme="minorHAnsi" w:cstheme="minorHAnsi"/>
          <w:sz w:val="22"/>
          <w:szCs w:val="22"/>
        </w:rPr>
        <w:t xml:space="preserve">neste ato representado pelo Senhor </w:t>
      </w:r>
      <w:r w:rsidRPr="009F615F">
        <w:rPr>
          <w:rFonts w:asciiTheme="minorHAnsi" w:hAnsiTheme="minorHAnsi" w:cstheme="minorHAnsi"/>
          <w:b/>
          <w:sz w:val="22"/>
          <w:szCs w:val="22"/>
        </w:rPr>
        <w:t>FLAVIO ANSELMO GENARI MENDONÇA</w:t>
      </w:r>
      <w:r w:rsidRPr="009F615F">
        <w:rPr>
          <w:rFonts w:asciiTheme="minorHAnsi" w:hAnsiTheme="minorHAnsi" w:cstheme="minorHAnsi"/>
          <w:sz w:val="22"/>
          <w:szCs w:val="22"/>
        </w:rPr>
        <w:t xml:space="preserve">, brasileiro, divorciado, empresário, residente e domiciliado à Rua Dr. Miguel Vieira Ferreira, n.º 119, apto. 1911 – </w:t>
      </w:r>
      <w:proofErr w:type="gramStart"/>
      <w:r w:rsidRPr="009F615F">
        <w:rPr>
          <w:rFonts w:asciiTheme="minorHAnsi" w:hAnsiTheme="minorHAnsi" w:cstheme="minorHAnsi"/>
          <w:sz w:val="22"/>
          <w:szCs w:val="22"/>
        </w:rPr>
        <w:t>BL.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 xml:space="preserve">03, Jardim Zaira, CEP. 07.095-070 na cidade de Guarulhos – São Paulo, portador de Cédula de Identidade n.º 18.287.270-1 SSP/SP e inscrito sob CPF/MF n.º 066.953.448-09, neste ato simplesmente denominado </w:t>
      </w:r>
      <w:r w:rsidRPr="009F615F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9F615F">
        <w:rPr>
          <w:rFonts w:asciiTheme="minorHAnsi" w:hAnsiTheme="minorHAnsi" w:cstheme="minorHAnsi"/>
          <w:sz w:val="22"/>
          <w:szCs w:val="22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74A78" w:rsidRPr="009F615F" w:rsidRDefault="00A74A78" w:rsidP="00A74A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O presente contrato tem por objeto a Contratação de empresa especializada para realização de serviços de elaboração de Laudo de Avaliação para fins de levantamento de valores de ITBI do imóvel rural denominado “Fazenda </w:t>
      </w:r>
      <w:proofErr w:type="spellStart"/>
      <w:r w:rsidRPr="009F615F">
        <w:rPr>
          <w:rFonts w:asciiTheme="minorHAnsi" w:hAnsiTheme="minorHAnsi" w:cstheme="minorHAnsi"/>
          <w:sz w:val="22"/>
          <w:szCs w:val="22"/>
        </w:rPr>
        <w:t>Yone</w:t>
      </w:r>
      <w:proofErr w:type="spellEnd"/>
      <w:r w:rsidRPr="009F615F">
        <w:rPr>
          <w:rFonts w:asciiTheme="minorHAnsi" w:hAnsiTheme="minorHAnsi" w:cstheme="minorHAnsi"/>
          <w:sz w:val="22"/>
          <w:szCs w:val="22"/>
        </w:rPr>
        <w:t xml:space="preserve">”, conforme solicitação do Departamento de Tributação, obrigando-se o </w:t>
      </w:r>
      <w:r w:rsidRPr="009F615F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9F615F">
        <w:rPr>
          <w:rFonts w:asciiTheme="minorHAnsi" w:hAnsiTheme="minorHAnsi" w:cstheme="minorHAnsi"/>
          <w:sz w:val="22"/>
          <w:szCs w:val="22"/>
        </w:rPr>
        <w:t xml:space="preserve">a executar em favor da </w:t>
      </w:r>
      <w:r w:rsidRPr="009F615F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9F615F">
        <w:rPr>
          <w:rFonts w:asciiTheme="minorHAnsi" w:hAnsiTheme="minorHAnsi" w:cstheme="minorHAnsi"/>
          <w:sz w:val="22"/>
          <w:szCs w:val="22"/>
        </w:rPr>
        <w:t>a execução dos serviços constantes nesse instrumento, conforme consta na proposta n.º 0576/2019 anexada ao Processo Licitatório Modalidade Dispensa de Licitação, registrado sob n.º 002/2020, a qual fará parte integrante deste instrumento.</w:t>
      </w:r>
    </w:p>
    <w:p w:rsidR="00A74A78" w:rsidRPr="009F615F" w:rsidRDefault="00A74A78" w:rsidP="00A74A78">
      <w:pPr>
        <w:jc w:val="both"/>
        <w:rPr>
          <w:rFonts w:cstheme="minorHAnsi"/>
        </w:rPr>
      </w:pPr>
      <w:r w:rsidRPr="009F615F">
        <w:rPr>
          <w:rFonts w:cstheme="minorHAnsi"/>
        </w:rPr>
        <w:t>O responsável pelo acompanhamento e informações dos serviços será o senhor JACKSON FRUTUOSO DE MELLO COELHO, Chefe do Departamento de Tributação (43)3551-8303.</w:t>
      </w:r>
    </w:p>
    <w:p w:rsidR="00A74A78" w:rsidRPr="009F615F" w:rsidRDefault="00A74A78" w:rsidP="00A74A7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9F615F">
        <w:rPr>
          <w:rFonts w:cstheme="minorHAnsi"/>
          <w:b/>
          <w:u w:val="single"/>
        </w:rPr>
        <w:t xml:space="preserve">CLÁUSULA SEGUNDA – </w:t>
      </w:r>
      <w:r w:rsidRPr="009F615F">
        <w:rPr>
          <w:rFonts w:cstheme="minorHAnsi"/>
          <w:b/>
        </w:rPr>
        <w:t>DA VIGÊNCIA 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O presente contrato terá início na data de </w:t>
      </w:r>
      <w:r w:rsidRPr="009F615F">
        <w:rPr>
          <w:rFonts w:asciiTheme="minorHAnsi" w:hAnsiTheme="minorHAnsi" w:cstheme="minorHAnsi"/>
          <w:b/>
          <w:sz w:val="22"/>
          <w:szCs w:val="22"/>
        </w:rPr>
        <w:t>sua assinatura</w:t>
      </w:r>
      <w:r w:rsidRPr="009F615F">
        <w:rPr>
          <w:rFonts w:asciiTheme="minorHAnsi" w:hAnsiTheme="minorHAnsi" w:cstheme="minorHAnsi"/>
          <w:sz w:val="22"/>
          <w:szCs w:val="22"/>
        </w:rPr>
        <w:t xml:space="preserve"> e vigorará por um período de 12 meses, podendo ser prorrogado por igual período, ou até final do saldo estipulado, dependendo do interesse da Administração Pública Municipal. </w:t>
      </w:r>
    </w:p>
    <w:p w:rsidR="00A74A78" w:rsidRPr="009F615F" w:rsidRDefault="00A74A78" w:rsidP="00A74A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sz w:val="22"/>
          <w:szCs w:val="22"/>
          <w:u w:val="single"/>
        </w:rPr>
        <w:t>CLÁUSULA TERCEIRA</w:t>
      </w:r>
      <w:r w:rsidRPr="009F615F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 xml:space="preserve">DO PREÇO DOS BENS </w:t>
      </w:r>
    </w:p>
    <w:p w:rsidR="00A74A78" w:rsidRPr="009F615F" w:rsidRDefault="00A74A78" w:rsidP="00A74A78">
      <w:pPr>
        <w:autoSpaceDE w:val="0"/>
        <w:autoSpaceDN w:val="0"/>
        <w:adjustRightInd w:val="0"/>
        <w:jc w:val="both"/>
        <w:rPr>
          <w:rFonts w:cstheme="minorHAnsi"/>
        </w:rPr>
      </w:pPr>
      <w:r w:rsidRPr="009F615F">
        <w:rPr>
          <w:rFonts w:cstheme="minorHAnsi"/>
        </w:rPr>
        <w:t xml:space="preserve">Os valores para contratação do objeto do Processo são os que constam na proposta enviada pela </w:t>
      </w:r>
      <w:r w:rsidRPr="009F615F">
        <w:rPr>
          <w:rFonts w:cstheme="minorHAnsi"/>
          <w:b/>
        </w:rPr>
        <w:t>CONTRATADA</w:t>
      </w:r>
      <w:r w:rsidRPr="009F615F">
        <w:rPr>
          <w:rFonts w:cstheme="minorHAnsi"/>
        </w:rPr>
        <w:t>, os quais seguem transcritos abaixo:</w:t>
      </w:r>
    </w:p>
    <w:p w:rsidR="00A74A78" w:rsidRPr="009F615F" w:rsidRDefault="00A74A78" w:rsidP="00A74A78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9F615F">
        <w:rPr>
          <w:rFonts w:asciiTheme="minorHAnsi" w:hAnsiTheme="minorHAnsi" w:cstheme="minorHAnsi"/>
          <w:b/>
          <w:sz w:val="22"/>
          <w:szCs w:val="22"/>
        </w:rPr>
        <w:t>LOTE 01 – LAUDO DE AVALIAÇÃO -VALOR: R$ 5.970,00</w:t>
      </w:r>
    </w:p>
    <w:tbl>
      <w:tblPr>
        <w:tblW w:w="87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063"/>
      </w:tblGrid>
      <w:tr w:rsidR="00A74A78" w:rsidRPr="009F615F" w:rsidTr="00327876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A78" w:rsidRPr="009F615F" w:rsidRDefault="00A74A78" w:rsidP="003278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A78" w:rsidRPr="009F615F" w:rsidRDefault="00A74A78" w:rsidP="003278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</w:tr>
      <w:tr w:rsidR="00A74A78" w:rsidRPr="009F615F" w:rsidTr="00327876">
        <w:trPr>
          <w:trHeight w:val="2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A78" w:rsidRPr="009F615F" w:rsidRDefault="00A74A78" w:rsidP="0032787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A78" w:rsidRPr="009F615F" w:rsidRDefault="00A74A78" w:rsidP="0032787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LAUDO DE AVALIAÇÃO para fins de levantamento de ITBI do imóvel rural Fazenda </w:t>
            </w:r>
            <w:proofErr w:type="spellStart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Yone</w:t>
            </w:r>
            <w:proofErr w:type="spellEnd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totalizando 817,0957 hectares compreendendo os seguintes serviços:</w:t>
            </w:r>
          </w:p>
          <w:p w:rsidR="00A74A78" w:rsidRPr="009F615F" w:rsidRDefault="00A74A78" w:rsidP="0032787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- elaboração de Laudo Técnico de avaliação imobiliária do valor de compra/venda dos seguintes imóveis:</w:t>
            </w:r>
          </w:p>
          <w:p w:rsidR="00A74A78" w:rsidRPr="009F615F" w:rsidRDefault="00A74A78" w:rsidP="00327876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Matrícula n.º 13.653 – área 243,2730 – Fazenda </w:t>
            </w:r>
            <w:proofErr w:type="spellStart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Yone</w:t>
            </w:r>
            <w:proofErr w:type="spellEnd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Gleba Rural A;</w:t>
            </w:r>
          </w:p>
          <w:p w:rsidR="00A74A78" w:rsidRPr="009F615F" w:rsidRDefault="00A74A78" w:rsidP="00327876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Matrícula n.º 13.654 – área 85,1091 – Fazenda </w:t>
            </w:r>
            <w:proofErr w:type="spellStart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Yone</w:t>
            </w:r>
            <w:proofErr w:type="spellEnd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Gleba Rural B;</w:t>
            </w:r>
          </w:p>
          <w:p w:rsidR="00A74A78" w:rsidRPr="009F615F" w:rsidRDefault="00A74A78" w:rsidP="00327876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Matrícula n.º 13.655 – área 0,9216 – Fazenda </w:t>
            </w:r>
            <w:proofErr w:type="spellStart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Yone</w:t>
            </w:r>
            <w:proofErr w:type="spellEnd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Gleba Rural C;</w:t>
            </w:r>
          </w:p>
          <w:p w:rsidR="00A74A78" w:rsidRPr="009F615F" w:rsidRDefault="00A74A78" w:rsidP="00327876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Matrícula n.º 13.656 – área 244,8395 – Fazenda </w:t>
            </w:r>
            <w:proofErr w:type="spellStart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Yone</w:t>
            </w:r>
            <w:proofErr w:type="spellEnd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Gleba Rural D;</w:t>
            </w:r>
          </w:p>
          <w:p w:rsidR="00A74A78" w:rsidRPr="009F615F" w:rsidRDefault="00A74A78" w:rsidP="00327876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Matrícula n.º 13.657 – área 1,9762 – Fazenda </w:t>
            </w:r>
            <w:proofErr w:type="spellStart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Yone</w:t>
            </w:r>
            <w:proofErr w:type="spellEnd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Gleba Rural E;</w:t>
            </w:r>
          </w:p>
          <w:p w:rsidR="00A74A78" w:rsidRPr="009F615F" w:rsidRDefault="00A74A78" w:rsidP="00327876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Matrícula n.º 13.658 – área 11,4594 – Fazenda </w:t>
            </w:r>
            <w:proofErr w:type="spellStart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Yone</w:t>
            </w:r>
            <w:proofErr w:type="spellEnd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Gleba Rural F;</w:t>
            </w:r>
          </w:p>
          <w:p w:rsidR="00A74A78" w:rsidRPr="009F615F" w:rsidRDefault="00A74A78" w:rsidP="00327876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Matrícula n.º 13.659 – área 229,5169 – Fazenda </w:t>
            </w:r>
            <w:proofErr w:type="spellStart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Yone</w:t>
            </w:r>
            <w:proofErr w:type="spellEnd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Gleba Rural A</w:t>
            </w:r>
            <w:proofErr w:type="gramStart"/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;.</w:t>
            </w:r>
            <w:proofErr w:type="gramEnd"/>
          </w:p>
        </w:tc>
      </w:tr>
    </w:tbl>
    <w:p w:rsidR="00A74A78" w:rsidRPr="009F615F" w:rsidRDefault="00A74A78" w:rsidP="00A74A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>– DA FORMA DE PAGAMENTO</w:t>
      </w:r>
      <w:r w:rsidRPr="009F615F">
        <w:rPr>
          <w:rFonts w:asciiTheme="minorHAnsi" w:hAnsiTheme="minorHAnsi" w:cstheme="minorHAnsi"/>
          <w:sz w:val="22"/>
          <w:szCs w:val="22"/>
        </w:rPr>
        <w:t> </w:t>
      </w:r>
    </w:p>
    <w:p w:rsidR="00A74A78" w:rsidRPr="009F615F" w:rsidRDefault="00A74A78" w:rsidP="00A74A78">
      <w:pPr>
        <w:autoSpaceDE w:val="0"/>
        <w:autoSpaceDN w:val="0"/>
        <w:adjustRightInd w:val="0"/>
        <w:jc w:val="both"/>
        <w:rPr>
          <w:rFonts w:cstheme="minorHAnsi"/>
        </w:rPr>
      </w:pPr>
      <w:r w:rsidRPr="009F615F">
        <w:rPr>
          <w:rFonts w:cstheme="minorHAnsi"/>
        </w:rPr>
        <w:t xml:space="preserve"> O pagamento será realizado após a entrega do laudo, através de depósito na </w:t>
      </w:r>
      <w:r w:rsidRPr="009F615F">
        <w:rPr>
          <w:rFonts w:cstheme="minorHAnsi"/>
          <w:b/>
        </w:rPr>
        <w:t xml:space="preserve">conta corrente </w:t>
      </w:r>
      <w:r w:rsidRPr="009F615F">
        <w:rPr>
          <w:rFonts w:cstheme="minorHAnsi"/>
        </w:rPr>
        <w:t xml:space="preserve">até o 15º dia útil do mês subsequente, contados da data da entrega da Nota Fiscal, devendo salientar que </w:t>
      </w:r>
      <w:r w:rsidRPr="009F615F">
        <w:rPr>
          <w:rFonts w:cstheme="minorHAnsi"/>
          <w:bCs/>
        </w:rPr>
        <w:t>j</w:t>
      </w:r>
      <w:r w:rsidRPr="009F615F">
        <w:rPr>
          <w:rFonts w:cstheme="minorHAnsi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A74A78" w:rsidRPr="009F615F" w:rsidRDefault="00A74A78" w:rsidP="00A74A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>– DA DOTAÇÃO ORÇAMENTÁRIA</w:t>
      </w:r>
      <w:r w:rsidRPr="009F615F">
        <w:rPr>
          <w:rFonts w:asciiTheme="minorHAnsi" w:hAnsiTheme="minorHAnsi" w:cstheme="minorHAnsi"/>
          <w:sz w:val="22"/>
          <w:szCs w:val="22"/>
        </w:rPr>
        <w:t> </w:t>
      </w:r>
    </w:p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As despesas com a execução deste contrato correrão no orçamento da Dotação Orçamentária: </w:t>
      </w:r>
    </w:p>
    <w:p w:rsidR="00A74A78" w:rsidRPr="009F615F" w:rsidRDefault="00A74A78" w:rsidP="00A74A78">
      <w:pPr>
        <w:pStyle w:val="SemEspaamento"/>
        <w:rPr>
          <w:rFonts w:asciiTheme="minorHAnsi" w:eastAsia="Arial Unicode MS" w:hAnsiTheme="minorHAnsi" w:cstheme="minorHAnsi"/>
          <w:sz w:val="18"/>
          <w:szCs w:val="18"/>
          <w:u w:val="single"/>
        </w:rPr>
      </w:pPr>
      <w:proofErr w:type="gramStart"/>
      <w:r w:rsidRPr="009F615F">
        <w:rPr>
          <w:rFonts w:asciiTheme="minorHAnsi" w:eastAsia="Arial Unicode MS" w:hAnsiTheme="minorHAnsi" w:cstheme="minorHAnsi"/>
          <w:sz w:val="18"/>
          <w:szCs w:val="18"/>
          <w:u w:val="single"/>
        </w:rPr>
        <w:t>03 – SECRETARIA</w:t>
      </w:r>
      <w:proofErr w:type="gramEnd"/>
      <w:r w:rsidRPr="009F615F">
        <w:rPr>
          <w:rFonts w:asciiTheme="minorHAnsi" w:eastAsia="Arial Unicode MS" w:hAnsiTheme="minorHAnsi" w:cstheme="minorHAnsi"/>
          <w:sz w:val="18"/>
          <w:szCs w:val="18"/>
          <w:u w:val="single"/>
        </w:rPr>
        <w:t xml:space="preserve"> MUNICIPAL DE ADMINISTRAÇÃO</w:t>
      </w:r>
    </w:p>
    <w:p w:rsidR="00A74A78" w:rsidRPr="009F615F" w:rsidRDefault="00A74A78" w:rsidP="00A74A78">
      <w:pPr>
        <w:pStyle w:val="SemEspaamento"/>
        <w:rPr>
          <w:rFonts w:asciiTheme="minorHAnsi" w:eastAsia="Arial Unicode MS" w:hAnsiTheme="minorHAnsi" w:cstheme="minorHAnsi"/>
          <w:sz w:val="18"/>
          <w:szCs w:val="18"/>
          <w:u w:val="single"/>
        </w:rPr>
      </w:pPr>
      <w:proofErr w:type="gramStart"/>
      <w:r w:rsidRPr="009F615F">
        <w:rPr>
          <w:rFonts w:asciiTheme="minorHAnsi" w:eastAsia="Arial Unicode MS" w:hAnsiTheme="minorHAnsi" w:cstheme="minorHAnsi"/>
          <w:sz w:val="18"/>
          <w:szCs w:val="18"/>
          <w:u w:val="single"/>
        </w:rPr>
        <w:t>03.001 – DEPARTAMENTO</w:t>
      </w:r>
      <w:proofErr w:type="gramEnd"/>
      <w:r w:rsidRPr="009F615F">
        <w:rPr>
          <w:rFonts w:asciiTheme="minorHAnsi" w:eastAsia="Arial Unicode MS" w:hAnsiTheme="minorHAnsi" w:cstheme="minorHAnsi"/>
          <w:sz w:val="18"/>
          <w:szCs w:val="18"/>
          <w:u w:val="single"/>
        </w:rPr>
        <w:t xml:space="preserve"> DE ADMINISTRAÇÃO, COMPRAS E LICITAÇÕES</w:t>
      </w:r>
    </w:p>
    <w:p w:rsidR="00A74A78" w:rsidRPr="009F615F" w:rsidRDefault="00A74A78" w:rsidP="00A74A78">
      <w:pPr>
        <w:pStyle w:val="SemEspaamento"/>
        <w:rPr>
          <w:rFonts w:asciiTheme="minorHAnsi" w:eastAsia="Arial Unicode MS" w:hAnsiTheme="minorHAnsi" w:cstheme="minorHAnsi"/>
          <w:sz w:val="18"/>
          <w:szCs w:val="18"/>
          <w:u w:val="single"/>
        </w:rPr>
      </w:pPr>
      <w:r w:rsidRPr="009F615F">
        <w:rPr>
          <w:rFonts w:asciiTheme="minorHAnsi" w:eastAsia="Arial Unicode MS" w:hAnsiTheme="minorHAnsi" w:cstheme="minorHAnsi"/>
          <w:sz w:val="18"/>
          <w:szCs w:val="18"/>
          <w:u w:val="single"/>
        </w:rPr>
        <w:t>04.122.0003.2005 – MANUT. ATIV. DA ADMINISTRAÇÃO, COMPRAS E LICITAÇÕES.</w:t>
      </w:r>
    </w:p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9F615F">
        <w:rPr>
          <w:rFonts w:asciiTheme="minorHAnsi" w:eastAsia="Arial Unicode MS" w:hAnsiTheme="minorHAnsi" w:cstheme="minorHAnsi"/>
          <w:sz w:val="18"/>
          <w:szCs w:val="18"/>
          <w:u w:val="single"/>
        </w:rPr>
        <w:t xml:space="preserve">339039- 0000 – OUTROS SERV. </w:t>
      </w:r>
      <w:proofErr w:type="gramStart"/>
      <w:r w:rsidRPr="009F615F">
        <w:rPr>
          <w:rFonts w:asciiTheme="minorHAnsi" w:eastAsia="Arial Unicode MS" w:hAnsiTheme="minorHAnsi" w:cstheme="minorHAnsi"/>
          <w:sz w:val="18"/>
          <w:szCs w:val="18"/>
          <w:u w:val="single"/>
        </w:rPr>
        <w:t>TERCEIRO PESSOA JURÍDICA - 330 – 000</w:t>
      </w:r>
      <w:proofErr w:type="gramEnd"/>
      <w:r w:rsidRPr="009F615F">
        <w:rPr>
          <w:rFonts w:asciiTheme="minorHAnsi" w:eastAsia="Arial Unicode MS" w:hAnsiTheme="minorHAnsi" w:cstheme="minorHAnsi"/>
          <w:sz w:val="18"/>
          <w:szCs w:val="18"/>
          <w:u w:val="single"/>
        </w:rPr>
        <w:t>.</w:t>
      </w:r>
    </w:p>
    <w:p w:rsidR="00A74A78" w:rsidRPr="009F615F" w:rsidRDefault="00A74A78" w:rsidP="00A74A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9F615F">
        <w:rPr>
          <w:rFonts w:asciiTheme="minorHAnsi" w:hAnsiTheme="minorHAnsi" w:cstheme="minorHAnsi"/>
          <w:sz w:val="22"/>
          <w:szCs w:val="22"/>
        </w:rPr>
        <w:t> 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Para garantir o fiel cumprimento do objeto do presente Contrato, a CONTRATANTE se obriga a: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74A78" w:rsidRPr="009F615F" w:rsidRDefault="00A74A78" w:rsidP="00A74A78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Efetuar o pagamento na forma convencionada na cláusula do presente instrumento, dentro do prazo previsto, desde que atendidas às formalidades previstas;</w:t>
      </w:r>
    </w:p>
    <w:p w:rsidR="00A74A78" w:rsidRPr="009F615F" w:rsidRDefault="00A74A78" w:rsidP="00A74A78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Fornecer a documentação para a avaliação do imóvel.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SÉTIMA 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>– DAS OBRIGAÇÕES DA CONTRATADA</w:t>
      </w:r>
      <w:r w:rsidRPr="009F615F">
        <w:rPr>
          <w:rFonts w:asciiTheme="minorHAnsi" w:hAnsiTheme="minorHAnsi" w:cstheme="minorHAnsi"/>
          <w:sz w:val="22"/>
          <w:szCs w:val="22"/>
        </w:rPr>
        <w:t> 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A empresa contratada para executar os serviços objeto do presente Contrato obrigar-se-á: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F615F">
        <w:rPr>
          <w:rFonts w:asciiTheme="minorHAnsi" w:hAnsiTheme="minorHAnsi" w:cstheme="minorHAnsi"/>
          <w:sz w:val="22"/>
          <w:szCs w:val="22"/>
        </w:rPr>
        <w:t>01)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 xml:space="preserve"> Iniciar os serviços logo após o recebimento da autorização;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F615F">
        <w:rPr>
          <w:rFonts w:asciiTheme="minorHAnsi" w:hAnsiTheme="minorHAnsi" w:cstheme="minorHAnsi"/>
          <w:sz w:val="22"/>
          <w:szCs w:val="22"/>
        </w:rPr>
        <w:t>02)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 xml:space="preserve"> Executar os serviços e fornecer o laudo no prazo de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9F615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dez</w:t>
      </w:r>
      <w:r w:rsidRPr="009F615F">
        <w:rPr>
          <w:rFonts w:asciiTheme="minorHAnsi" w:hAnsiTheme="minorHAnsi" w:cstheme="minorHAnsi"/>
          <w:sz w:val="22"/>
          <w:szCs w:val="22"/>
        </w:rPr>
        <w:t>) dias úteis após a avaliação do bem conforme proposta  0576/2019;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F615F">
        <w:rPr>
          <w:rFonts w:asciiTheme="minorHAnsi" w:hAnsiTheme="minorHAnsi" w:cstheme="minorHAnsi"/>
          <w:sz w:val="22"/>
          <w:szCs w:val="22"/>
        </w:rPr>
        <w:t>03)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 xml:space="preserve"> Arcar com todas as despesas decorrentes dos serviços a serem executados, correndo por sua conta e risco a utilização de pessoal, equipamentos, instrumentos, encargos trabalhistas e previdenciários, tributos (federais, estaduais e municipais), transporte e demais despesas diretas e indiretas necessários à execução da mesma;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F615F">
        <w:rPr>
          <w:rFonts w:asciiTheme="minorHAnsi" w:hAnsiTheme="minorHAnsi" w:cstheme="minorHAnsi"/>
          <w:sz w:val="22"/>
          <w:szCs w:val="22"/>
        </w:rPr>
        <w:t>04)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 xml:space="preserve"> Utilizar exclusivamente pessoal habilitado para a prestação dos serviços, objeto deste Contrato;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F615F">
        <w:rPr>
          <w:rFonts w:asciiTheme="minorHAnsi" w:hAnsiTheme="minorHAnsi" w:cstheme="minorHAnsi"/>
          <w:sz w:val="22"/>
          <w:szCs w:val="22"/>
        </w:rPr>
        <w:lastRenderedPageBreak/>
        <w:t>05)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 xml:space="preserve"> Elaborar o estudo (Laudo) conforme prescrições da NBR-14653-1, NBR-14653-2, NBR-14653-3, preceitos do I.B.A.P.E., atendendo as disposições contidas na Lei Federal 5.194/66 e 345/90;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F615F">
        <w:rPr>
          <w:rFonts w:asciiTheme="minorHAnsi" w:hAnsiTheme="minorHAnsi" w:cstheme="minorHAnsi"/>
          <w:sz w:val="22"/>
          <w:szCs w:val="22"/>
        </w:rPr>
        <w:t>06)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 xml:space="preserve"> Entregar o laudo por meio eletrônico e físico de acordo com as normas pela ABNT;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F615F">
        <w:rPr>
          <w:rFonts w:asciiTheme="minorHAnsi" w:hAnsiTheme="minorHAnsi" w:cstheme="minorHAnsi"/>
          <w:sz w:val="22"/>
          <w:szCs w:val="22"/>
        </w:rPr>
        <w:t>07)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 xml:space="preserve"> Não utilizar as informações confidenciais que tiver acesso para gerar benefício próprio exclusivo; e/ou unilateral, presente ou futuro, ou para uso de terceiros;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F615F">
        <w:rPr>
          <w:rFonts w:asciiTheme="minorHAnsi" w:hAnsiTheme="minorHAnsi" w:cstheme="minorHAnsi"/>
          <w:sz w:val="22"/>
          <w:szCs w:val="22"/>
        </w:rPr>
        <w:t>08)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 xml:space="preserve"> Não repassar o conhecimento das informações confidenciais, responsabilizando-se por todas as pessoas que vierem a ter acesso às informações, por seu intermédio, e obrigando-se, assim a ressarcir a ocorrência de qualquer dano e/ou prejuízo oriundo de uma eventual quebra de sigilo das informações fornecidas. 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>DAS PENALIDADES</w:t>
      </w:r>
      <w:r w:rsidRPr="009F615F">
        <w:rPr>
          <w:rFonts w:asciiTheme="minorHAnsi" w:hAnsiTheme="minorHAnsi" w:cstheme="minorHAnsi"/>
          <w:sz w:val="22"/>
          <w:szCs w:val="22"/>
        </w:rPr>
        <w:t> 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Cs/>
          <w:sz w:val="22"/>
          <w:szCs w:val="22"/>
        </w:rPr>
        <w:t xml:space="preserve">A recusa na execução dos serviços, sem motivo justificado e aceito pela </w:t>
      </w:r>
      <w:proofErr w:type="spellStart"/>
      <w:proofErr w:type="gramStart"/>
      <w:r w:rsidRPr="009F615F">
        <w:rPr>
          <w:rFonts w:asciiTheme="minorHAnsi" w:hAnsiTheme="minorHAnsi" w:cstheme="minorHAnsi"/>
          <w:bCs/>
          <w:sz w:val="22"/>
          <w:szCs w:val="22"/>
        </w:rPr>
        <w:t>Administração,</w:t>
      </w:r>
      <w:proofErr w:type="gramEnd"/>
      <w:r w:rsidRPr="009F615F">
        <w:rPr>
          <w:rFonts w:asciiTheme="minorHAnsi" w:hAnsiTheme="minorHAnsi" w:cstheme="minorHAnsi"/>
          <w:bCs/>
          <w:sz w:val="22"/>
          <w:szCs w:val="22"/>
        </w:rPr>
        <w:t>constitui-se</w:t>
      </w:r>
      <w:proofErr w:type="spellEnd"/>
      <w:r w:rsidRPr="009F615F">
        <w:rPr>
          <w:rFonts w:asciiTheme="minorHAnsi" w:hAnsiTheme="minorHAnsi" w:cstheme="minorHAnsi"/>
          <w:bCs/>
          <w:sz w:val="22"/>
          <w:szCs w:val="22"/>
        </w:rPr>
        <w:t xml:space="preserve"> em falta grave</w:t>
      </w:r>
      <w:r w:rsidRPr="009F615F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9F615F">
        <w:rPr>
          <w:rFonts w:asciiTheme="minorHAnsi" w:hAnsiTheme="minorHAnsi" w:cstheme="minorHAnsi"/>
          <w:b/>
          <w:sz w:val="22"/>
          <w:szCs w:val="22"/>
        </w:rPr>
        <w:t>CONTRATADA,</w:t>
      </w:r>
      <w:r w:rsidRPr="009F615F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9F615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>) </w:t>
      </w:r>
      <w:r w:rsidRPr="009F615F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15F">
        <w:rPr>
          <w:rFonts w:asciiTheme="minorHAnsi" w:hAnsiTheme="minorHAnsi" w:cstheme="minorHAnsi"/>
          <w:bCs/>
          <w:sz w:val="22"/>
          <w:szCs w:val="22"/>
        </w:rPr>
        <w:t>do contrato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15F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9F615F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9F615F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A74A78" w:rsidRPr="009F615F" w:rsidRDefault="00A74A78" w:rsidP="00A74A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>– DA RENÚNCIA E DA RESCISÃO</w:t>
      </w:r>
      <w:r w:rsidRPr="009F615F">
        <w:rPr>
          <w:rFonts w:asciiTheme="minorHAnsi" w:hAnsiTheme="minorHAnsi" w:cstheme="minorHAnsi"/>
          <w:sz w:val="22"/>
          <w:szCs w:val="22"/>
        </w:rPr>
        <w:t> 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O contrato poderá ser rescindido: 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DÉCIMA- VEDAÇÕES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74A78" w:rsidRPr="009F615F" w:rsidRDefault="00A74A78" w:rsidP="00A74A78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9F615F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9F615F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A74A78" w:rsidRPr="009F615F" w:rsidRDefault="00A74A78" w:rsidP="00A74A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74A78" w:rsidRPr="009F615F" w:rsidRDefault="00A74A78" w:rsidP="00A74A7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sz w:val="22"/>
          <w:szCs w:val="22"/>
        </w:rPr>
        <w:lastRenderedPageBreak/>
        <w:t>01 -</w:t>
      </w:r>
      <w:r w:rsidRPr="009F615F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9F615F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9F615F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F615F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9F615F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A74A78" w:rsidRPr="009F615F" w:rsidRDefault="00A74A78" w:rsidP="00A74A78">
      <w:pPr>
        <w:spacing w:after="0" w:line="285" w:lineRule="atLeast"/>
        <w:jc w:val="both"/>
        <w:rPr>
          <w:rFonts w:cstheme="minorHAnsi"/>
        </w:rPr>
      </w:pPr>
      <w:r w:rsidRPr="009F615F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F615F">
        <w:rPr>
          <w:rFonts w:cstheme="minorHAnsi"/>
        </w:rPr>
        <w:t>colusivas</w:t>
      </w:r>
      <w:proofErr w:type="spellEnd"/>
      <w:r w:rsidRPr="009F615F">
        <w:rPr>
          <w:rFonts w:cstheme="minorHAnsi"/>
        </w:rPr>
        <w:t>, coercitivas ou obstrutivas ao participar da licitação ou da execução um contrato financiado pelo organismo. </w:t>
      </w:r>
    </w:p>
    <w:p w:rsidR="00A74A78" w:rsidRPr="009F615F" w:rsidRDefault="00A74A78" w:rsidP="00A74A78">
      <w:pPr>
        <w:spacing w:after="0" w:line="285" w:lineRule="atLeast"/>
        <w:jc w:val="both"/>
        <w:rPr>
          <w:rFonts w:cstheme="minorHAnsi"/>
        </w:rPr>
      </w:pPr>
      <w:r w:rsidRPr="009F615F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SEGUNDA 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9F615F">
        <w:rPr>
          <w:rFonts w:asciiTheme="minorHAnsi" w:hAnsiTheme="minorHAnsi" w:cstheme="minorHAnsi"/>
          <w:sz w:val="22"/>
          <w:szCs w:val="22"/>
        </w:rPr>
        <w:t> 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9F615F">
        <w:rPr>
          <w:rFonts w:asciiTheme="minorHAnsi" w:hAnsiTheme="minorHAnsi" w:cstheme="minorHAnsi"/>
          <w:b/>
          <w:sz w:val="22"/>
          <w:szCs w:val="22"/>
        </w:rPr>
        <w:t>CONTRATANTE</w:t>
      </w:r>
      <w:r w:rsidRPr="009F615F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A74A78" w:rsidRPr="009F615F" w:rsidRDefault="00A74A78" w:rsidP="00A74A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TERCEIRA 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A74A78" w:rsidRPr="009F615F" w:rsidRDefault="00A74A78" w:rsidP="00A74A78">
      <w:pPr>
        <w:spacing w:before="100" w:beforeAutospacing="1" w:after="100" w:afterAutospacing="1"/>
        <w:jc w:val="both"/>
        <w:rPr>
          <w:rFonts w:cstheme="minorHAnsi"/>
        </w:rPr>
      </w:pPr>
      <w:r w:rsidRPr="009F615F">
        <w:rPr>
          <w:rFonts w:cstheme="minorHAnsi"/>
        </w:rPr>
        <w:t xml:space="preserve">Independentemente de transcrição, farão parte integrante deste instrumento de Contrato o Processo de Dispensa de Licitação 002/2020, e a proposta 0576/2019 da </w:t>
      </w:r>
      <w:r w:rsidRPr="009F615F">
        <w:rPr>
          <w:rFonts w:cstheme="minorHAnsi"/>
          <w:b/>
          <w:bCs/>
        </w:rPr>
        <w:t>CONTRATADA</w:t>
      </w:r>
      <w:r w:rsidRPr="009F615F">
        <w:rPr>
          <w:rFonts w:cstheme="minorHAnsi"/>
        </w:rPr>
        <w:t>.</w:t>
      </w:r>
    </w:p>
    <w:p w:rsidR="00A74A78" w:rsidRPr="009F615F" w:rsidRDefault="00A74A78" w:rsidP="00A74A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A74A78" w:rsidRPr="009F615F" w:rsidRDefault="00A74A78" w:rsidP="00A74A7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9F615F">
        <w:rPr>
          <w:rFonts w:asciiTheme="minorHAnsi" w:hAnsiTheme="minorHAnsi" w:cstheme="minorHAnsi"/>
          <w:b/>
          <w:sz w:val="22"/>
          <w:szCs w:val="22"/>
        </w:rPr>
        <w:t>CONTRATADA</w:t>
      </w:r>
      <w:r w:rsidRPr="009F615F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74A78" w:rsidRPr="009F615F" w:rsidRDefault="00A74A78" w:rsidP="00A74A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QUINTA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>– DO FORO</w:t>
      </w:r>
      <w:r w:rsidRPr="009F615F">
        <w:rPr>
          <w:rFonts w:asciiTheme="minorHAnsi" w:hAnsiTheme="minorHAnsi" w:cstheme="minorHAnsi"/>
          <w:sz w:val="22"/>
          <w:szCs w:val="22"/>
        </w:rPr>
        <w:t> 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9F615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9F615F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74A78" w:rsidRPr="009F615F" w:rsidRDefault="00A74A78" w:rsidP="00A74A7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>Ribeirão do Pinhal, 31 de janeiro de 2020.</w:t>
      </w:r>
    </w:p>
    <w:p w:rsidR="00A74A78" w:rsidRPr="009F615F" w:rsidRDefault="00A74A78" w:rsidP="00A74A78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525"/>
        <w:gridCol w:w="4431"/>
      </w:tblGrid>
      <w:tr w:rsidR="00A74A78" w:rsidRPr="009F615F" w:rsidTr="00327876">
        <w:tc>
          <w:tcPr>
            <w:tcW w:w="4525" w:type="dxa"/>
          </w:tcPr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          ________________________________</w:t>
            </w: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          WAGNER LUIZ OLIVEIRA MARTINS</w:t>
            </w: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          PREFEITO MUNICIPAL                                                                   </w:t>
            </w: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31" w:type="dxa"/>
          </w:tcPr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FLAVIO ANSELMO GENARI MENDONÇA </w:t>
            </w: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CPF: 066.953.448-09</w:t>
            </w: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            TESTEMUNHAS:</w:t>
      </w:r>
    </w:p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4A78" w:rsidRPr="009F615F" w:rsidTr="00327876">
        <w:tc>
          <w:tcPr>
            <w:tcW w:w="4606" w:type="dxa"/>
          </w:tcPr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          FAYÇAL MELHEM CHAMMA JUNIOR</w:t>
            </w: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 xml:space="preserve">           CPF/MF 033.182.809-09</w:t>
            </w:r>
          </w:p>
        </w:tc>
        <w:tc>
          <w:tcPr>
            <w:tcW w:w="4606" w:type="dxa"/>
          </w:tcPr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SILAS MACEDO DE ARAUJO</w:t>
            </w: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F615F">
              <w:rPr>
                <w:rFonts w:asciiTheme="minorHAnsi" w:hAnsiTheme="minorHAnsi" w:cstheme="minorHAnsi"/>
                <w:sz w:val="22"/>
                <w:szCs w:val="22"/>
              </w:rPr>
              <w:t>CPF/MF 045.711.409-67</w:t>
            </w: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4A78" w:rsidRPr="009F615F" w:rsidTr="00327876">
        <w:tc>
          <w:tcPr>
            <w:tcW w:w="4606" w:type="dxa"/>
          </w:tcPr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74A78" w:rsidRPr="009F615F" w:rsidRDefault="00A74A78" w:rsidP="0032787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9F615F">
        <w:rPr>
          <w:rFonts w:asciiTheme="minorHAnsi" w:hAnsiTheme="minorHAnsi" w:cstheme="minorHAnsi"/>
          <w:sz w:val="22"/>
          <w:szCs w:val="22"/>
        </w:rPr>
        <w:t>BRUNA LEMES FOGAÇA</w:t>
      </w:r>
    </w:p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F615F">
        <w:rPr>
          <w:rFonts w:asciiTheme="minorHAnsi" w:hAnsiTheme="minorHAnsi" w:cstheme="minorHAnsi"/>
          <w:sz w:val="22"/>
          <w:szCs w:val="22"/>
        </w:rPr>
        <w:t>ASSESSORA JURÍDICA.</w:t>
      </w:r>
    </w:p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74A78" w:rsidRPr="009F615F" w:rsidRDefault="00A74A78" w:rsidP="00A74A7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74A78" w:rsidRPr="009F615F" w:rsidRDefault="00A74A78" w:rsidP="00A74A78">
      <w:pPr>
        <w:rPr>
          <w:rFonts w:eastAsia="Times New Roman" w:cstheme="minorHAnsi"/>
        </w:rPr>
      </w:pP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F615F">
        <w:rPr>
          <w:rFonts w:asciiTheme="minorHAnsi" w:hAnsiTheme="minorHAnsi" w:cstheme="minorHAnsi"/>
          <w:sz w:val="22"/>
          <w:szCs w:val="22"/>
        </w:rPr>
        <w:t>JACKSON FRUTUOSO DE MELLO COELHO</w:t>
      </w:r>
    </w:p>
    <w:p w:rsidR="00A74A78" w:rsidRPr="009F615F" w:rsidRDefault="00A74A78" w:rsidP="00A74A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F615F">
        <w:rPr>
          <w:rFonts w:asciiTheme="minorHAnsi" w:hAnsiTheme="minorHAnsi" w:cstheme="minorHAnsi"/>
          <w:sz w:val="22"/>
          <w:szCs w:val="22"/>
        </w:rPr>
        <w:t xml:space="preserve">          FISCAL DO CONTRATO</w:t>
      </w:r>
    </w:p>
    <w:p w:rsidR="00A74A78" w:rsidRPr="009F615F" w:rsidRDefault="00A74A78" w:rsidP="00A74A78">
      <w:pPr>
        <w:rPr>
          <w:rFonts w:cstheme="minorHAnsi"/>
        </w:rPr>
      </w:pPr>
    </w:p>
    <w:p w:rsidR="002856F5" w:rsidRPr="00A74A78" w:rsidRDefault="002856F5" w:rsidP="00A74A78">
      <w:bookmarkStart w:id="0" w:name="_GoBack"/>
      <w:bookmarkEnd w:id="0"/>
    </w:p>
    <w:sectPr w:rsidR="002856F5" w:rsidRPr="00A74A78" w:rsidSect="00A96032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E9" w:rsidRDefault="009F615F">
      <w:pPr>
        <w:spacing w:after="0" w:line="240" w:lineRule="auto"/>
      </w:pPr>
      <w:r>
        <w:separator/>
      </w:r>
    </w:p>
  </w:endnote>
  <w:endnote w:type="continuationSeparator" w:id="0">
    <w:p w:rsidR="00C34CE9" w:rsidRDefault="009F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32" w:rsidRDefault="008F1498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A96032" w:rsidRPr="00A71C1A" w:rsidRDefault="00272B3E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A96032" w:rsidRPr="00A71C1A" w:rsidRDefault="00272B3E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E9" w:rsidRDefault="009F615F">
      <w:pPr>
        <w:spacing w:after="0" w:line="240" w:lineRule="auto"/>
      </w:pPr>
      <w:r>
        <w:separator/>
      </w:r>
    </w:p>
  </w:footnote>
  <w:footnote w:type="continuationSeparator" w:id="0">
    <w:p w:rsidR="00C34CE9" w:rsidRDefault="009F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32" w:rsidRDefault="00272B3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FE6D3B2" wp14:editId="15541F6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6032" w:rsidRDefault="00272B3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6032" w:rsidRDefault="008F1498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5C76"/>
    <w:multiLevelType w:val="hybridMultilevel"/>
    <w:tmpl w:val="B20C16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85C90"/>
    <w:multiLevelType w:val="hybridMultilevel"/>
    <w:tmpl w:val="C6567610"/>
    <w:lvl w:ilvl="0" w:tplc="0FF8E6CC">
      <w:start w:val="1"/>
      <w:numFmt w:val="decimalZero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0F"/>
    <w:rsid w:val="00197508"/>
    <w:rsid w:val="00272B3E"/>
    <w:rsid w:val="002856F5"/>
    <w:rsid w:val="00572152"/>
    <w:rsid w:val="009F615F"/>
    <w:rsid w:val="00A74A78"/>
    <w:rsid w:val="00B37ADF"/>
    <w:rsid w:val="00BC790E"/>
    <w:rsid w:val="00C34CE9"/>
    <w:rsid w:val="00C517B1"/>
    <w:rsid w:val="00F32989"/>
    <w:rsid w:val="00F448A2"/>
    <w:rsid w:val="00F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75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975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975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975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9750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975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9750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9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75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7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75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975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975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975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9750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975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9750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9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75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9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7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.naval@eloengenharia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2047</Words>
  <Characters>11055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2020-01-31T18:50:00Z</dcterms:created>
  <dcterms:modified xsi:type="dcterms:W3CDTF">2020-02-04T18:03:00Z</dcterms:modified>
</cp:coreProperties>
</file>