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87"/>
      </w:tblGrid>
      <w:tr w:rsidR="004D2D64" w:rsidRPr="004D2D64" w:rsidTr="0067687A">
        <w:trPr>
          <w:trHeight w:val="3018"/>
        </w:trPr>
        <w:tc>
          <w:tcPr>
            <w:tcW w:w="6487" w:type="dxa"/>
            <w:shd w:val="clear" w:color="auto" w:fill="auto"/>
          </w:tcPr>
          <w:p w:rsidR="004D2D64" w:rsidRPr="004D2D64" w:rsidRDefault="004D2D64" w:rsidP="004D2D6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D6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PINHAL.</w:t>
            </w:r>
          </w:p>
          <w:p w:rsidR="004D2D64" w:rsidRPr="004D2D64" w:rsidRDefault="004D2D64" w:rsidP="004D2D64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D64">
              <w:rPr>
                <w:rFonts w:asciiTheme="minorHAnsi" w:hAnsiTheme="minorHAnsi" w:cstheme="minorHAnsi"/>
                <w:b/>
                <w:sz w:val="18"/>
                <w:szCs w:val="18"/>
              </w:rPr>
              <w:t>AVISO DE LICITAÇÃO - TOMADA DE PREÇOS nº. 00</w:t>
            </w:r>
            <w:r w:rsidRPr="004D2D6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4D2D64">
              <w:rPr>
                <w:rFonts w:asciiTheme="minorHAnsi" w:hAnsiTheme="minorHAnsi" w:cstheme="minorHAnsi"/>
                <w:b/>
                <w:sz w:val="18"/>
                <w:szCs w:val="18"/>
              </w:rPr>
              <w:t>/2020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D2D64" w:rsidRPr="004D2D64" w:rsidRDefault="004D2D64" w:rsidP="004D2D64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</w:t>
            </w:r>
            <w:r w:rsidRPr="004A60D3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 – ESTADODO PARANÁ, pro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 xml:space="preserve">cesso licitatório na modalidade Tomada de Preços, do tipo menor preço global, cujo objeto é a contratação de </w:t>
            </w:r>
            <w:r w:rsidRPr="004D2D64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 xml:space="preserve">de obras de galerias de águas pluviais no loteamento Silvio </w:t>
            </w:r>
            <w:proofErr w:type="spellStart"/>
            <w:r w:rsidRPr="004D2D64">
              <w:rPr>
                <w:rFonts w:asciiTheme="minorHAnsi" w:hAnsiTheme="minorHAnsi" w:cstheme="minorHAnsi"/>
                <w:sz w:val="18"/>
                <w:szCs w:val="18"/>
              </w:rPr>
              <w:t>Fructuoso</w:t>
            </w:r>
            <w:proofErr w:type="spellEnd"/>
            <w:r w:rsidRPr="004D2D64">
              <w:rPr>
                <w:rFonts w:asciiTheme="minorHAnsi" w:hAnsiTheme="minorHAnsi" w:cstheme="minorHAnsi"/>
                <w:sz w:val="18"/>
                <w:szCs w:val="18"/>
              </w:rPr>
              <w:t xml:space="preserve"> de Mello Coelho conforme processo judicial n.º 1301-26.2014.8.16.0145</w:t>
            </w:r>
            <w:r w:rsidRPr="004D2D64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, com fornecimento de material e mão de obra, 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 A vistoria no local da obra deverá ser agendada previamente com o Engenheiro Civil do município (43)35518301 ou (43)35518309.</w:t>
            </w:r>
          </w:p>
          <w:p w:rsidR="004D2D64" w:rsidRPr="004D2D64" w:rsidRDefault="004D2D64" w:rsidP="004D2D6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 xml:space="preserve">A realização da Tomada de Preços será no dia: </w:t>
            </w:r>
            <w:r w:rsidRPr="004D2D64">
              <w:rPr>
                <w:rFonts w:asciiTheme="minorHAnsi" w:hAnsiTheme="minorHAnsi" w:cstheme="minorHAnsi"/>
                <w:b/>
                <w:sz w:val="18"/>
                <w:szCs w:val="18"/>
              </w:rPr>
              <w:t>24/06/2020,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 xml:space="preserve"> a par</w:t>
            </w:r>
            <w:bookmarkStart w:id="0" w:name="_GoBack"/>
            <w:bookmarkEnd w:id="0"/>
            <w:r w:rsidRPr="004D2D64">
              <w:rPr>
                <w:rFonts w:asciiTheme="minorHAnsi" w:hAnsiTheme="minorHAnsi" w:cstheme="minorHAnsi"/>
                <w:sz w:val="18"/>
                <w:szCs w:val="18"/>
              </w:rPr>
              <w:t>tir das 09h00min, na sede da Prefeitura Municipal, localizada à Rua Paraná, nº. 983 – Centro, em nosso Município. O valor total estimado para tal contratação será de</w:t>
            </w:r>
            <w:r w:rsidRPr="004D2D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>R$ 438.050,50 (quatrocentos e trinta e oito mil cinquenta reais e cinquenta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5" w:history="1">
              <w:r w:rsidRPr="00EF746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D2D64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>Ribeirão do Pinhal, 11 de maio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>Presidente Comissão de Licitações.</w:t>
            </w:r>
          </w:p>
        </w:tc>
      </w:tr>
    </w:tbl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2D64" w:rsidRPr="004D2D64" w:rsidRDefault="004D2D64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E0A7D" w:rsidRPr="004D2D64" w:rsidRDefault="003E0A7D" w:rsidP="004D2D6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3E0A7D" w:rsidRPr="004D2D64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A60D3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4A60D3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057796">
      <w:rPr>
        <w:rFonts w:ascii="Tahoma" w:hAnsi="Tahoma" w:cs="Tahoma"/>
        <w:sz w:val="20"/>
        <w:szCs w:val="20"/>
      </w:rPr>
      <w:t>(43)35518300 - Fax: (43)35518313</w:t>
    </w:r>
  </w:p>
  <w:p w:rsidR="006713DE" w:rsidRDefault="004A60D3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A60D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57D3D84" wp14:editId="70ADD79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4A60D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4A60D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7E"/>
    <w:rsid w:val="00340A7E"/>
    <w:rsid w:val="003E0A7D"/>
    <w:rsid w:val="004A60D3"/>
    <w:rsid w:val="004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64"/>
    <w:rPr>
      <w:rFonts w:eastAsiaTheme="minorEastAsia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D2D64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D2D6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4D2D64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4D2D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D2D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D2D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D2D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D2D6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D2D6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itaoHTML">
    <w:name w:val="HTML Cite"/>
    <w:basedOn w:val="Fontepargpadro"/>
    <w:uiPriority w:val="99"/>
    <w:semiHidden/>
    <w:unhideWhenUsed/>
    <w:rsid w:val="004D2D64"/>
    <w:rPr>
      <w:i/>
      <w:iCs/>
    </w:rPr>
  </w:style>
  <w:style w:type="character" w:customStyle="1" w:styleId="Ttulo8Char">
    <w:name w:val="Título 8 Char"/>
    <w:basedOn w:val="Fontepargpadro"/>
    <w:link w:val="Ttulo8"/>
    <w:rsid w:val="004D2D6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64"/>
    <w:rPr>
      <w:rFonts w:eastAsiaTheme="minorEastAsia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D2D64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D2D6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4D2D64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4D2D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D2D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D2D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D2D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D2D6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D2D6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itaoHTML">
    <w:name w:val="HTML Cite"/>
    <w:basedOn w:val="Fontepargpadro"/>
    <w:uiPriority w:val="99"/>
    <w:semiHidden/>
    <w:unhideWhenUsed/>
    <w:rsid w:val="004D2D64"/>
    <w:rPr>
      <w:i/>
      <w:iCs/>
    </w:rPr>
  </w:style>
  <w:style w:type="character" w:customStyle="1" w:styleId="Ttulo8Char">
    <w:name w:val="Título 8 Char"/>
    <w:basedOn w:val="Fontepargpadro"/>
    <w:link w:val="Ttulo8"/>
    <w:rsid w:val="004D2D6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2020-05-14T17:48:00Z</dcterms:created>
  <dcterms:modified xsi:type="dcterms:W3CDTF">2020-05-14T17:53:00Z</dcterms:modified>
</cp:coreProperties>
</file>