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E4B" w:rsidRPr="00DC5FBC" w:rsidRDefault="00D36E4B" w:rsidP="00D36E4B">
      <w:pPr>
        <w:pStyle w:val="SemEspaamento"/>
        <w:jc w:val="both"/>
      </w:pPr>
    </w:p>
    <w:tbl>
      <w:tblPr>
        <w:tblStyle w:val="Tabelacomgrade"/>
        <w:tblW w:w="0" w:type="auto"/>
        <w:tblInd w:w="-318" w:type="dxa"/>
        <w:tblLook w:val="04A0" w:firstRow="1" w:lastRow="0" w:firstColumn="1" w:lastColumn="0" w:noHBand="0" w:noVBand="1"/>
      </w:tblPr>
      <w:tblGrid>
        <w:gridCol w:w="4962"/>
      </w:tblGrid>
      <w:tr w:rsidR="00D36E4B" w:rsidRPr="00DC5FBC" w:rsidTr="00A35A30">
        <w:trPr>
          <w:trHeight w:val="2743"/>
        </w:trPr>
        <w:tc>
          <w:tcPr>
            <w:tcW w:w="4962" w:type="dxa"/>
          </w:tcPr>
          <w:p w:rsidR="00D36E4B" w:rsidRPr="0060502B" w:rsidRDefault="00D36E4B" w:rsidP="00A35A3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60502B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PREFEITURA MUNICIPAL DE RIBEIRÃO DO PINHAL – PR</w:t>
            </w:r>
          </w:p>
          <w:p w:rsidR="00D36E4B" w:rsidRPr="0060502B" w:rsidRDefault="00D36E4B" w:rsidP="00A35A3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0502B">
              <w:rPr>
                <w:rFonts w:asciiTheme="minorHAnsi" w:hAnsiTheme="minorHAnsi" w:cstheme="minorHAnsi"/>
                <w:sz w:val="18"/>
                <w:szCs w:val="18"/>
              </w:rPr>
              <w:t>EXTRATO DE PROCESSO LICITATÓRIO MODALIDADE TOMADA DE PREÇOS Nº. 00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60502B">
              <w:rPr>
                <w:rFonts w:asciiTheme="minorHAnsi" w:hAnsiTheme="minorHAnsi" w:cstheme="minorHAnsi"/>
                <w:sz w:val="18"/>
                <w:szCs w:val="18"/>
              </w:rPr>
              <w:t>/2020 - CONTRATO 11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60502B">
              <w:rPr>
                <w:rFonts w:asciiTheme="minorHAnsi" w:hAnsiTheme="minorHAnsi" w:cstheme="minorHAnsi"/>
                <w:sz w:val="18"/>
                <w:szCs w:val="18"/>
              </w:rPr>
              <w:t>/2020.</w:t>
            </w:r>
          </w:p>
          <w:p w:rsidR="00D36E4B" w:rsidRPr="00D36E4B" w:rsidRDefault="00D36E4B" w:rsidP="00D36E4B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36E4B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</w:t>
            </w:r>
            <w:r w:rsidRPr="00D36E4B">
              <w:rPr>
                <w:rFonts w:cstheme="minorHAnsi"/>
                <w:sz w:val="18"/>
                <w:szCs w:val="18"/>
              </w:rPr>
              <w:t>W.J. MOCHON LORENTE DA SILVA CONSTRUTORA, CNPJ/MF nº 29.962.387/0001-49</w:t>
            </w:r>
            <w:r w:rsidRPr="00D36E4B">
              <w:rPr>
                <w:rFonts w:asciiTheme="minorHAnsi" w:hAnsiTheme="minorHAnsi" w:cstheme="minorHAnsi"/>
                <w:noProof/>
                <w:sz w:val="18"/>
                <w:szCs w:val="18"/>
              </w:rPr>
              <w:t>.</w:t>
            </w:r>
            <w:r w:rsidRPr="00D36E4B">
              <w:rPr>
                <w:rFonts w:asciiTheme="minorHAnsi" w:hAnsiTheme="minorHAnsi" w:cstheme="minorHAnsi"/>
                <w:sz w:val="18"/>
                <w:szCs w:val="18"/>
              </w:rPr>
              <w:t xml:space="preserve"> Objeto: </w:t>
            </w:r>
            <w:r w:rsidRPr="00D36E4B">
              <w:rPr>
                <w:rFonts w:cstheme="minorHAnsi"/>
                <w:sz w:val="18"/>
                <w:szCs w:val="18"/>
              </w:rPr>
              <w:t xml:space="preserve">contratação de </w:t>
            </w:r>
            <w:r w:rsidRPr="00D36E4B">
              <w:rPr>
                <w:rFonts w:eastAsia="Arial Unicode MS" w:cstheme="minorHAnsi"/>
                <w:sz w:val="18"/>
                <w:szCs w:val="18"/>
              </w:rPr>
              <w:t xml:space="preserve">empresa especializada para execução </w:t>
            </w:r>
            <w:r w:rsidRPr="00D36E4B">
              <w:rPr>
                <w:rFonts w:cstheme="minorHAnsi"/>
                <w:sz w:val="18"/>
                <w:szCs w:val="18"/>
              </w:rPr>
              <w:t xml:space="preserve">de obras de galerias de águas pluviais no loteamento Silvio </w:t>
            </w:r>
            <w:proofErr w:type="spellStart"/>
            <w:r w:rsidRPr="00D36E4B">
              <w:rPr>
                <w:rFonts w:cstheme="minorHAnsi"/>
                <w:sz w:val="18"/>
                <w:szCs w:val="18"/>
              </w:rPr>
              <w:t>Fructuoso</w:t>
            </w:r>
            <w:proofErr w:type="spellEnd"/>
            <w:r w:rsidRPr="00D36E4B">
              <w:rPr>
                <w:rFonts w:cstheme="minorHAnsi"/>
                <w:sz w:val="18"/>
                <w:szCs w:val="18"/>
              </w:rPr>
              <w:t xml:space="preserve"> de Mello Coelho conforme processo judicial n.º 1301-26.2014.8.16.0145</w:t>
            </w:r>
            <w:r w:rsidRPr="00D36E4B">
              <w:rPr>
                <w:rFonts w:eastAsia="Arial Unicode MS" w:cstheme="minorHAnsi"/>
                <w:sz w:val="18"/>
                <w:szCs w:val="18"/>
              </w:rPr>
              <w:t xml:space="preserve">, com fornecimento de material e mão de obra, </w:t>
            </w:r>
            <w:r w:rsidRPr="00D36E4B">
              <w:rPr>
                <w:rFonts w:cstheme="minorHAnsi"/>
                <w:sz w:val="18"/>
                <w:szCs w:val="18"/>
              </w:rPr>
              <w:t>de acordo com planilhas, cronograma e memorial descritivo anexo ao edital.</w:t>
            </w:r>
            <w:r w:rsidRPr="00D36E4B">
              <w:rPr>
                <w:rFonts w:asciiTheme="minorHAnsi" w:hAnsiTheme="minorHAnsi" w:cstheme="minorHAnsi"/>
                <w:sz w:val="18"/>
                <w:szCs w:val="18"/>
              </w:rPr>
              <w:t xml:space="preserve"> Vigência 12 meses. Prazo Execução: </w:t>
            </w:r>
            <w:r w:rsidRPr="00D36E4B">
              <w:rPr>
                <w:rFonts w:asciiTheme="minorHAnsi" w:hAnsiTheme="minorHAnsi" w:cstheme="minorHAnsi"/>
                <w:sz w:val="18"/>
                <w:szCs w:val="18"/>
              </w:rPr>
              <w:t>120</w:t>
            </w:r>
            <w:r w:rsidRPr="00D36E4B">
              <w:rPr>
                <w:rFonts w:asciiTheme="minorHAnsi" w:hAnsiTheme="minorHAnsi" w:cstheme="minorHAnsi"/>
                <w:sz w:val="18"/>
                <w:szCs w:val="18"/>
              </w:rPr>
              <w:t xml:space="preserve"> dias. Valor </w:t>
            </w:r>
            <w:r w:rsidRPr="00D36E4B">
              <w:rPr>
                <w:rFonts w:cstheme="minorHAnsi"/>
                <w:sz w:val="18"/>
                <w:szCs w:val="18"/>
              </w:rPr>
              <w:t>R$ 423.223,79</w:t>
            </w:r>
            <w:r w:rsidRPr="00D36E4B">
              <w:rPr>
                <w:rFonts w:asciiTheme="minorHAnsi" w:hAnsiTheme="minorHAnsi" w:cstheme="minorHAnsi"/>
                <w:sz w:val="18"/>
                <w:szCs w:val="18"/>
              </w:rPr>
              <w:t>. Data de assinatura: 1</w:t>
            </w:r>
            <w:r w:rsidRPr="00D36E4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D36E4B">
              <w:rPr>
                <w:rFonts w:asciiTheme="minorHAnsi" w:hAnsiTheme="minorHAnsi" w:cstheme="minorHAnsi"/>
                <w:sz w:val="18"/>
                <w:szCs w:val="18"/>
              </w:rPr>
              <w:t xml:space="preserve">/09/2020, </w:t>
            </w:r>
            <w:r w:rsidRPr="00D36E4B">
              <w:rPr>
                <w:rFonts w:cstheme="minorHAnsi"/>
                <w:noProof/>
                <w:sz w:val="18"/>
                <w:szCs w:val="18"/>
              </w:rPr>
              <w:t>THIAGO BISPO MELLO</w:t>
            </w:r>
            <w:r w:rsidRPr="00D36E4B">
              <w:rPr>
                <w:rFonts w:asciiTheme="minorHAnsi" w:hAnsiTheme="minorHAnsi" w:cstheme="minorHAnsi"/>
                <w:sz w:val="18"/>
                <w:szCs w:val="18"/>
              </w:rPr>
              <w:t xml:space="preserve">, CPF: </w:t>
            </w:r>
            <w:r w:rsidRPr="00D36E4B">
              <w:rPr>
                <w:rFonts w:cstheme="minorHAnsi"/>
                <w:sz w:val="18"/>
                <w:szCs w:val="18"/>
              </w:rPr>
              <w:t>096.812.849-17</w:t>
            </w:r>
            <w:r w:rsidRPr="00D36E4B">
              <w:rPr>
                <w:rFonts w:asciiTheme="minorHAnsi" w:hAnsiTheme="minorHAnsi" w:cstheme="minorHAnsi"/>
                <w:sz w:val="18"/>
                <w:szCs w:val="18"/>
              </w:rPr>
              <w:t xml:space="preserve">, e </w:t>
            </w:r>
            <w:r w:rsidRPr="00D36E4B">
              <w:rPr>
                <w:rFonts w:asciiTheme="minorHAnsi" w:hAnsiTheme="minorHAnsi" w:cstheme="minorHAnsi"/>
                <w:noProof/>
                <w:sz w:val="18"/>
                <w:szCs w:val="18"/>
              </w:rPr>
              <w:t>WELINGTON JUNIOR MOCHON LORENTE DA SILVA</w:t>
            </w:r>
            <w:r w:rsidRPr="00D36E4B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- </w:t>
            </w:r>
            <w:r w:rsidRPr="00D36E4B">
              <w:rPr>
                <w:rFonts w:asciiTheme="minorHAnsi" w:hAnsiTheme="minorHAnsi" w:cstheme="minorHAnsi"/>
                <w:sz w:val="18"/>
                <w:szCs w:val="18"/>
              </w:rPr>
              <w:t>CPF: 095.769.299-46.</w:t>
            </w:r>
          </w:p>
        </w:tc>
      </w:tr>
    </w:tbl>
    <w:p w:rsidR="00D36E4B" w:rsidRPr="00DC5FBC" w:rsidRDefault="00D36E4B" w:rsidP="00D36E4B">
      <w:pPr>
        <w:pStyle w:val="SemEspaamento"/>
        <w:jc w:val="both"/>
      </w:pPr>
    </w:p>
    <w:p w:rsidR="00D36E4B" w:rsidRPr="00DC5FBC" w:rsidRDefault="00D36E4B" w:rsidP="00D36E4B">
      <w:pPr>
        <w:pStyle w:val="SemEspaamento"/>
        <w:jc w:val="both"/>
      </w:pPr>
    </w:p>
    <w:p w:rsidR="00D36E4B" w:rsidRPr="00DC5FBC" w:rsidRDefault="00D36E4B" w:rsidP="00D36E4B">
      <w:pPr>
        <w:pStyle w:val="SemEspaamento"/>
        <w:jc w:val="both"/>
      </w:pPr>
    </w:p>
    <w:p w:rsidR="00D36E4B" w:rsidRPr="00DC5FBC" w:rsidRDefault="00D36E4B" w:rsidP="00D36E4B">
      <w:pPr>
        <w:pStyle w:val="SemEspaamento"/>
        <w:jc w:val="both"/>
      </w:pPr>
      <w:bookmarkStart w:id="0" w:name="_GoBack"/>
      <w:bookmarkEnd w:id="0"/>
    </w:p>
    <w:p w:rsidR="00D36E4B" w:rsidRDefault="00D36E4B" w:rsidP="00D36E4B">
      <w:pPr>
        <w:pStyle w:val="SemEspaamento"/>
        <w:jc w:val="both"/>
      </w:pPr>
    </w:p>
    <w:p w:rsidR="00D36E4B" w:rsidRDefault="00D36E4B" w:rsidP="00D36E4B">
      <w:pPr>
        <w:pStyle w:val="SemEspaamento"/>
        <w:jc w:val="both"/>
      </w:pPr>
    </w:p>
    <w:p w:rsidR="00392F52" w:rsidRDefault="00392F52"/>
    <w:sectPr w:rsidR="00392F52" w:rsidSect="00F821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2D"/>
    <w:rsid w:val="00392F52"/>
    <w:rsid w:val="00D36E4B"/>
    <w:rsid w:val="00FD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E4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36E4B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D36E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36E4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E4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36E4B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D36E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36E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725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2020-09-15T19:05:00Z</dcterms:created>
  <dcterms:modified xsi:type="dcterms:W3CDTF">2020-09-15T19:09:00Z</dcterms:modified>
</cp:coreProperties>
</file>