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C7" w:rsidRPr="00FA3993" w:rsidRDefault="004D5AC7" w:rsidP="004D5AC7">
      <w:pPr>
        <w:pStyle w:val="A060670"/>
        <w:ind w:left="0"/>
        <w:jc w:val="center"/>
        <w:rPr>
          <w:rFonts w:ascii="Tahoma" w:hAnsi="Tahoma" w:cs="Tahoma"/>
          <w:b/>
          <w:sz w:val="20"/>
          <w:u w:val="single"/>
        </w:rPr>
      </w:pPr>
      <w:r w:rsidRPr="00FA3993">
        <w:rPr>
          <w:rFonts w:ascii="Tahoma" w:hAnsi="Tahoma" w:cs="Tahoma"/>
          <w:b/>
          <w:sz w:val="20"/>
          <w:u w:val="single"/>
        </w:rPr>
        <w:t>EDITAL DE LEILÃO Nº. 001/2020.</w:t>
      </w:r>
    </w:p>
    <w:p w:rsidR="004D5AC7" w:rsidRPr="008907C2" w:rsidRDefault="004D5AC7" w:rsidP="004D5AC7">
      <w:pPr>
        <w:pStyle w:val="A060670"/>
        <w:ind w:left="0"/>
        <w:jc w:val="center"/>
        <w:rPr>
          <w:rFonts w:ascii="Tahoma" w:hAnsi="Tahoma" w:cs="Tahoma"/>
          <w:sz w:val="20"/>
        </w:rPr>
      </w:pPr>
    </w:p>
    <w:p w:rsidR="004D5AC7" w:rsidRPr="008907C2" w:rsidRDefault="004D5AC7" w:rsidP="004D5AC7">
      <w:pPr>
        <w:pStyle w:val="A060670"/>
        <w:ind w:left="50"/>
        <w:rPr>
          <w:rFonts w:ascii="Tahoma" w:hAnsi="Tahoma" w:cs="Tahoma"/>
          <w:b/>
          <w:sz w:val="20"/>
        </w:rPr>
      </w:pPr>
      <w:r w:rsidRPr="008907C2">
        <w:rPr>
          <w:rFonts w:ascii="Tahoma" w:hAnsi="Tahoma" w:cs="Tahoma"/>
          <w:b/>
          <w:sz w:val="20"/>
        </w:rPr>
        <w:t>1 – PREÂMBULO</w:t>
      </w:r>
    </w:p>
    <w:p w:rsidR="004D5AC7" w:rsidRPr="008907C2" w:rsidRDefault="004D5AC7" w:rsidP="004D5AC7">
      <w:pPr>
        <w:pStyle w:val="A060670"/>
        <w:ind w:left="50"/>
        <w:rPr>
          <w:rFonts w:ascii="Tahoma" w:hAnsi="Tahoma" w:cs="Tahoma"/>
          <w:b/>
          <w:sz w:val="20"/>
        </w:rPr>
      </w:pPr>
    </w:p>
    <w:p w:rsidR="004D5AC7" w:rsidRPr="008907C2" w:rsidRDefault="004D5AC7" w:rsidP="004D5AC7">
      <w:pPr>
        <w:tabs>
          <w:tab w:val="left" w:pos="5163"/>
        </w:tabs>
        <w:ind w:left="30"/>
        <w:jc w:val="both"/>
        <w:rPr>
          <w:rFonts w:ascii="Tahoma" w:hAnsi="Tahoma" w:cs="Tahoma"/>
          <w:b/>
          <w:color w:val="000000"/>
          <w:sz w:val="20"/>
          <w:szCs w:val="20"/>
        </w:rPr>
      </w:pPr>
      <w:r w:rsidRPr="008907C2">
        <w:rPr>
          <w:rFonts w:ascii="Tahoma" w:hAnsi="Tahoma" w:cs="Tahoma"/>
          <w:b/>
          <w:color w:val="000000"/>
          <w:sz w:val="20"/>
          <w:szCs w:val="20"/>
        </w:rPr>
        <w:t>1.1</w:t>
      </w:r>
      <w:r w:rsidRPr="008907C2">
        <w:rPr>
          <w:rFonts w:ascii="Tahoma" w:hAnsi="Tahoma" w:cs="Tahoma"/>
          <w:color w:val="000000"/>
          <w:sz w:val="20"/>
          <w:szCs w:val="20"/>
        </w:rPr>
        <w:t xml:space="preserve"> - </w:t>
      </w:r>
      <w:r w:rsidRPr="008907C2">
        <w:rPr>
          <w:rFonts w:ascii="Tahoma" w:hAnsi="Tahoma" w:cs="Tahoma"/>
          <w:b/>
          <w:color w:val="000000"/>
          <w:sz w:val="20"/>
          <w:szCs w:val="20"/>
        </w:rPr>
        <w:t>O MUNICÍPIO DE RIBEIRÃO DO PINHAL</w:t>
      </w:r>
      <w:r w:rsidRPr="008907C2">
        <w:rPr>
          <w:rFonts w:ascii="Tahoma" w:hAnsi="Tahoma" w:cs="Tahoma"/>
          <w:color w:val="000000"/>
          <w:sz w:val="20"/>
          <w:szCs w:val="20"/>
        </w:rPr>
        <w:t>, pessoa jurídica de Direito Público Interno, com sede na Rua Paraná, nº 983, Centro, CEP: 86.490-000, nesta cidade de Ribeirão do Pinhal, Estado do Paraná, inscrito no CNPJ sob o nº 76.968.064/0001-42, neste ato representado por seu Prefeito Municipal, Sr</w:t>
      </w:r>
      <w:r w:rsidRPr="008907C2">
        <w:rPr>
          <w:rFonts w:ascii="Tahoma" w:hAnsi="Tahoma" w:cs="Tahoma"/>
          <w:i/>
          <w:color w:val="000000"/>
          <w:sz w:val="20"/>
          <w:szCs w:val="20"/>
        </w:rPr>
        <w:t xml:space="preserve">. </w:t>
      </w:r>
      <w:r w:rsidRPr="008907C2">
        <w:rPr>
          <w:rFonts w:ascii="Tahoma" w:hAnsi="Tahoma" w:cs="Tahoma"/>
          <w:color w:val="000000"/>
          <w:sz w:val="20"/>
          <w:szCs w:val="20"/>
        </w:rPr>
        <w:t xml:space="preserve">WAGNER LUIZ OLIVEIRA MARTINS, torna público aos interessados que fará realizar </w:t>
      </w:r>
      <w:r w:rsidRPr="008907C2">
        <w:rPr>
          <w:rFonts w:ascii="Tahoma" w:hAnsi="Tahoma" w:cs="Tahoma"/>
          <w:b/>
          <w:color w:val="000000"/>
          <w:sz w:val="20"/>
          <w:szCs w:val="20"/>
        </w:rPr>
        <w:t>LEILÃO EXTRAJUDICIAL</w:t>
      </w:r>
      <w:r w:rsidRPr="008907C2">
        <w:rPr>
          <w:rFonts w:ascii="Tahoma" w:hAnsi="Tahoma" w:cs="Tahoma"/>
          <w:color w:val="000000"/>
          <w:sz w:val="20"/>
          <w:szCs w:val="20"/>
        </w:rPr>
        <w:t xml:space="preserve">, aberto ao público em geral, para a venda de bens descritos no presente Edital, tornando o ato público e de acordo com </w:t>
      </w:r>
      <w:r w:rsidRPr="008907C2">
        <w:rPr>
          <w:rFonts w:ascii="Tahoma" w:eastAsia="Arial Unicode MS" w:hAnsi="Tahoma" w:cs="Tahoma"/>
          <w:color w:val="000000"/>
          <w:sz w:val="20"/>
          <w:szCs w:val="20"/>
        </w:rPr>
        <w:t>os princípios da legalidade, impessoalidade, moralidade, publicidade, economicidade e da eficiência que devem conduzir os atos da Administração.</w:t>
      </w:r>
    </w:p>
    <w:p w:rsidR="004D5AC7" w:rsidRPr="008907C2" w:rsidRDefault="004D5AC7" w:rsidP="004D5AC7">
      <w:pPr>
        <w:pStyle w:val="A110670"/>
        <w:ind w:left="20" w:firstLine="0"/>
        <w:rPr>
          <w:rFonts w:ascii="Tahoma" w:hAnsi="Tahoma" w:cs="Tahoma"/>
          <w:sz w:val="20"/>
        </w:rPr>
      </w:pPr>
      <w:r w:rsidRPr="008907C2">
        <w:rPr>
          <w:rFonts w:ascii="Tahoma" w:hAnsi="Tahoma" w:cs="Tahoma"/>
          <w:b/>
          <w:sz w:val="20"/>
        </w:rPr>
        <w:t>1</w:t>
      </w:r>
      <w:r w:rsidRPr="008907C2">
        <w:rPr>
          <w:rFonts w:ascii="Tahoma" w:hAnsi="Tahoma" w:cs="Tahoma"/>
          <w:sz w:val="20"/>
        </w:rPr>
        <w:t>.</w:t>
      </w:r>
      <w:r w:rsidRPr="008907C2">
        <w:rPr>
          <w:rFonts w:ascii="Tahoma" w:hAnsi="Tahoma" w:cs="Tahoma"/>
          <w:b/>
          <w:sz w:val="20"/>
        </w:rPr>
        <w:t>2</w:t>
      </w:r>
      <w:r w:rsidRPr="008907C2">
        <w:rPr>
          <w:rFonts w:ascii="Tahoma" w:hAnsi="Tahoma" w:cs="Tahoma"/>
          <w:sz w:val="20"/>
        </w:rPr>
        <w:t xml:space="preserve"> – O ato público do processamento do leilão será feito pelo Leiloeiro </w:t>
      </w:r>
      <w:r>
        <w:rPr>
          <w:rFonts w:ascii="Tahoma" w:hAnsi="Tahoma" w:cs="Tahoma"/>
          <w:b/>
          <w:sz w:val="20"/>
        </w:rPr>
        <w:t>FAYÇAL MELHEM</w:t>
      </w:r>
      <w:r w:rsidRPr="008907C2">
        <w:rPr>
          <w:rFonts w:ascii="Tahoma" w:hAnsi="Tahoma" w:cs="Tahoma"/>
          <w:b/>
          <w:sz w:val="20"/>
        </w:rPr>
        <w:t xml:space="preserve"> CHAMMA JUNIOR, </w:t>
      </w:r>
      <w:r w:rsidRPr="008907C2">
        <w:rPr>
          <w:rFonts w:ascii="Tahoma" w:hAnsi="Tahoma" w:cs="Tahoma"/>
          <w:sz w:val="20"/>
        </w:rPr>
        <w:t xml:space="preserve">designado pela portaria 061/2020, a ser realizado no dia </w:t>
      </w:r>
      <w:r w:rsidR="00481BF0" w:rsidRPr="00481BF0">
        <w:rPr>
          <w:rFonts w:ascii="Tahoma" w:hAnsi="Tahoma" w:cs="Tahoma"/>
          <w:b/>
          <w:bCs/>
          <w:color w:val="auto"/>
          <w:sz w:val="20"/>
        </w:rPr>
        <w:t>19/11/2020</w:t>
      </w:r>
      <w:r w:rsidRPr="00481BF0">
        <w:rPr>
          <w:rFonts w:ascii="Tahoma" w:hAnsi="Tahoma" w:cs="Tahoma"/>
          <w:b/>
          <w:bCs/>
          <w:color w:val="auto"/>
          <w:sz w:val="20"/>
        </w:rPr>
        <w:t>, a partir das 0</w:t>
      </w:r>
      <w:r w:rsidR="00481BF0" w:rsidRPr="00481BF0">
        <w:rPr>
          <w:rFonts w:ascii="Tahoma" w:hAnsi="Tahoma" w:cs="Tahoma"/>
          <w:b/>
          <w:bCs/>
          <w:color w:val="auto"/>
          <w:sz w:val="20"/>
        </w:rPr>
        <w:t>9</w:t>
      </w:r>
      <w:r w:rsidRPr="00481BF0">
        <w:rPr>
          <w:rFonts w:ascii="Tahoma" w:hAnsi="Tahoma" w:cs="Tahoma"/>
          <w:b/>
          <w:bCs/>
          <w:color w:val="auto"/>
          <w:sz w:val="20"/>
        </w:rPr>
        <w:t>h00min horas</w:t>
      </w:r>
      <w:r w:rsidRPr="00481BF0">
        <w:rPr>
          <w:rFonts w:ascii="Tahoma" w:hAnsi="Tahoma" w:cs="Tahoma"/>
          <w:color w:val="auto"/>
          <w:sz w:val="20"/>
        </w:rPr>
        <w:t>, na Sala de Reuniões da Câmara Municipal de Vereadores</w:t>
      </w:r>
      <w:r w:rsidRPr="008907C2">
        <w:rPr>
          <w:rFonts w:ascii="Tahoma" w:hAnsi="Tahoma" w:cs="Tahoma"/>
          <w:sz w:val="20"/>
        </w:rPr>
        <w:t>, situada à Rua Paraná - 983 - Ribeirão do Pinhal/PR, ocasião em que os interessados deverão oralmente e de forma sucessiva apresentar lances verbais, os quais serão devidamente registrados em ata.</w:t>
      </w:r>
    </w:p>
    <w:p w:rsidR="004D5AC7" w:rsidRPr="008907C2" w:rsidRDefault="004D5AC7" w:rsidP="004D5AC7">
      <w:pPr>
        <w:pStyle w:val="A110670"/>
        <w:ind w:left="1134" w:firstLine="0"/>
        <w:rPr>
          <w:rFonts w:ascii="Tahoma" w:hAnsi="Tahoma" w:cs="Tahoma"/>
          <w:sz w:val="20"/>
        </w:rPr>
      </w:pPr>
    </w:p>
    <w:p w:rsidR="004D5AC7" w:rsidRPr="008907C2" w:rsidRDefault="004D5AC7" w:rsidP="004D5AC7">
      <w:pPr>
        <w:ind w:left="10"/>
        <w:jc w:val="both"/>
        <w:rPr>
          <w:rFonts w:ascii="Tahoma" w:hAnsi="Tahoma" w:cs="Tahoma"/>
          <w:color w:val="000000"/>
          <w:sz w:val="20"/>
          <w:szCs w:val="20"/>
        </w:rPr>
      </w:pPr>
      <w:r w:rsidRPr="008907C2">
        <w:rPr>
          <w:rFonts w:ascii="Tahoma" w:hAnsi="Tahoma" w:cs="Tahoma"/>
          <w:b/>
          <w:color w:val="000000"/>
          <w:sz w:val="20"/>
          <w:szCs w:val="20"/>
        </w:rPr>
        <w:t>1.2.1 –</w:t>
      </w:r>
      <w:r w:rsidRPr="008907C2">
        <w:rPr>
          <w:rFonts w:ascii="Tahoma" w:hAnsi="Tahoma" w:cs="Tahoma"/>
          <w:color w:val="000000"/>
          <w:sz w:val="20"/>
          <w:szCs w:val="20"/>
        </w:rPr>
        <w:t xml:space="preserve"> Somente serão aceitos lances ou ofertas iguais ou superiores ao valor de avaliação constantes do item 2.0, subitem 2.1.1, deste Edital. As ofertas abaixo dos valores estabelecidos como lance inicial, só poderão ser aceitas com autorização da Prefeitura.</w:t>
      </w:r>
    </w:p>
    <w:p w:rsidR="004D5AC7" w:rsidRPr="008907C2" w:rsidRDefault="004D5AC7" w:rsidP="004D5AC7">
      <w:pPr>
        <w:ind w:left="10"/>
        <w:jc w:val="both"/>
        <w:rPr>
          <w:rFonts w:ascii="Tahoma" w:eastAsia="Times New Roman" w:hAnsi="Tahoma" w:cs="Tahoma"/>
          <w:b/>
          <w:color w:val="000000"/>
          <w:sz w:val="20"/>
          <w:szCs w:val="20"/>
        </w:rPr>
      </w:pPr>
      <w:r w:rsidRPr="008907C2">
        <w:rPr>
          <w:rFonts w:ascii="Tahoma" w:hAnsi="Tahoma" w:cs="Tahoma"/>
          <w:b/>
          <w:color w:val="000000"/>
          <w:sz w:val="20"/>
          <w:szCs w:val="20"/>
        </w:rPr>
        <w:t>2 – OBJETO</w:t>
      </w:r>
    </w:p>
    <w:p w:rsidR="00481BF0" w:rsidRDefault="004D5AC7" w:rsidP="004D5AC7">
      <w:pPr>
        <w:tabs>
          <w:tab w:val="left" w:pos="324"/>
        </w:tabs>
        <w:ind w:left="20"/>
        <w:jc w:val="both"/>
        <w:rPr>
          <w:rFonts w:ascii="Tahoma" w:hAnsi="Tahoma" w:cs="Tahoma"/>
          <w:color w:val="000000"/>
          <w:sz w:val="20"/>
          <w:szCs w:val="20"/>
        </w:rPr>
      </w:pPr>
      <w:r w:rsidRPr="008907C2">
        <w:rPr>
          <w:rFonts w:ascii="Tahoma" w:hAnsi="Tahoma" w:cs="Tahoma"/>
          <w:b/>
          <w:color w:val="000000"/>
          <w:sz w:val="20"/>
          <w:szCs w:val="20"/>
        </w:rPr>
        <w:t>2.1</w:t>
      </w:r>
      <w:r w:rsidRPr="008907C2">
        <w:rPr>
          <w:rFonts w:ascii="Tahoma" w:hAnsi="Tahoma" w:cs="Tahoma"/>
          <w:color w:val="000000"/>
          <w:sz w:val="20"/>
          <w:szCs w:val="20"/>
        </w:rPr>
        <w:t xml:space="preserve"> – O objeto do Leilão se constitui de lotes de veículos e bens inservíveis da Prefeitura Municipal</w:t>
      </w:r>
      <w:r w:rsidR="00BD6F2E">
        <w:rPr>
          <w:rFonts w:ascii="Tahoma" w:hAnsi="Tahoma" w:cs="Tahoma"/>
          <w:color w:val="000000"/>
          <w:sz w:val="20"/>
          <w:szCs w:val="20"/>
        </w:rPr>
        <w:t xml:space="preserve"> (Decreto 070/2019)</w:t>
      </w:r>
      <w:r w:rsidRPr="008907C2">
        <w:rPr>
          <w:rFonts w:ascii="Tahoma" w:hAnsi="Tahoma" w:cs="Tahoma"/>
          <w:color w:val="000000"/>
          <w:sz w:val="20"/>
          <w:szCs w:val="20"/>
        </w:rPr>
        <w:t>, à disposição para verificação de interessados antes do Leilão com o seguinte endereço: No pátio da Prefeitura, Rua Paraná, nº 983, Centro, Ribeirão do Pinhal, de 2ª a 6ª feira, das 08h30min às 11h00min e das 14h00min às 16h00min. Maiores informações pelo telefone (043) 3551-8320.</w:t>
      </w:r>
    </w:p>
    <w:p w:rsidR="004D5AC7" w:rsidRPr="00481BF0" w:rsidRDefault="004D5AC7" w:rsidP="004D5AC7">
      <w:pPr>
        <w:tabs>
          <w:tab w:val="left" w:pos="324"/>
        </w:tabs>
        <w:ind w:left="20"/>
        <w:jc w:val="both"/>
        <w:rPr>
          <w:rFonts w:ascii="Tahoma" w:hAnsi="Tahoma" w:cs="Tahoma"/>
          <w:b/>
          <w:sz w:val="20"/>
          <w:szCs w:val="20"/>
        </w:rPr>
      </w:pPr>
      <w:r w:rsidRPr="00481BF0">
        <w:rPr>
          <w:rFonts w:ascii="Tahoma" w:hAnsi="Tahoma" w:cs="Tahoma"/>
          <w:sz w:val="20"/>
          <w:szCs w:val="20"/>
        </w:rPr>
        <w:t xml:space="preserve">O RESPONSÁVEL PELO ACOMPANHAMENTO DOS VISITANTES INTERESSADOS SERÁ O SENHOR </w:t>
      </w:r>
      <w:r w:rsidR="00481BF0" w:rsidRPr="00481BF0">
        <w:rPr>
          <w:rFonts w:ascii="Tahoma" w:hAnsi="Tahoma" w:cs="Tahoma"/>
          <w:sz w:val="20"/>
          <w:szCs w:val="20"/>
        </w:rPr>
        <w:t>MARCOS LEANDRO DE CAMPOS CHEFE DE GABINETE</w:t>
      </w:r>
      <w:r w:rsidRPr="00481BF0">
        <w:rPr>
          <w:rFonts w:ascii="Tahoma" w:hAnsi="Tahoma" w:cs="Tahoma"/>
          <w:sz w:val="20"/>
          <w:szCs w:val="20"/>
        </w:rPr>
        <w:t xml:space="preserve"> FONE</w:t>
      </w:r>
      <w:r w:rsidR="00481BF0" w:rsidRPr="00481BF0">
        <w:rPr>
          <w:rFonts w:ascii="Tahoma" w:hAnsi="Tahoma" w:cs="Tahoma"/>
          <w:sz w:val="20"/>
          <w:szCs w:val="20"/>
        </w:rPr>
        <w:t xml:space="preserve"> (43)3551-8320.</w:t>
      </w:r>
    </w:p>
    <w:p w:rsidR="004D5AC7" w:rsidRPr="008907C2" w:rsidRDefault="004D5AC7" w:rsidP="004D5AC7">
      <w:pPr>
        <w:tabs>
          <w:tab w:val="left" w:pos="2552"/>
        </w:tabs>
        <w:ind w:left="1134" w:hanging="1120"/>
        <w:jc w:val="both"/>
        <w:rPr>
          <w:rFonts w:ascii="Tahoma" w:hAnsi="Tahoma" w:cs="Tahoma"/>
          <w:b/>
          <w:color w:val="000000"/>
          <w:sz w:val="20"/>
          <w:szCs w:val="20"/>
        </w:rPr>
      </w:pPr>
      <w:r w:rsidRPr="008907C2">
        <w:rPr>
          <w:rFonts w:ascii="Tahoma" w:hAnsi="Tahoma" w:cs="Tahoma"/>
          <w:b/>
          <w:color w:val="000000"/>
          <w:sz w:val="20"/>
          <w:szCs w:val="20"/>
        </w:rPr>
        <w:t>2.1.1 – Descrição e Avaliação:</w:t>
      </w: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01</w:t>
      </w:r>
      <w:r w:rsidRPr="00DE44BE">
        <w:rPr>
          <w:rFonts w:ascii="Tahoma" w:hAnsi="Tahoma" w:cs="Tahoma"/>
          <w:b/>
          <w:sz w:val="20"/>
          <w:szCs w:val="20"/>
        </w:rPr>
        <w:t xml:space="preserve"> – 01 (uma) TOYOTA BANDEIRANTE CA. DUPLA</w:t>
      </w:r>
      <w:r w:rsidRPr="00DE44BE">
        <w:rPr>
          <w:rFonts w:ascii="Tahoma" w:hAnsi="Tahoma" w:cs="Tahoma"/>
          <w:sz w:val="20"/>
          <w:szCs w:val="20"/>
        </w:rPr>
        <w:t xml:space="preserve">, placa AHL-6724, ano fabricação 1985/1985, chassi OJ77855, RENAVAM 0053.968615-5, veículo parado com caixa de cambio desmontada e com avarias, pneus ruins, lataria avariada apresentando mossas, amassados e ferrugem, carroceria ruim e faltando peças. </w:t>
      </w:r>
    </w:p>
    <w:p w:rsidR="0022083A" w:rsidRPr="00DE44BE" w:rsidRDefault="004D5AC7" w:rsidP="0022083A">
      <w:pPr>
        <w:pStyle w:val="SemEspaamento1"/>
        <w:jc w:val="both"/>
        <w:rPr>
          <w:rFonts w:ascii="Tahoma" w:hAnsi="Tahoma" w:cs="Tahoma"/>
          <w:b/>
          <w:bCs/>
          <w:sz w:val="20"/>
          <w:szCs w:val="20"/>
        </w:rPr>
      </w:pPr>
      <w:r w:rsidRPr="00DE44BE">
        <w:rPr>
          <w:rFonts w:ascii="Tahoma" w:hAnsi="Tahoma" w:cs="Tahoma"/>
          <w:b/>
          <w:bCs/>
          <w:sz w:val="20"/>
          <w:szCs w:val="20"/>
        </w:rPr>
        <w:t>AVALIAÇÃO: R$ 2.500,00 (dois mil e quinhentos reais)</w:t>
      </w:r>
      <w:r w:rsidRPr="00DE44BE">
        <w:rPr>
          <w:rFonts w:ascii="Tahoma" w:hAnsi="Tahoma" w:cs="Tahoma"/>
          <w:sz w:val="20"/>
          <w:szCs w:val="20"/>
        </w:rPr>
        <w:t>;</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r w:rsidR="0022083A" w:rsidRPr="00DE44BE">
        <w:rPr>
          <w:rFonts w:ascii="Tahoma" w:hAnsi="Tahoma" w:cs="Tahoma"/>
          <w:b/>
          <w:bCs/>
          <w:sz w:val="20"/>
          <w:szCs w:val="20"/>
        </w:rPr>
        <w:t>.</w:t>
      </w:r>
    </w:p>
    <w:p w:rsidR="004D5AC7" w:rsidRPr="00DE44BE" w:rsidRDefault="004D5AC7" w:rsidP="004D5AC7">
      <w:pPr>
        <w:pStyle w:val="SemEspaamento1"/>
        <w:jc w:val="both"/>
        <w:rPr>
          <w:rFonts w:ascii="Tahoma" w:hAnsi="Tahoma" w:cs="Tahoma"/>
          <w:b/>
          <w:bCs/>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02</w:t>
      </w:r>
      <w:r w:rsidRPr="00DE44BE">
        <w:rPr>
          <w:rFonts w:ascii="Tahoma" w:hAnsi="Tahoma" w:cs="Tahoma"/>
          <w:b/>
          <w:sz w:val="20"/>
          <w:szCs w:val="20"/>
        </w:rPr>
        <w:t xml:space="preserve"> - 01 (um) ÔNIBUS FORD</w:t>
      </w:r>
      <w:r w:rsidRPr="00DE44BE">
        <w:rPr>
          <w:rFonts w:ascii="Tahoma" w:hAnsi="Tahoma" w:cs="Tahoma"/>
          <w:sz w:val="20"/>
          <w:szCs w:val="20"/>
        </w:rPr>
        <w:t>, placa LJB-8562, chassi 9BFYTARB2PDB03162, ano 1993/1993, RENAVAM</w:t>
      </w:r>
      <w:r w:rsidR="00481BF0" w:rsidRPr="00DE44BE">
        <w:rPr>
          <w:rFonts w:ascii="Tahoma" w:hAnsi="Tahoma" w:cs="Tahoma"/>
          <w:sz w:val="20"/>
          <w:szCs w:val="20"/>
        </w:rPr>
        <w:t xml:space="preserve"> </w:t>
      </w:r>
      <w:r w:rsidRPr="00DE44BE">
        <w:rPr>
          <w:rFonts w:ascii="Tahoma" w:hAnsi="Tahoma" w:cs="Tahoma"/>
          <w:sz w:val="20"/>
          <w:szCs w:val="20"/>
        </w:rPr>
        <w:t xml:space="preserve">0032.076900-3, veículo parado e avariado, motor fundido, faltando cambio, rodas, peças e bancos, sucata.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w:t>
      </w:r>
      <w:r w:rsidR="00481BF0" w:rsidRPr="00DE44BE">
        <w:rPr>
          <w:rFonts w:ascii="Tahoma" w:hAnsi="Tahoma" w:cs="Tahoma"/>
          <w:b/>
          <w:bCs/>
          <w:sz w:val="20"/>
          <w:szCs w:val="20"/>
        </w:rPr>
        <w:t xml:space="preserve"> </w:t>
      </w:r>
      <w:r w:rsidRPr="00DE44BE">
        <w:rPr>
          <w:rFonts w:ascii="Tahoma" w:hAnsi="Tahoma" w:cs="Tahoma"/>
          <w:b/>
          <w:bCs/>
          <w:sz w:val="20"/>
          <w:szCs w:val="20"/>
        </w:rPr>
        <w:t>R$ 4.000,00 (quatro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03</w:t>
      </w:r>
      <w:r w:rsidRPr="00DE44BE">
        <w:rPr>
          <w:rFonts w:ascii="Tahoma" w:hAnsi="Tahoma" w:cs="Tahoma"/>
          <w:b/>
          <w:sz w:val="20"/>
          <w:szCs w:val="20"/>
        </w:rPr>
        <w:t xml:space="preserve"> - 01 (um) ÔNIBUS SCANIA K112 33S</w:t>
      </w:r>
      <w:r w:rsidRPr="00DE44BE">
        <w:rPr>
          <w:rFonts w:ascii="Tahoma" w:hAnsi="Tahoma" w:cs="Tahoma"/>
          <w:sz w:val="20"/>
          <w:szCs w:val="20"/>
        </w:rPr>
        <w:t>, placa</w:t>
      </w:r>
      <w:r w:rsidR="00481BF0" w:rsidRPr="00DE44BE">
        <w:rPr>
          <w:rFonts w:ascii="Tahoma" w:hAnsi="Tahoma" w:cs="Tahoma"/>
          <w:sz w:val="20"/>
          <w:szCs w:val="20"/>
        </w:rPr>
        <w:t xml:space="preserve"> </w:t>
      </w:r>
      <w:r w:rsidRPr="00DE44BE">
        <w:rPr>
          <w:rFonts w:ascii="Tahoma" w:hAnsi="Tahoma" w:cs="Tahoma"/>
          <w:sz w:val="20"/>
          <w:szCs w:val="20"/>
        </w:rPr>
        <w:t xml:space="preserve">GKW-1268, chassi 9BRSKC4X2Z0345391, ano de fabricação 1985/1985, </w:t>
      </w:r>
      <w:proofErr w:type="gramStart"/>
      <w:r w:rsidRPr="00DE44BE">
        <w:rPr>
          <w:rFonts w:ascii="Tahoma" w:hAnsi="Tahoma" w:cs="Tahoma"/>
          <w:sz w:val="20"/>
          <w:szCs w:val="20"/>
        </w:rPr>
        <w:t>RENAVAM0041.</w:t>
      </w:r>
      <w:proofErr w:type="gramEnd"/>
      <w:r w:rsidRPr="00DE44BE">
        <w:rPr>
          <w:rFonts w:ascii="Tahoma" w:hAnsi="Tahoma" w:cs="Tahoma"/>
          <w:sz w:val="20"/>
          <w:szCs w:val="20"/>
        </w:rPr>
        <w:t xml:space="preserve">813633-5, veículo parado, faltando motor, cambio, rodas e peças em geral, sucata.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R$ 3.000,00 (três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22083A" w:rsidRPr="00DE44BE" w:rsidRDefault="0022083A" w:rsidP="004D5AC7">
      <w:pPr>
        <w:pStyle w:val="SemEspaamento1"/>
        <w:jc w:val="both"/>
        <w:rPr>
          <w:rFonts w:ascii="Tahoma" w:hAnsi="Tahoma" w:cs="Tahoma"/>
          <w:b/>
          <w:sz w:val="20"/>
          <w:szCs w:val="20"/>
          <w:u w:val="single"/>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lastRenderedPageBreak/>
        <w:t>LOTE 04</w:t>
      </w:r>
      <w:r w:rsidRPr="00DE44BE">
        <w:rPr>
          <w:rFonts w:ascii="Tahoma" w:hAnsi="Tahoma" w:cs="Tahoma"/>
          <w:b/>
          <w:sz w:val="20"/>
          <w:szCs w:val="20"/>
        </w:rPr>
        <w:t xml:space="preserve"> - 01 (um) MICRO ÔNIBUS M. BENZ</w:t>
      </w:r>
      <w:r w:rsidRPr="00DE44BE">
        <w:rPr>
          <w:rFonts w:ascii="Tahoma" w:hAnsi="Tahoma" w:cs="Tahoma"/>
          <w:sz w:val="20"/>
          <w:szCs w:val="20"/>
        </w:rPr>
        <w:t>, placa AHP-1401, chassi 30830411403593, ano de fabricação1978/1978, RENAVAM</w:t>
      </w:r>
      <w:r w:rsidR="00481BF0" w:rsidRPr="00DE44BE">
        <w:rPr>
          <w:rFonts w:ascii="Tahoma" w:hAnsi="Tahoma" w:cs="Tahoma"/>
          <w:sz w:val="20"/>
          <w:szCs w:val="20"/>
        </w:rPr>
        <w:t xml:space="preserve"> </w:t>
      </w:r>
      <w:r w:rsidRPr="00DE44BE">
        <w:rPr>
          <w:rFonts w:ascii="Tahoma" w:hAnsi="Tahoma" w:cs="Tahoma"/>
          <w:sz w:val="20"/>
          <w:szCs w:val="20"/>
        </w:rPr>
        <w:t>51.052107-0, veículo parado e avariado, faltando cambio, molejo, rodas e peças em geral, sucata.</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R$ 4.000,00 (quatro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u w:val="single"/>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05</w:t>
      </w:r>
      <w:r w:rsidRPr="00DE44BE">
        <w:rPr>
          <w:rFonts w:ascii="Tahoma" w:hAnsi="Tahoma" w:cs="Tahoma"/>
          <w:b/>
          <w:sz w:val="20"/>
          <w:szCs w:val="20"/>
        </w:rPr>
        <w:t xml:space="preserve"> - 01 (um) ÔNIBUS M. BENZ</w:t>
      </w:r>
      <w:r w:rsidRPr="00DE44BE">
        <w:rPr>
          <w:rFonts w:ascii="Tahoma" w:hAnsi="Tahoma" w:cs="Tahoma"/>
          <w:sz w:val="20"/>
          <w:szCs w:val="20"/>
        </w:rPr>
        <w:t>, placa BSF-6171, chassi 3641731104337, ano de fabricação 1980/1981, RENAVAM</w:t>
      </w:r>
      <w:r w:rsidR="00481BF0" w:rsidRPr="00DE44BE">
        <w:rPr>
          <w:rFonts w:ascii="Tahoma" w:hAnsi="Tahoma" w:cs="Tahoma"/>
          <w:sz w:val="20"/>
          <w:szCs w:val="20"/>
        </w:rPr>
        <w:t xml:space="preserve"> </w:t>
      </w:r>
      <w:r w:rsidRPr="00DE44BE">
        <w:rPr>
          <w:rFonts w:ascii="Tahoma" w:hAnsi="Tahoma" w:cs="Tahoma"/>
          <w:sz w:val="20"/>
          <w:szCs w:val="20"/>
        </w:rPr>
        <w:t>37.809151-4, veículo parado e avariado, faltando motor, cambio, bancos e peças em geral, sucata.</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w:t>
      </w:r>
      <w:r w:rsidR="00DE44BE">
        <w:rPr>
          <w:rFonts w:ascii="Tahoma" w:hAnsi="Tahoma" w:cs="Tahoma"/>
          <w:b/>
          <w:bCs/>
          <w:sz w:val="20"/>
          <w:szCs w:val="20"/>
        </w:rPr>
        <w:t xml:space="preserve"> </w:t>
      </w:r>
      <w:r w:rsidRPr="00DE44BE">
        <w:rPr>
          <w:rFonts w:ascii="Tahoma" w:hAnsi="Tahoma" w:cs="Tahoma"/>
          <w:b/>
          <w:bCs/>
          <w:sz w:val="20"/>
          <w:szCs w:val="20"/>
        </w:rPr>
        <w:t>R$ 2.500,00 (dois mil e quinhentos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06</w:t>
      </w:r>
      <w:r w:rsidRPr="00DE44BE">
        <w:rPr>
          <w:rFonts w:ascii="Tahoma" w:hAnsi="Tahoma" w:cs="Tahoma"/>
          <w:b/>
          <w:sz w:val="20"/>
          <w:szCs w:val="20"/>
        </w:rPr>
        <w:t xml:space="preserve"> – 01 (um) CAMINHÃO BASCULANTE M. BENZ</w:t>
      </w:r>
      <w:r w:rsidRPr="00DE44BE">
        <w:rPr>
          <w:rFonts w:ascii="Tahoma" w:hAnsi="Tahoma" w:cs="Tahoma"/>
          <w:sz w:val="20"/>
          <w:szCs w:val="20"/>
        </w:rPr>
        <w:t>LK1114, placa AJP-7488, chassi 9BM344019HB752494, ano de fabricação 1987/1987, RENAVAM</w:t>
      </w:r>
      <w:r w:rsidR="00481BF0" w:rsidRPr="00DE44BE">
        <w:rPr>
          <w:rFonts w:ascii="Tahoma" w:hAnsi="Tahoma" w:cs="Tahoma"/>
          <w:sz w:val="20"/>
          <w:szCs w:val="20"/>
        </w:rPr>
        <w:t xml:space="preserve"> </w:t>
      </w:r>
      <w:r w:rsidRPr="00DE44BE">
        <w:rPr>
          <w:rFonts w:ascii="Tahoma" w:hAnsi="Tahoma" w:cs="Tahoma"/>
          <w:sz w:val="20"/>
          <w:szCs w:val="20"/>
        </w:rPr>
        <w:t xml:space="preserve">52.135555-5, veículo parado, lataria ruim com amassados, mossas e ferrugem, caçamba com amassados e ferrugem, estofamentos ruins, pneus ruins, faltando bateria e peças.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R$ 6.000,00 (seis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07</w:t>
      </w:r>
      <w:r w:rsidRPr="00DE44BE">
        <w:rPr>
          <w:rFonts w:ascii="Tahoma" w:hAnsi="Tahoma" w:cs="Tahoma"/>
          <w:b/>
          <w:sz w:val="20"/>
          <w:szCs w:val="20"/>
        </w:rPr>
        <w:t xml:space="preserve"> – 01 (um) CAMINHÃO M. BENZ L1113</w:t>
      </w:r>
      <w:r w:rsidRPr="00DE44BE">
        <w:rPr>
          <w:rFonts w:ascii="Tahoma" w:hAnsi="Tahoma" w:cs="Tahoma"/>
          <w:sz w:val="20"/>
          <w:szCs w:val="20"/>
        </w:rPr>
        <w:t>, placa AIU-4914, chassi 3444112335011, ano de fabricação 1977/1977, RENAVAM</w:t>
      </w:r>
      <w:r w:rsidR="00481BF0" w:rsidRPr="00DE44BE">
        <w:rPr>
          <w:rFonts w:ascii="Tahoma" w:hAnsi="Tahoma" w:cs="Tahoma"/>
          <w:sz w:val="20"/>
          <w:szCs w:val="20"/>
        </w:rPr>
        <w:t xml:space="preserve"> </w:t>
      </w:r>
      <w:r w:rsidRPr="00DE44BE">
        <w:rPr>
          <w:rFonts w:ascii="Tahoma" w:hAnsi="Tahoma" w:cs="Tahoma"/>
          <w:sz w:val="20"/>
          <w:szCs w:val="20"/>
        </w:rPr>
        <w:t xml:space="preserve">51.291.233-5, veículo parado, lataria ruim com amassados, mossas e ferrugem, caçamba ruim com amassados e ferrugem, estofamentos ruins, faltando peças.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R$ 5.000,00 (cinco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 xml:space="preserve">LOTE 08 </w:t>
      </w:r>
      <w:r w:rsidRPr="00DE44BE">
        <w:rPr>
          <w:rFonts w:ascii="Tahoma" w:hAnsi="Tahoma" w:cs="Tahoma"/>
          <w:b/>
          <w:sz w:val="20"/>
          <w:szCs w:val="20"/>
        </w:rPr>
        <w:t>- 01 (um) VW/GOL SPECIAL</w:t>
      </w:r>
      <w:r w:rsidRPr="00DE44BE">
        <w:rPr>
          <w:rFonts w:ascii="Tahoma" w:hAnsi="Tahoma" w:cs="Tahoma"/>
          <w:sz w:val="20"/>
          <w:szCs w:val="20"/>
        </w:rPr>
        <w:t xml:space="preserve">, placa AKV-7196, chassi 9BWVA05Y23T147583, ano de fabricação 2003/2003, RENAVAM 80.237548-0, veículo totalmente avariado e sem condição de restauração, sucata.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R$ 500,00 (quinhentos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09</w:t>
      </w:r>
      <w:r w:rsidRPr="00DE44BE">
        <w:rPr>
          <w:rFonts w:ascii="Tahoma" w:hAnsi="Tahoma" w:cs="Tahoma"/>
          <w:b/>
          <w:sz w:val="20"/>
          <w:szCs w:val="20"/>
        </w:rPr>
        <w:t xml:space="preserve"> – 01 (um) FIAT FIORINO IE</w:t>
      </w:r>
      <w:r w:rsidRPr="00DE44BE">
        <w:rPr>
          <w:rFonts w:ascii="Tahoma" w:hAnsi="Tahoma" w:cs="Tahoma"/>
          <w:sz w:val="20"/>
          <w:szCs w:val="20"/>
        </w:rPr>
        <w:t xml:space="preserve">, placa LYZ-1828, chassi 9BD255044V8574693, ano de fabricação 1997/1997, RENAVAM 0068.457106-4, veículo parado e avariado, faltando bancos, rodas e peças, lataria ruim com amassados, mossas e ferrugem. </w:t>
      </w:r>
    </w:p>
    <w:p w:rsidR="004D5AC7" w:rsidRPr="00DE44BE" w:rsidRDefault="00DE44BE" w:rsidP="004D5AC7">
      <w:pPr>
        <w:pStyle w:val="SemEspaamento1"/>
        <w:jc w:val="both"/>
        <w:rPr>
          <w:rFonts w:ascii="Tahoma" w:hAnsi="Tahoma" w:cs="Tahoma"/>
          <w:b/>
          <w:bCs/>
          <w:sz w:val="20"/>
          <w:szCs w:val="20"/>
        </w:rPr>
      </w:pPr>
      <w:r>
        <w:rPr>
          <w:rFonts w:ascii="Tahoma" w:hAnsi="Tahoma" w:cs="Tahoma"/>
          <w:b/>
          <w:bCs/>
          <w:sz w:val="20"/>
          <w:szCs w:val="20"/>
        </w:rPr>
        <w:t>AVALIAÇÃO: R$ 1.000,00 (</w:t>
      </w:r>
      <w:r w:rsidR="004D5AC7" w:rsidRPr="00DE44BE">
        <w:rPr>
          <w:rFonts w:ascii="Tahoma" w:hAnsi="Tahoma" w:cs="Tahoma"/>
          <w:b/>
          <w:bCs/>
          <w:sz w:val="20"/>
          <w:szCs w:val="20"/>
        </w:rPr>
        <w:t>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10</w:t>
      </w:r>
      <w:r w:rsidRPr="00DE44BE">
        <w:rPr>
          <w:rFonts w:ascii="Tahoma" w:hAnsi="Tahoma" w:cs="Tahoma"/>
          <w:b/>
          <w:sz w:val="20"/>
          <w:szCs w:val="20"/>
        </w:rPr>
        <w:t xml:space="preserve"> – 01 (um) FIAT ELBA IE</w:t>
      </w:r>
      <w:r w:rsidRPr="00DE44BE">
        <w:rPr>
          <w:rFonts w:ascii="Tahoma" w:hAnsi="Tahoma" w:cs="Tahoma"/>
          <w:sz w:val="20"/>
          <w:szCs w:val="20"/>
        </w:rPr>
        <w:t xml:space="preserve">, placa ADQ-0554, chassi 9BD146000P395197, ano de fabricação 1993/1993, RENAVAM 0060.924723-9, veículo rodando, com pintura ruim, </w:t>
      </w:r>
      <w:r w:rsidR="00481BF0" w:rsidRPr="00DE44BE">
        <w:rPr>
          <w:rFonts w:ascii="Tahoma" w:hAnsi="Tahoma" w:cs="Tahoma"/>
          <w:sz w:val="20"/>
          <w:szCs w:val="20"/>
        </w:rPr>
        <w:t>contendo</w:t>
      </w:r>
      <w:r w:rsidRPr="00DE44BE">
        <w:rPr>
          <w:rFonts w:ascii="Tahoma" w:hAnsi="Tahoma" w:cs="Tahoma"/>
          <w:sz w:val="20"/>
          <w:szCs w:val="20"/>
        </w:rPr>
        <w:t xml:space="preserve"> </w:t>
      </w:r>
      <w:r w:rsidR="00481BF0" w:rsidRPr="00DE44BE">
        <w:rPr>
          <w:rFonts w:ascii="Tahoma" w:hAnsi="Tahoma" w:cs="Tahoma"/>
          <w:sz w:val="20"/>
          <w:szCs w:val="20"/>
        </w:rPr>
        <w:t>amassado, motor</w:t>
      </w:r>
      <w:r w:rsidRPr="00DE44BE">
        <w:rPr>
          <w:rFonts w:ascii="Tahoma" w:hAnsi="Tahoma" w:cs="Tahoma"/>
          <w:sz w:val="20"/>
          <w:szCs w:val="20"/>
        </w:rPr>
        <w:t xml:space="preserve"> e cambio em estado regular</w:t>
      </w:r>
      <w:r w:rsidR="00481BF0" w:rsidRPr="00DE44BE">
        <w:rPr>
          <w:rFonts w:ascii="Tahoma" w:hAnsi="Tahoma" w:cs="Tahoma"/>
          <w:sz w:val="20"/>
          <w:szCs w:val="20"/>
        </w:rPr>
        <w:t xml:space="preserve"> de uso, suspensão ruim, estofamentos ruins, faltando maçanetas e fechaduras das portas, sistema elétrico regular faltando lâmpadas, lanternas ruins</w:t>
      </w:r>
      <w:r w:rsidRPr="00DE44BE">
        <w:rPr>
          <w:rFonts w:ascii="Tahoma" w:hAnsi="Tahoma" w:cs="Tahoma"/>
          <w:sz w:val="20"/>
          <w:szCs w:val="20"/>
        </w:rPr>
        <w:t xml:space="preserve">.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 xml:space="preserve">AVALIAÇÃO: R$ </w:t>
      </w:r>
      <w:r w:rsidR="00481BF0" w:rsidRPr="00DE44BE">
        <w:rPr>
          <w:rFonts w:ascii="Tahoma" w:hAnsi="Tahoma" w:cs="Tahoma"/>
          <w:b/>
          <w:bCs/>
          <w:sz w:val="20"/>
          <w:szCs w:val="20"/>
        </w:rPr>
        <w:t>2</w:t>
      </w:r>
      <w:r w:rsidRPr="00DE44BE">
        <w:rPr>
          <w:rFonts w:ascii="Tahoma" w:hAnsi="Tahoma" w:cs="Tahoma"/>
          <w:b/>
          <w:bCs/>
          <w:sz w:val="20"/>
          <w:szCs w:val="20"/>
        </w:rPr>
        <w:t>.000,00 (</w:t>
      </w:r>
      <w:r w:rsidR="00481BF0" w:rsidRPr="00DE44BE">
        <w:rPr>
          <w:rFonts w:ascii="Tahoma" w:hAnsi="Tahoma" w:cs="Tahoma"/>
          <w:b/>
          <w:bCs/>
          <w:sz w:val="20"/>
          <w:szCs w:val="20"/>
        </w:rPr>
        <w:t>dois</w:t>
      </w:r>
      <w:r w:rsidRPr="00DE44BE">
        <w:rPr>
          <w:rFonts w:ascii="Tahoma" w:hAnsi="Tahoma" w:cs="Tahoma"/>
          <w:b/>
          <w:bCs/>
          <w:sz w:val="20"/>
          <w:szCs w:val="20"/>
        </w:rPr>
        <w:t xml:space="preserve">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1</w:t>
      </w:r>
      <w:r w:rsidRPr="00DE44BE">
        <w:rPr>
          <w:rFonts w:ascii="Tahoma" w:hAnsi="Tahoma" w:cs="Tahoma"/>
          <w:b/>
          <w:sz w:val="20"/>
          <w:szCs w:val="20"/>
        </w:rPr>
        <w:t xml:space="preserve"> - </w:t>
      </w:r>
      <w:proofErr w:type="gramStart"/>
      <w:r w:rsidRPr="00DE44BE">
        <w:rPr>
          <w:rFonts w:ascii="Tahoma" w:hAnsi="Tahoma" w:cs="Tahoma"/>
          <w:b/>
          <w:sz w:val="20"/>
          <w:szCs w:val="20"/>
        </w:rPr>
        <w:t>01 (um) FIAT UNO</w:t>
      </w:r>
      <w:proofErr w:type="gramEnd"/>
      <w:r w:rsidRPr="00DE44BE">
        <w:rPr>
          <w:rFonts w:ascii="Tahoma" w:hAnsi="Tahoma" w:cs="Tahoma"/>
          <w:b/>
          <w:sz w:val="20"/>
          <w:szCs w:val="20"/>
        </w:rPr>
        <w:t xml:space="preserve"> MILLE FIRE FLEX</w:t>
      </w:r>
      <w:r w:rsidRPr="00DE44BE">
        <w:rPr>
          <w:rFonts w:ascii="Tahoma" w:hAnsi="Tahoma" w:cs="Tahoma"/>
          <w:sz w:val="20"/>
          <w:szCs w:val="20"/>
        </w:rPr>
        <w:t xml:space="preserve">, placa AOD-2878, chassi 9BD15802774891137, ano de fabricação 2006/2007, RENAVAM 89.732946-5, veículo rodando, lataria com amassados e rachaduras no capô, pneus ruins, suspensão ruim, faltando maçanetas e trincos de abrir a porta por dentro, maquinas de vidro ruins, estofamento precisando de reparos nas portas e bancos, veículo precisando de reparos em geral.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R$ 4.000,00 (quatro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2</w:t>
      </w:r>
      <w:r w:rsidRPr="00DE44BE">
        <w:rPr>
          <w:rFonts w:ascii="Tahoma" w:hAnsi="Tahoma" w:cs="Tahoma"/>
          <w:b/>
          <w:sz w:val="20"/>
          <w:szCs w:val="20"/>
        </w:rPr>
        <w:t xml:space="preserve"> - 01 (um) ÔNIBUS FORD</w:t>
      </w:r>
      <w:r w:rsidRPr="00DE44BE">
        <w:rPr>
          <w:rFonts w:ascii="Tahoma" w:hAnsi="Tahoma" w:cs="Tahoma"/>
          <w:sz w:val="20"/>
          <w:szCs w:val="20"/>
        </w:rPr>
        <w:t xml:space="preserve">, placa LIY-9726, chassi 9BFYTARB1PDB03167, ano 1993/1993, RENAVAM 32.073902-0, veículo parado e avariado motor fundido, faltando eixo dianteiro, rodas, bancos e peças em geral, sucata.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w:t>
      </w:r>
      <w:r w:rsidR="00481BF0" w:rsidRPr="00DE44BE">
        <w:rPr>
          <w:rFonts w:ascii="Tahoma" w:hAnsi="Tahoma" w:cs="Tahoma"/>
          <w:b/>
          <w:bCs/>
          <w:sz w:val="20"/>
          <w:szCs w:val="20"/>
        </w:rPr>
        <w:t xml:space="preserve"> </w:t>
      </w:r>
      <w:r w:rsidRPr="00DE44BE">
        <w:rPr>
          <w:rFonts w:ascii="Tahoma" w:hAnsi="Tahoma" w:cs="Tahoma"/>
          <w:b/>
          <w:bCs/>
          <w:sz w:val="20"/>
          <w:szCs w:val="20"/>
        </w:rPr>
        <w:t>R$ 5.000,00 (quatro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3</w:t>
      </w:r>
      <w:r w:rsidRPr="00DE44BE">
        <w:rPr>
          <w:rFonts w:ascii="Tahoma" w:hAnsi="Tahoma" w:cs="Tahoma"/>
          <w:b/>
          <w:sz w:val="20"/>
          <w:szCs w:val="20"/>
        </w:rPr>
        <w:t xml:space="preserve"> - 01 (um) VW LOGUS GLS 2.0</w:t>
      </w:r>
      <w:r w:rsidRPr="00DE44BE">
        <w:rPr>
          <w:rFonts w:ascii="Tahoma" w:hAnsi="Tahoma" w:cs="Tahoma"/>
          <w:sz w:val="20"/>
          <w:szCs w:val="20"/>
        </w:rPr>
        <w:t xml:space="preserve">, placa AEC-9697, chassi 9BWZZZ55ZPB391688, ano de fabricação 1993/1994, RENAVAM 61.407748-6, veículo faltando motor e peças, sucata.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R$ 400,00 (quatrocentos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u w:val="single"/>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4</w:t>
      </w:r>
      <w:r w:rsidRPr="00DE44BE">
        <w:rPr>
          <w:rFonts w:ascii="Tahoma" w:hAnsi="Tahoma" w:cs="Tahoma"/>
          <w:b/>
          <w:sz w:val="20"/>
          <w:szCs w:val="20"/>
        </w:rPr>
        <w:t xml:space="preserve"> - 01 (uma) FIAT DUCATO M. JAEDI AMB</w:t>
      </w:r>
      <w:proofErr w:type="gramStart"/>
      <w:r w:rsidRPr="00DE44BE">
        <w:rPr>
          <w:rFonts w:ascii="Tahoma" w:hAnsi="Tahoma" w:cs="Tahoma"/>
          <w:sz w:val="20"/>
          <w:szCs w:val="20"/>
        </w:rPr>
        <w:t>.,</w:t>
      </w:r>
      <w:proofErr w:type="gramEnd"/>
      <w:r w:rsidRPr="00DE44BE">
        <w:rPr>
          <w:rFonts w:ascii="Tahoma" w:hAnsi="Tahoma" w:cs="Tahoma"/>
          <w:sz w:val="20"/>
          <w:szCs w:val="20"/>
        </w:rPr>
        <w:t xml:space="preserve"> placa AQK-7414, chassi 93W245G3392029694, ano de fabricação 2008/2009, RENAVAM97.909196-9, veículo parado, com </w:t>
      </w:r>
      <w:r w:rsidRPr="00DE44BE">
        <w:rPr>
          <w:rFonts w:ascii="Tahoma" w:hAnsi="Tahoma" w:cs="Tahoma"/>
          <w:sz w:val="20"/>
          <w:szCs w:val="20"/>
        </w:rPr>
        <w:lastRenderedPageBreak/>
        <w:t xml:space="preserve">avarias, motor fundido e parcialmente desmontado, podendo faltar peças, lataria regular, contendo amassados, suspensão regular, estofamentos bons, pneus regular.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R$ 10.000,00 (dez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5</w:t>
      </w:r>
      <w:r w:rsidRPr="00DE44BE">
        <w:rPr>
          <w:rFonts w:ascii="Tahoma" w:hAnsi="Tahoma" w:cs="Tahoma"/>
          <w:b/>
          <w:sz w:val="20"/>
          <w:szCs w:val="20"/>
        </w:rPr>
        <w:t xml:space="preserve"> - 01 (uma) VW/KOMBI</w:t>
      </w:r>
      <w:r w:rsidRPr="00DE44BE">
        <w:rPr>
          <w:rFonts w:ascii="Tahoma" w:hAnsi="Tahoma" w:cs="Tahoma"/>
          <w:sz w:val="20"/>
          <w:szCs w:val="20"/>
        </w:rPr>
        <w:t xml:space="preserve">, placa AEP-0747, chassi 9BW3332BZRP007604, ano de fabricação 1994/1994, RENAVAM 00620344571, veículo parado e avariado, faltando peças, sem suspensão, rodas, vidros, lataria ruim.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R$ 800,00 (oitocentos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6</w:t>
      </w:r>
      <w:r w:rsidRPr="00DE44BE">
        <w:rPr>
          <w:rFonts w:ascii="Tahoma" w:hAnsi="Tahoma" w:cs="Tahoma"/>
          <w:b/>
          <w:sz w:val="20"/>
          <w:szCs w:val="20"/>
        </w:rPr>
        <w:t xml:space="preserve"> - 01 (uma) VW/KOMBI</w:t>
      </w:r>
      <w:r w:rsidRPr="00DE44BE">
        <w:rPr>
          <w:rFonts w:ascii="Tahoma" w:hAnsi="Tahoma" w:cs="Tahoma"/>
          <w:sz w:val="20"/>
          <w:szCs w:val="20"/>
        </w:rPr>
        <w:t xml:space="preserve">, placa ARP-4360, chassi 9BWMF07X7AP003852, ano de fabricação 2009/2010, RENAVAM 0015783025, veículo parado e avariado, motor fundido, porta lateral quebrada, lataria e pintura regular, estofamento regular, faltando radiador e outras peças, pneus ruins. </w:t>
      </w: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bCs/>
          <w:sz w:val="20"/>
          <w:szCs w:val="20"/>
        </w:rPr>
        <w:t>AVALIAÇÃO: R$ 6000,00 (seis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7</w:t>
      </w:r>
      <w:r w:rsidRPr="00DE44BE">
        <w:rPr>
          <w:rFonts w:ascii="Tahoma" w:hAnsi="Tahoma" w:cs="Tahoma"/>
          <w:b/>
          <w:sz w:val="20"/>
          <w:szCs w:val="20"/>
        </w:rPr>
        <w:t xml:space="preserve"> - 01 (um) ÔNIBUS M. BENZ O370 RSD</w:t>
      </w:r>
      <w:r w:rsidRPr="00DE44BE">
        <w:rPr>
          <w:rFonts w:ascii="Tahoma" w:hAnsi="Tahoma" w:cs="Tahoma"/>
          <w:sz w:val="20"/>
          <w:szCs w:val="20"/>
        </w:rPr>
        <w:t xml:space="preserve">, placa BWG-2503, chassi 36429813051191, ano de fabricação 1985/1985, RENAVAM 42.7096676-6 (FUNDO </w:t>
      </w:r>
      <w:proofErr w:type="gramStart"/>
      <w:r w:rsidRPr="00DE44BE">
        <w:rPr>
          <w:rFonts w:ascii="Tahoma" w:hAnsi="Tahoma" w:cs="Tahoma"/>
          <w:sz w:val="20"/>
          <w:szCs w:val="20"/>
        </w:rPr>
        <w:t>MUN.</w:t>
      </w:r>
      <w:proofErr w:type="gramEnd"/>
      <w:r w:rsidRPr="00DE44BE">
        <w:rPr>
          <w:rFonts w:ascii="Tahoma" w:hAnsi="Tahoma" w:cs="Tahoma"/>
          <w:sz w:val="20"/>
          <w:szCs w:val="20"/>
        </w:rPr>
        <w:t>SAÚDE), veículo avariado, motor fundido, faltando peças em geral, sucata.</w:t>
      </w:r>
    </w:p>
    <w:p w:rsidR="004D5AC7" w:rsidRPr="00DE44BE" w:rsidRDefault="004D5AC7" w:rsidP="004D5AC7">
      <w:pPr>
        <w:pStyle w:val="SemEspaamento1"/>
        <w:jc w:val="both"/>
        <w:rPr>
          <w:rFonts w:ascii="Tahoma" w:hAnsi="Tahoma" w:cs="Tahoma"/>
          <w:b/>
          <w:bCs/>
          <w:sz w:val="20"/>
          <w:szCs w:val="20"/>
        </w:rPr>
      </w:pPr>
      <w:proofErr w:type="gramStart"/>
      <w:r w:rsidRPr="00DE44BE">
        <w:rPr>
          <w:rFonts w:ascii="Tahoma" w:hAnsi="Tahoma" w:cs="Tahoma"/>
          <w:b/>
          <w:bCs/>
          <w:sz w:val="20"/>
          <w:szCs w:val="20"/>
        </w:rPr>
        <w:t>AVALIAÇÃO:</w:t>
      </w:r>
      <w:proofErr w:type="gramEnd"/>
      <w:r w:rsidRPr="00DE44BE">
        <w:rPr>
          <w:rFonts w:ascii="Tahoma" w:hAnsi="Tahoma" w:cs="Tahoma"/>
          <w:b/>
          <w:bCs/>
          <w:sz w:val="20"/>
          <w:szCs w:val="20"/>
        </w:rPr>
        <w:t>R$ 6.000,00 (seis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8</w:t>
      </w:r>
      <w:r w:rsidRPr="00DE44BE">
        <w:rPr>
          <w:rFonts w:ascii="Tahoma" w:hAnsi="Tahoma" w:cs="Tahoma"/>
          <w:b/>
          <w:sz w:val="20"/>
          <w:szCs w:val="20"/>
        </w:rPr>
        <w:t xml:space="preserve"> – 01 (um) LOTE DE SUCATAS DIVERSAS</w:t>
      </w:r>
      <w:r w:rsidRPr="00DE44BE">
        <w:rPr>
          <w:rFonts w:ascii="Tahoma" w:hAnsi="Tahoma" w:cs="Tahoma"/>
          <w:sz w:val="20"/>
          <w:szCs w:val="20"/>
        </w:rPr>
        <w:t xml:space="preserve">, </w:t>
      </w:r>
      <w:r w:rsidRPr="00DE44BE">
        <w:rPr>
          <w:rFonts w:ascii="Tahoma" w:hAnsi="Tahoma" w:cs="Tahoma"/>
          <w:b/>
          <w:bCs/>
          <w:sz w:val="20"/>
          <w:szCs w:val="20"/>
        </w:rPr>
        <w:t>AVALIAÇÃO:</w:t>
      </w:r>
      <w:r w:rsidR="00481BF0" w:rsidRPr="00DE44BE">
        <w:rPr>
          <w:rFonts w:ascii="Tahoma" w:hAnsi="Tahoma" w:cs="Tahoma"/>
          <w:b/>
          <w:bCs/>
          <w:sz w:val="20"/>
          <w:szCs w:val="20"/>
        </w:rPr>
        <w:t xml:space="preserve"> </w:t>
      </w:r>
      <w:r w:rsidRPr="00DE44BE">
        <w:rPr>
          <w:rFonts w:ascii="Tahoma" w:hAnsi="Tahoma" w:cs="Tahoma"/>
          <w:b/>
          <w:bCs/>
          <w:sz w:val="20"/>
          <w:szCs w:val="20"/>
        </w:rPr>
        <w:t>R$ 500,00 (quinhentos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sz w:val="20"/>
          <w:szCs w:val="20"/>
          <w:u w:val="single"/>
        </w:rPr>
        <w:t>LOTE 1</w:t>
      </w:r>
      <w:r w:rsidR="00481BF0" w:rsidRPr="00DE44BE">
        <w:rPr>
          <w:rFonts w:ascii="Tahoma" w:hAnsi="Tahoma" w:cs="Tahoma"/>
          <w:b/>
          <w:sz w:val="20"/>
          <w:szCs w:val="20"/>
          <w:u w:val="single"/>
        </w:rPr>
        <w:t>9</w:t>
      </w:r>
      <w:r w:rsidRPr="00DE44BE">
        <w:rPr>
          <w:rFonts w:ascii="Tahoma" w:hAnsi="Tahoma" w:cs="Tahoma"/>
          <w:b/>
          <w:sz w:val="20"/>
          <w:szCs w:val="20"/>
        </w:rPr>
        <w:t xml:space="preserve"> – 01 (uma) MÁQUINA DE FAZER MEIO FIO</w:t>
      </w:r>
      <w:r w:rsidRPr="00DE44BE">
        <w:rPr>
          <w:rFonts w:ascii="Tahoma" w:hAnsi="Tahoma" w:cs="Tahoma"/>
          <w:sz w:val="20"/>
          <w:szCs w:val="20"/>
        </w:rPr>
        <w:t xml:space="preserve">, equipamento avariado e faltando motor, </w:t>
      </w:r>
      <w:r w:rsidRPr="00DE44BE">
        <w:rPr>
          <w:rFonts w:ascii="Tahoma" w:hAnsi="Tahoma" w:cs="Tahoma"/>
          <w:b/>
          <w:bCs/>
          <w:sz w:val="20"/>
          <w:szCs w:val="20"/>
        </w:rPr>
        <w:t>AVALIAÇÃO:</w:t>
      </w:r>
      <w:r w:rsidR="00481BF0" w:rsidRPr="00DE44BE">
        <w:rPr>
          <w:rFonts w:ascii="Tahoma" w:hAnsi="Tahoma" w:cs="Tahoma"/>
          <w:b/>
          <w:bCs/>
          <w:sz w:val="20"/>
          <w:szCs w:val="20"/>
        </w:rPr>
        <w:t xml:space="preserve"> </w:t>
      </w:r>
      <w:r w:rsidRPr="00DE44BE">
        <w:rPr>
          <w:rFonts w:ascii="Tahoma" w:hAnsi="Tahoma" w:cs="Tahoma"/>
          <w:b/>
          <w:bCs/>
          <w:sz w:val="20"/>
          <w:szCs w:val="20"/>
        </w:rPr>
        <w:t>R$ 150,00 (cento e cinquenta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sz w:val="20"/>
          <w:szCs w:val="20"/>
        </w:rPr>
      </w:pPr>
    </w:p>
    <w:p w:rsidR="004D5AC7" w:rsidRPr="00DE44BE" w:rsidRDefault="004D5AC7" w:rsidP="004D5AC7">
      <w:pPr>
        <w:pStyle w:val="SemEspaamento1"/>
        <w:jc w:val="both"/>
        <w:rPr>
          <w:rFonts w:ascii="Tahoma" w:hAnsi="Tahoma" w:cs="Tahoma"/>
          <w:b/>
          <w:bCs/>
          <w:sz w:val="20"/>
          <w:szCs w:val="20"/>
        </w:rPr>
      </w:pPr>
      <w:r w:rsidRPr="00DE44BE">
        <w:rPr>
          <w:rFonts w:ascii="Tahoma" w:hAnsi="Tahoma" w:cs="Tahoma"/>
          <w:b/>
          <w:sz w:val="20"/>
          <w:szCs w:val="20"/>
          <w:u w:val="single"/>
        </w:rPr>
        <w:t xml:space="preserve">LOTE </w:t>
      </w:r>
      <w:r w:rsidR="00481BF0" w:rsidRPr="00DE44BE">
        <w:rPr>
          <w:rFonts w:ascii="Tahoma" w:hAnsi="Tahoma" w:cs="Tahoma"/>
          <w:b/>
          <w:sz w:val="20"/>
          <w:szCs w:val="20"/>
          <w:u w:val="single"/>
        </w:rPr>
        <w:t>20</w:t>
      </w:r>
      <w:r w:rsidRPr="00DE44BE">
        <w:rPr>
          <w:rFonts w:ascii="Tahoma" w:hAnsi="Tahoma" w:cs="Tahoma"/>
          <w:b/>
          <w:sz w:val="20"/>
          <w:szCs w:val="20"/>
        </w:rPr>
        <w:t xml:space="preserve"> – 01 (uma) MOTONIVELADORA WUBER WARCO 140S</w:t>
      </w:r>
      <w:r w:rsidRPr="00DE44BE">
        <w:rPr>
          <w:rFonts w:ascii="Tahoma" w:hAnsi="Tahoma" w:cs="Tahoma"/>
          <w:sz w:val="20"/>
          <w:szCs w:val="20"/>
        </w:rPr>
        <w:t xml:space="preserve">, equipamento parado e com avarias no motor, transmissão, </w:t>
      </w:r>
      <w:proofErr w:type="spellStart"/>
      <w:r w:rsidRPr="00DE44BE">
        <w:rPr>
          <w:rFonts w:ascii="Tahoma" w:hAnsi="Tahoma" w:cs="Tahoma"/>
          <w:sz w:val="20"/>
          <w:szCs w:val="20"/>
        </w:rPr>
        <w:t>embuchamentos</w:t>
      </w:r>
      <w:proofErr w:type="spellEnd"/>
      <w:r w:rsidRPr="00DE44BE">
        <w:rPr>
          <w:rFonts w:ascii="Tahoma" w:hAnsi="Tahoma" w:cs="Tahoma"/>
          <w:sz w:val="20"/>
          <w:szCs w:val="20"/>
        </w:rPr>
        <w:t>, faltando pneus e peças, precisando de reparo geral.</w:t>
      </w:r>
      <w:r w:rsidR="00481BF0" w:rsidRPr="00DE44BE">
        <w:rPr>
          <w:rFonts w:ascii="Tahoma" w:hAnsi="Tahoma" w:cs="Tahoma"/>
          <w:sz w:val="20"/>
          <w:szCs w:val="20"/>
        </w:rPr>
        <w:t xml:space="preserve"> </w:t>
      </w:r>
      <w:r w:rsidRPr="00DE44BE">
        <w:rPr>
          <w:rFonts w:ascii="Tahoma" w:hAnsi="Tahoma" w:cs="Tahoma"/>
          <w:b/>
          <w:bCs/>
          <w:sz w:val="20"/>
          <w:szCs w:val="20"/>
        </w:rPr>
        <w:t>AVALIAÇÃO: R$ 6.000,00 (seis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DE44BE" w:rsidRDefault="004D5AC7" w:rsidP="004D5AC7">
      <w:pPr>
        <w:pStyle w:val="SemEspaamento1"/>
        <w:jc w:val="both"/>
        <w:rPr>
          <w:rFonts w:ascii="Tahoma" w:hAnsi="Tahoma" w:cs="Tahoma"/>
          <w:b/>
          <w:sz w:val="20"/>
          <w:szCs w:val="20"/>
          <w:u w:val="single"/>
        </w:rPr>
      </w:pPr>
    </w:p>
    <w:p w:rsidR="0022083A" w:rsidRPr="00DE44BE" w:rsidRDefault="004D5AC7" w:rsidP="0022083A">
      <w:pPr>
        <w:pStyle w:val="SemEspaamento1"/>
        <w:jc w:val="both"/>
        <w:rPr>
          <w:rFonts w:ascii="Tahoma" w:hAnsi="Tahoma" w:cs="Tahoma"/>
          <w:b/>
          <w:sz w:val="20"/>
          <w:szCs w:val="20"/>
        </w:rPr>
      </w:pPr>
      <w:r w:rsidRPr="00DE44BE">
        <w:rPr>
          <w:rFonts w:ascii="Tahoma" w:hAnsi="Tahoma" w:cs="Tahoma"/>
          <w:b/>
          <w:sz w:val="20"/>
          <w:szCs w:val="20"/>
          <w:u w:val="single"/>
        </w:rPr>
        <w:t>LOTE 2</w:t>
      </w:r>
      <w:r w:rsidR="00481BF0" w:rsidRPr="00DE44BE">
        <w:rPr>
          <w:rFonts w:ascii="Tahoma" w:hAnsi="Tahoma" w:cs="Tahoma"/>
          <w:b/>
          <w:sz w:val="20"/>
          <w:szCs w:val="20"/>
          <w:u w:val="single"/>
        </w:rPr>
        <w:t>1</w:t>
      </w:r>
      <w:r w:rsidRPr="00DE44BE">
        <w:rPr>
          <w:rFonts w:ascii="Tahoma" w:hAnsi="Tahoma" w:cs="Tahoma"/>
          <w:b/>
          <w:sz w:val="20"/>
          <w:szCs w:val="20"/>
        </w:rPr>
        <w:t xml:space="preserve"> – 01 (um) TRATOR MASSEY FERGUNSON 50X</w:t>
      </w:r>
      <w:r w:rsidRPr="00DE44BE">
        <w:rPr>
          <w:rFonts w:ascii="Tahoma" w:hAnsi="Tahoma" w:cs="Tahoma"/>
          <w:sz w:val="20"/>
          <w:szCs w:val="20"/>
        </w:rPr>
        <w:t xml:space="preserve">, equipamento parado e avariado, faltando pneus traseiros, motor de arranque, braços do hidráulico, lataria enferrujada e amassada. </w:t>
      </w:r>
      <w:r w:rsidRPr="00DE44BE">
        <w:rPr>
          <w:rFonts w:ascii="Tahoma" w:hAnsi="Tahoma" w:cs="Tahoma"/>
          <w:b/>
          <w:bCs/>
          <w:sz w:val="20"/>
          <w:szCs w:val="20"/>
        </w:rPr>
        <w:t>AVALIAÇÃO: R$ 2.000,00 (dois mil reais).</w:t>
      </w:r>
      <w:r w:rsidR="0022083A" w:rsidRPr="00DE44BE">
        <w:rPr>
          <w:rFonts w:ascii="Tahoma" w:hAnsi="Tahoma" w:cs="Tahoma"/>
          <w:b/>
          <w:bCs/>
          <w:sz w:val="20"/>
          <w:szCs w:val="20"/>
        </w:rPr>
        <w:t xml:space="preserve"> </w:t>
      </w:r>
      <w:r w:rsidR="0022083A" w:rsidRPr="00DE44BE">
        <w:rPr>
          <w:rFonts w:ascii="Tahoma" w:hAnsi="Tahoma" w:cs="Tahoma"/>
          <w:b/>
          <w:bCs/>
          <w:sz w:val="20"/>
          <w:szCs w:val="20"/>
        </w:rPr>
        <w:t>SEM ÔNUS.</w:t>
      </w:r>
    </w:p>
    <w:p w:rsidR="004D5AC7" w:rsidRPr="008907C2" w:rsidRDefault="004D5AC7" w:rsidP="004D5AC7">
      <w:pPr>
        <w:pStyle w:val="SemEspaamento1"/>
        <w:jc w:val="both"/>
        <w:rPr>
          <w:rFonts w:ascii="Tahoma" w:hAnsi="Tahoma" w:cs="Tahoma"/>
          <w:b/>
          <w:color w:val="000000"/>
          <w:sz w:val="20"/>
          <w:szCs w:val="20"/>
        </w:rPr>
      </w:pPr>
    </w:p>
    <w:p w:rsidR="004D5AC7" w:rsidRDefault="004D5AC7" w:rsidP="004D5AC7">
      <w:pPr>
        <w:pStyle w:val="SemEspaamento1"/>
        <w:jc w:val="both"/>
        <w:rPr>
          <w:rFonts w:ascii="Tahoma" w:hAnsi="Tahoma" w:cs="Tahoma"/>
          <w:b/>
          <w:color w:val="000000"/>
          <w:sz w:val="20"/>
          <w:szCs w:val="20"/>
        </w:rPr>
      </w:pPr>
      <w:r w:rsidRPr="008907C2">
        <w:rPr>
          <w:rFonts w:ascii="Tahoma" w:hAnsi="Tahoma" w:cs="Tahoma"/>
          <w:b/>
          <w:color w:val="000000"/>
          <w:sz w:val="20"/>
          <w:szCs w:val="20"/>
        </w:rPr>
        <w:t xml:space="preserve">AVALIAÇÃO TOTAL: R$ </w:t>
      </w:r>
      <w:r w:rsidR="00481BF0">
        <w:rPr>
          <w:rFonts w:ascii="Tahoma" w:hAnsi="Tahoma" w:cs="Tahoma"/>
          <w:b/>
          <w:color w:val="000000"/>
          <w:sz w:val="20"/>
          <w:szCs w:val="20"/>
        </w:rPr>
        <w:t>71</w:t>
      </w:r>
      <w:r>
        <w:rPr>
          <w:rFonts w:ascii="Tahoma" w:hAnsi="Tahoma" w:cs="Tahoma"/>
          <w:b/>
          <w:color w:val="000000"/>
          <w:sz w:val="20"/>
          <w:szCs w:val="20"/>
        </w:rPr>
        <w:t>.350</w:t>
      </w:r>
      <w:r w:rsidRPr="008907C2">
        <w:rPr>
          <w:rFonts w:ascii="Tahoma" w:hAnsi="Tahoma" w:cs="Tahoma"/>
          <w:b/>
          <w:color w:val="000000"/>
          <w:sz w:val="20"/>
          <w:szCs w:val="20"/>
        </w:rPr>
        <w:t>,00 (</w:t>
      </w:r>
      <w:r>
        <w:rPr>
          <w:rFonts w:ascii="Tahoma" w:hAnsi="Tahoma" w:cs="Tahoma"/>
          <w:b/>
          <w:color w:val="000000"/>
          <w:sz w:val="20"/>
          <w:szCs w:val="20"/>
        </w:rPr>
        <w:t>se</w:t>
      </w:r>
      <w:r w:rsidR="00481BF0">
        <w:rPr>
          <w:rFonts w:ascii="Tahoma" w:hAnsi="Tahoma" w:cs="Tahoma"/>
          <w:b/>
          <w:color w:val="000000"/>
          <w:sz w:val="20"/>
          <w:szCs w:val="20"/>
        </w:rPr>
        <w:t>te</w:t>
      </w:r>
      <w:r>
        <w:rPr>
          <w:rFonts w:ascii="Tahoma" w:hAnsi="Tahoma" w:cs="Tahoma"/>
          <w:b/>
          <w:color w:val="000000"/>
          <w:sz w:val="20"/>
          <w:szCs w:val="20"/>
        </w:rPr>
        <w:t>nta e mil trezentos e cinquenta</w:t>
      </w:r>
      <w:r w:rsidR="00481BF0">
        <w:rPr>
          <w:rFonts w:ascii="Tahoma" w:hAnsi="Tahoma" w:cs="Tahoma"/>
          <w:b/>
          <w:color w:val="000000"/>
          <w:sz w:val="20"/>
          <w:szCs w:val="20"/>
        </w:rPr>
        <w:t xml:space="preserve"> </w:t>
      </w:r>
      <w:r w:rsidRPr="008907C2">
        <w:rPr>
          <w:rFonts w:ascii="Tahoma" w:hAnsi="Tahoma" w:cs="Tahoma"/>
          <w:b/>
          <w:color w:val="000000"/>
          <w:sz w:val="20"/>
          <w:szCs w:val="20"/>
        </w:rPr>
        <w:t>reais).</w:t>
      </w:r>
    </w:p>
    <w:p w:rsidR="0022083A" w:rsidRDefault="0022083A" w:rsidP="004D5AC7">
      <w:pPr>
        <w:pStyle w:val="SemEspaamento1"/>
        <w:jc w:val="both"/>
        <w:rPr>
          <w:rFonts w:ascii="Tahoma" w:hAnsi="Tahoma" w:cs="Tahoma"/>
          <w:b/>
          <w:color w:val="000000"/>
          <w:sz w:val="20"/>
          <w:szCs w:val="20"/>
        </w:rPr>
      </w:pPr>
    </w:p>
    <w:p w:rsidR="004D5AC7" w:rsidRPr="008907C2" w:rsidRDefault="004D5AC7" w:rsidP="004D5AC7">
      <w:pPr>
        <w:tabs>
          <w:tab w:val="left" w:pos="5143"/>
        </w:tabs>
        <w:ind w:left="20"/>
        <w:jc w:val="both"/>
        <w:rPr>
          <w:rFonts w:ascii="Tahoma" w:hAnsi="Tahoma" w:cs="Tahoma"/>
          <w:b/>
          <w:bCs/>
          <w:color w:val="000000"/>
          <w:sz w:val="20"/>
          <w:szCs w:val="20"/>
        </w:rPr>
      </w:pPr>
      <w:r w:rsidRPr="008907C2">
        <w:rPr>
          <w:rFonts w:ascii="Tahoma" w:hAnsi="Tahoma" w:cs="Tahoma"/>
          <w:b/>
          <w:bCs/>
          <w:color w:val="000000"/>
          <w:sz w:val="20"/>
          <w:szCs w:val="20"/>
        </w:rPr>
        <w:t>3 – DOS LANCES / VALOR DOS LOTES:</w:t>
      </w:r>
    </w:p>
    <w:p w:rsidR="004D5AC7" w:rsidRPr="008907C2" w:rsidRDefault="004D5AC7" w:rsidP="004D5AC7">
      <w:pPr>
        <w:tabs>
          <w:tab w:val="left" w:pos="5123"/>
        </w:tabs>
        <w:ind w:left="10"/>
        <w:jc w:val="both"/>
        <w:rPr>
          <w:rFonts w:ascii="Tahoma" w:hAnsi="Tahoma" w:cs="Tahoma"/>
          <w:b/>
          <w:color w:val="000000"/>
          <w:sz w:val="20"/>
          <w:szCs w:val="20"/>
        </w:rPr>
      </w:pPr>
      <w:r w:rsidRPr="008907C2">
        <w:rPr>
          <w:rFonts w:ascii="Tahoma" w:hAnsi="Tahoma" w:cs="Tahoma"/>
          <w:b/>
          <w:color w:val="000000"/>
          <w:sz w:val="20"/>
          <w:szCs w:val="20"/>
        </w:rPr>
        <w:t xml:space="preserve">3.1 – </w:t>
      </w:r>
      <w:r w:rsidRPr="008907C2">
        <w:rPr>
          <w:rFonts w:ascii="Tahoma" w:hAnsi="Tahoma" w:cs="Tahoma"/>
          <w:color w:val="000000"/>
          <w:sz w:val="20"/>
          <w:szCs w:val="20"/>
        </w:rPr>
        <w:t xml:space="preserve">Os lances serão verbais, ofertados em </w:t>
      </w:r>
      <w:r w:rsidRPr="008907C2">
        <w:rPr>
          <w:rFonts w:ascii="Tahoma" w:hAnsi="Tahoma" w:cs="Tahoma"/>
          <w:color w:val="000000"/>
          <w:sz w:val="20"/>
          <w:szCs w:val="20"/>
          <w:u w:val="single"/>
        </w:rPr>
        <w:t>reais</w:t>
      </w:r>
      <w:r w:rsidRPr="008907C2">
        <w:rPr>
          <w:rFonts w:ascii="Tahoma" w:hAnsi="Tahoma" w:cs="Tahoma"/>
          <w:color w:val="000000"/>
          <w:sz w:val="20"/>
          <w:szCs w:val="20"/>
        </w:rPr>
        <w:t xml:space="preserve">, a partir do </w:t>
      </w:r>
      <w:r w:rsidRPr="008907C2">
        <w:rPr>
          <w:rFonts w:ascii="Tahoma" w:hAnsi="Tahoma" w:cs="Tahoma"/>
          <w:b/>
          <w:color w:val="000000"/>
          <w:sz w:val="20"/>
          <w:szCs w:val="20"/>
        </w:rPr>
        <w:t>LANCE MÍNIMO</w:t>
      </w:r>
      <w:r w:rsidRPr="008907C2">
        <w:rPr>
          <w:rFonts w:ascii="Tahoma" w:hAnsi="Tahoma" w:cs="Tahoma"/>
          <w:color w:val="000000"/>
          <w:sz w:val="20"/>
          <w:szCs w:val="20"/>
        </w:rPr>
        <w:t xml:space="preserve"> para cada lote, considerando-se vencedor o participante que houver feito a maior oferta para cada </w:t>
      </w:r>
      <w:r w:rsidRPr="008907C2">
        <w:rPr>
          <w:rFonts w:ascii="Tahoma" w:hAnsi="Tahoma" w:cs="Tahoma"/>
          <w:b/>
          <w:bCs/>
          <w:color w:val="000000"/>
          <w:sz w:val="20"/>
          <w:szCs w:val="20"/>
        </w:rPr>
        <w:t>Lote</w:t>
      </w:r>
      <w:r w:rsidRPr="008907C2">
        <w:rPr>
          <w:rFonts w:ascii="Tahoma" w:hAnsi="Tahoma" w:cs="Tahoma"/>
          <w:color w:val="000000"/>
          <w:sz w:val="20"/>
          <w:szCs w:val="20"/>
        </w:rPr>
        <w:t>;</w:t>
      </w:r>
    </w:p>
    <w:p w:rsidR="004D5AC7" w:rsidRPr="008907C2" w:rsidRDefault="004D5AC7" w:rsidP="004D5AC7">
      <w:pPr>
        <w:tabs>
          <w:tab w:val="left" w:pos="5143"/>
        </w:tabs>
        <w:ind w:left="20"/>
        <w:jc w:val="both"/>
        <w:rPr>
          <w:rFonts w:ascii="Tahoma" w:hAnsi="Tahoma" w:cs="Tahoma"/>
          <w:b/>
          <w:color w:val="000000"/>
          <w:sz w:val="20"/>
          <w:szCs w:val="20"/>
        </w:rPr>
      </w:pPr>
      <w:r w:rsidRPr="008907C2">
        <w:rPr>
          <w:rFonts w:ascii="Tahoma" w:hAnsi="Tahoma" w:cs="Tahoma"/>
          <w:b/>
          <w:color w:val="000000"/>
          <w:sz w:val="20"/>
          <w:szCs w:val="20"/>
        </w:rPr>
        <w:t xml:space="preserve">3.2 – </w:t>
      </w:r>
      <w:r w:rsidRPr="008907C2">
        <w:rPr>
          <w:rFonts w:ascii="Tahoma" w:hAnsi="Tahoma" w:cs="Tahoma"/>
          <w:color w:val="000000"/>
          <w:sz w:val="20"/>
          <w:szCs w:val="20"/>
        </w:rPr>
        <w:t xml:space="preserve">O lance poderá ser feito somente para pagamento à vista. </w:t>
      </w:r>
    </w:p>
    <w:p w:rsidR="004D5AC7" w:rsidRPr="008907C2" w:rsidRDefault="004D5AC7" w:rsidP="004D5AC7">
      <w:pPr>
        <w:pStyle w:val="Corpodetexto31"/>
        <w:ind w:left="20"/>
        <w:rPr>
          <w:rFonts w:ascii="Tahoma" w:hAnsi="Tahoma" w:cs="Tahoma"/>
          <w:color w:val="000000"/>
          <w:sz w:val="20"/>
        </w:rPr>
      </w:pPr>
      <w:r w:rsidRPr="008907C2">
        <w:rPr>
          <w:rFonts w:ascii="Tahoma" w:hAnsi="Tahoma" w:cs="Tahoma"/>
          <w:b/>
          <w:color w:val="000000"/>
          <w:sz w:val="20"/>
        </w:rPr>
        <w:t>4</w:t>
      </w:r>
      <w:r w:rsidRPr="008907C2">
        <w:rPr>
          <w:rFonts w:ascii="Tahoma" w:hAnsi="Tahoma" w:cs="Tahoma"/>
          <w:color w:val="000000"/>
          <w:sz w:val="20"/>
        </w:rPr>
        <w:t xml:space="preserve"> – </w:t>
      </w:r>
      <w:r w:rsidRPr="008907C2">
        <w:rPr>
          <w:rFonts w:ascii="Tahoma" w:hAnsi="Tahoma" w:cs="Tahoma"/>
          <w:b/>
          <w:color w:val="000000"/>
          <w:sz w:val="20"/>
        </w:rPr>
        <w:t>CONDIÇÃO DE PAGAMENTO:</w:t>
      </w:r>
    </w:p>
    <w:p w:rsidR="004D5AC7" w:rsidRPr="008907C2" w:rsidRDefault="004D5AC7" w:rsidP="004D5AC7">
      <w:pPr>
        <w:pStyle w:val="Corpodetexto31"/>
        <w:ind w:left="1134"/>
        <w:rPr>
          <w:rFonts w:ascii="Tahoma" w:hAnsi="Tahoma" w:cs="Tahoma"/>
          <w:color w:val="000000"/>
          <w:sz w:val="20"/>
        </w:rPr>
      </w:pPr>
    </w:p>
    <w:p w:rsidR="004D5AC7" w:rsidRPr="00481BF0" w:rsidRDefault="004D5AC7" w:rsidP="004D5AC7">
      <w:pPr>
        <w:tabs>
          <w:tab w:val="left" w:pos="5163"/>
        </w:tabs>
        <w:ind w:left="30"/>
        <w:jc w:val="both"/>
        <w:rPr>
          <w:rFonts w:ascii="Tahoma" w:hAnsi="Tahoma" w:cs="Tahoma"/>
          <w:b/>
          <w:sz w:val="20"/>
          <w:szCs w:val="20"/>
        </w:rPr>
      </w:pPr>
      <w:r w:rsidRPr="00481BF0">
        <w:rPr>
          <w:rFonts w:ascii="Tahoma" w:hAnsi="Tahoma" w:cs="Tahoma"/>
          <w:b/>
          <w:sz w:val="20"/>
          <w:szCs w:val="20"/>
        </w:rPr>
        <w:t>4.1</w:t>
      </w:r>
      <w:r w:rsidRPr="00481BF0">
        <w:rPr>
          <w:rFonts w:ascii="Tahoma" w:hAnsi="Tahoma" w:cs="Tahoma"/>
          <w:sz w:val="20"/>
          <w:szCs w:val="20"/>
        </w:rPr>
        <w:t xml:space="preserve"> – O pagamento será efetuado através de Guia de Recolhimento emita de pelo Departamento de Cadastro e Tributação; sendo os lotes arrematados só liberados após a compensação da referida Guia ou autorização expressa do Diretor do Departamento em questão.</w:t>
      </w:r>
    </w:p>
    <w:p w:rsidR="004D5AC7" w:rsidRPr="008907C2" w:rsidRDefault="004D5AC7" w:rsidP="004D5AC7">
      <w:pPr>
        <w:rPr>
          <w:rFonts w:ascii="Tahoma" w:hAnsi="Tahoma" w:cs="Tahoma"/>
          <w:sz w:val="20"/>
          <w:szCs w:val="20"/>
        </w:rPr>
      </w:pPr>
      <w:r w:rsidRPr="008907C2">
        <w:rPr>
          <w:rFonts w:ascii="Tahoma" w:hAnsi="Tahoma" w:cs="Tahoma"/>
          <w:b/>
          <w:bCs/>
          <w:sz w:val="20"/>
          <w:szCs w:val="20"/>
        </w:rPr>
        <w:t>5 - ÔNUS DO ARREMATANTE:</w:t>
      </w:r>
    </w:p>
    <w:p w:rsidR="004D5AC7" w:rsidRPr="008907C2" w:rsidRDefault="004D5AC7" w:rsidP="004D5AC7">
      <w:pPr>
        <w:jc w:val="both"/>
        <w:rPr>
          <w:rFonts w:ascii="Tahoma" w:hAnsi="Tahoma" w:cs="Tahoma"/>
          <w:sz w:val="20"/>
          <w:szCs w:val="20"/>
          <w:shd w:val="clear" w:color="auto" w:fill="FFFF00"/>
        </w:rPr>
      </w:pPr>
      <w:r w:rsidRPr="008907C2">
        <w:rPr>
          <w:rFonts w:ascii="Tahoma" w:hAnsi="Tahoma" w:cs="Tahoma"/>
          <w:b/>
          <w:bCs/>
          <w:sz w:val="20"/>
          <w:szCs w:val="20"/>
        </w:rPr>
        <w:t xml:space="preserve">5.1 - </w:t>
      </w:r>
      <w:r w:rsidRPr="008907C2">
        <w:rPr>
          <w:rFonts w:ascii="Tahoma" w:hAnsi="Tahoma" w:cs="Tahoma"/>
          <w:sz w:val="20"/>
          <w:szCs w:val="20"/>
        </w:rPr>
        <w:t>Os veículos serão entregues pela Prefeitura Municipal</w:t>
      </w:r>
      <w:r>
        <w:rPr>
          <w:rFonts w:ascii="Tahoma" w:hAnsi="Tahoma" w:cs="Tahoma"/>
          <w:sz w:val="20"/>
          <w:szCs w:val="20"/>
        </w:rPr>
        <w:t>,</w:t>
      </w:r>
      <w:r w:rsidRPr="008907C2">
        <w:rPr>
          <w:rFonts w:ascii="Tahoma" w:hAnsi="Tahoma" w:cs="Tahoma"/>
          <w:sz w:val="20"/>
          <w:szCs w:val="20"/>
        </w:rPr>
        <w:t xml:space="preserve"> livres e desembaraçados de quaisquer ônus que gravem os bens e que tenham origem em data anterior à realização do leilão e sua aquisição pelo arrematante.</w:t>
      </w:r>
    </w:p>
    <w:p w:rsidR="004D5AC7" w:rsidRPr="008907C2" w:rsidRDefault="004D5AC7" w:rsidP="004D5AC7">
      <w:pPr>
        <w:jc w:val="both"/>
        <w:rPr>
          <w:rFonts w:ascii="Tahoma" w:hAnsi="Tahoma" w:cs="Tahoma"/>
          <w:sz w:val="20"/>
          <w:szCs w:val="20"/>
        </w:rPr>
      </w:pPr>
      <w:r w:rsidRPr="008907C2">
        <w:rPr>
          <w:rFonts w:ascii="Tahoma" w:hAnsi="Tahoma" w:cs="Tahoma"/>
          <w:b/>
          <w:bCs/>
          <w:sz w:val="20"/>
          <w:szCs w:val="20"/>
        </w:rPr>
        <w:lastRenderedPageBreak/>
        <w:t>5.2 -</w:t>
      </w:r>
      <w:r w:rsidRPr="008907C2">
        <w:rPr>
          <w:rFonts w:ascii="Tahoma" w:hAnsi="Tahoma" w:cs="Tahoma"/>
          <w:sz w:val="20"/>
          <w:szCs w:val="20"/>
        </w:rPr>
        <w:t xml:space="preserve"> Correrá por conta do Arrematante o pagamento de quaisquer taxas de transferência de propriedade dos bens adquiridos, bem como as despesas com remarcação e regularização de chassi, vistoria e regularização do motor, confecção de chaves, gravação de vidros, despachante, cartório e eventuais taxas que porventura surgirem após a arrematação. </w:t>
      </w:r>
    </w:p>
    <w:p w:rsidR="004D5AC7" w:rsidRPr="008907C2" w:rsidRDefault="004D5AC7" w:rsidP="004D5AC7">
      <w:pPr>
        <w:jc w:val="both"/>
        <w:rPr>
          <w:rFonts w:ascii="Tahoma" w:hAnsi="Tahoma" w:cs="Tahoma"/>
          <w:sz w:val="20"/>
          <w:szCs w:val="20"/>
        </w:rPr>
      </w:pPr>
      <w:r w:rsidRPr="008907C2">
        <w:rPr>
          <w:rFonts w:ascii="Tahoma" w:hAnsi="Tahoma" w:cs="Tahoma"/>
          <w:b/>
          <w:bCs/>
          <w:sz w:val="20"/>
          <w:szCs w:val="20"/>
        </w:rPr>
        <w:t xml:space="preserve">5.3 - </w:t>
      </w:r>
      <w:r w:rsidRPr="008907C2">
        <w:rPr>
          <w:rFonts w:ascii="Tahoma" w:hAnsi="Tahoma" w:cs="Tahoma"/>
          <w:sz w:val="20"/>
          <w:szCs w:val="20"/>
        </w:rPr>
        <w:t>Correrá por conta do Arrematante as despesas referentes à mudança de categoria ou alteração de característica (cor, ano, modelo, etc.) dos veículos leiloados, inspeção ambiental veicular, bem como as despesas com outras eventuais vistorias junto aos respectivos Órgãos Competentes.</w:t>
      </w:r>
    </w:p>
    <w:p w:rsidR="004D5AC7" w:rsidRPr="00481BF0" w:rsidRDefault="004D5AC7" w:rsidP="004D5AC7">
      <w:pPr>
        <w:jc w:val="both"/>
        <w:rPr>
          <w:rFonts w:ascii="Tahoma" w:hAnsi="Tahoma" w:cs="Tahoma"/>
          <w:sz w:val="20"/>
          <w:szCs w:val="20"/>
        </w:rPr>
      </w:pPr>
      <w:r w:rsidRPr="008907C2">
        <w:rPr>
          <w:rFonts w:ascii="Tahoma" w:hAnsi="Tahoma" w:cs="Tahoma"/>
          <w:b/>
          <w:bCs/>
          <w:sz w:val="20"/>
          <w:szCs w:val="20"/>
        </w:rPr>
        <w:t xml:space="preserve">5.4 - </w:t>
      </w:r>
      <w:r w:rsidRPr="008907C2">
        <w:rPr>
          <w:rFonts w:ascii="Tahoma" w:hAnsi="Tahoma" w:cs="Tahoma"/>
          <w:sz w:val="20"/>
          <w:szCs w:val="20"/>
        </w:rPr>
        <w:t xml:space="preserve">Há casos onde poderão ocorrer outras taxas do DETRAN não informadas no dia do Leilão, onde </w:t>
      </w:r>
      <w:proofErr w:type="gramStart"/>
      <w:r w:rsidRPr="008907C2">
        <w:rPr>
          <w:rFonts w:ascii="Tahoma" w:hAnsi="Tahoma" w:cs="Tahoma"/>
          <w:sz w:val="20"/>
          <w:szCs w:val="20"/>
        </w:rPr>
        <w:t>serão</w:t>
      </w:r>
      <w:proofErr w:type="gramEnd"/>
      <w:r w:rsidRPr="008907C2">
        <w:rPr>
          <w:rFonts w:ascii="Tahoma" w:hAnsi="Tahoma" w:cs="Tahoma"/>
          <w:sz w:val="20"/>
          <w:szCs w:val="20"/>
        </w:rPr>
        <w:t xml:space="preserve"> cobradas no ato da transferência, despesa esta que será por conta do Arrematante, onde este deverá pagá-la assim que for cobrado, caso contrário, não poderá concluir a transferência junto ao </w:t>
      </w:r>
      <w:r>
        <w:rPr>
          <w:rFonts w:ascii="Tahoma" w:hAnsi="Tahoma" w:cs="Tahoma"/>
          <w:sz w:val="20"/>
          <w:szCs w:val="20"/>
        </w:rPr>
        <w:t xml:space="preserve">DETRAN. </w:t>
      </w:r>
      <w:r w:rsidRPr="00481BF0">
        <w:rPr>
          <w:rFonts w:ascii="Tahoma" w:hAnsi="Tahoma" w:cs="Tahoma"/>
          <w:sz w:val="20"/>
          <w:szCs w:val="20"/>
        </w:rPr>
        <w:t>O Leiloeiro e a Prefeitura não se responsabilizarão por veículos que saírem da Cidade, sem a devida regularização junto ao DETRAN.</w:t>
      </w:r>
    </w:p>
    <w:p w:rsidR="004D5AC7" w:rsidRPr="00481BF0" w:rsidRDefault="004D5AC7" w:rsidP="004D5AC7">
      <w:pPr>
        <w:jc w:val="both"/>
        <w:rPr>
          <w:rFonts w:ascii="Tahoma" w:hAnsi="Tahoma" w:cs="Tahoma"/>
          <w:sz w:val="20"/>
          <w:szCs w:val="20"/>
        </w:rPr>
      </w:pPr>
      <w:r w:rsidRPr="00481BF0">
        <w:rPr>
          <w:rFonts w:ascii="Tahoma" w:hAnsi="Tahoma" w:cs="Tahoma"/>
          <w:b/>
          <w:bCs/>
          <w:sz w:val="20"/>
          <w:szCs w:val="20"/>
        </w:rPr>
        <w:t xml:space="preserve">5.5 - </w:t>
      </w:r>
      <w:r w:rsidRPr="00481BF0">
        <w:rPr>
          <w:rFonts w:ascii="Tahoma" w:hAnsi="Tahoma" w:cs="Tahoma"/>
          <w:sz w:val="20"/>
          <w:szCs w:val="20"/>
        </w:rPr>
        <w:t>Caso haja incidência de ICMS, seu pagamento será de inteira responsabilidade do Arrematante, onde este deverá pagar assim que for cobrado, através de Nota Fiscal Avulsa, emitida pela SEFAZ, de acordo com a Legislação Tributária em vigor.</w:t>
      </w:r>
    </w:p>
    <w:p w:rsidR="004D5AC7" w:rsidRPr="008907C2" w:rsidRDefault="004D5AC7" w:rsidP="004D5AC7">
      <w:pPr>
        <w:jc w:val="both"/>
        <w:rPr>
          <w:rFonts w:ascii="Tahoma" w:hAnsi="Tahoma" w:cs="Tahoma"/>
          <w:b/>
          <w:bCs/>
          <w:color w:val="000000"/>
          <w:sz w:val="20"/>
          <w:szCs w:val="20"/>
        </w:rPr>
      </w:pPr>
      <w:r w:rsidRPr="008907C2">
        <w:rPr>
          <w:rFonts w:ascii="Tahoma" w:hAnsi="Tahoma" w:cs="Tahoma"/>
          <w:b/>
          <w:bCs/>
          <w:sz w:val="20"/>
          <w:szCs w:val="20"/>
        </w:rPr>
        <w:t xml:space="preserve">5.6 - </w:t>
      </w:r>
      <w:r w:rsidRPr="008907C2">
        <w:rPr>
          <w:rFonts w:ascii="Tahoma" w:hAnsi="Tahoma" w:cs="Tahoma"/>
          <w:color w:val="000000"/>
          <w:sz w:val="20"/>
          <w:szCs w:val="20"/>
        </w:rPr>
        <w:t>Não</w:t>
      </w:r>
      <w:r>
        <w:rPr>
          <w:rFonts w:ascii="Tahoma" w:hAnsi="Tahoma" w:cs="Tahoma"/>
          <w:color w:val="000000"/>
          <w:sz w:val="20"/>
          <w:szCs w:val="20"/>
        </w:rPr>
        <w:t xml:space="preserve"> poderá o </w:t>
      </w:r>
      <w:r w:rsidRPr="008907C2">
        <w:rPr>
          <w:rFonts w:ascii="Tahoma" w:hAnsi="Tahoma" w:cs="Tahoma"/>
          <w:color w:val="000000"/>
          <w:sz w:val="20"/>
          <w:szCs w:val="20"/>
        </w:rPr>
        <w:t>Arrematante</w:t>
      </w:r>
      <w:r>
        <w:rPr>
          <w:rFonts w:ascii="Tahoma" w:hAnsi="Tahoma" w:cs="Tahoma"/>
          <w:color w:val="000000"/>
          <w:sz w:val="20"/>
          <w:szCs w:val="20"/>
        </w:rPr>
        <w:t xml:space="preserve"> </w:t>
      </w:r>
      <w:r w:rsidRPr="008907C2">
        <w:rPr>
          <w:rFonts w:ascii="Tahoma" w:hAnsi="Tahoma" w:cs="Tahoma"/>
          <w:color w:val="000000"/>
          <w:sz w:val="20"/>
          <w:szCs w:val="20"/>
        </w:rPr>
        <w:t>circular</w:t>
      </w:r>
      <w:r>
        <w:rPr>
          <w:rFonts w:ascii="Tahoma" w:hAnsi="Tahoma" w:cs="Tahoma"/>
          <w:color w:val="000000"/>
          <w:sz w:val="20"/>
          <w:szCs w:val="20"/>
        </w:rPr>
        <w:t xml:space="preserve"> </w:t>
      </w:r>
      <w:r w:rsidRPr="008907C2">
        <w:rPr>
          <w:rFonts w:ascii="Tahoma" w:hAnsi="Tahoma" w:cs="Tahoma"/>
          <w:color w:val="000000"/>
          <w:sz w:val="20"/>
          <w:szCs w:val="20"/>
        </w:rPr>
        <w:t>com</w:t>
      </w:r>
      <w:r>
        <w:rPr>
          <w:rFonts w:ascii="Tahoma" w:hAnsi="Tahoma" w:cs="Tahoma"/>
          <w:color w:val="000000"/>
          <w:sz w:val="20"/>
          <w:szCs w:val="20"/>
        </w:rPr>
        <w:t xml:space="preserve"> </w:t>
      </w:r>
      <w:r w:rsidRPr="008907C2">
        <w:rPr>
          <w:rFonts w:ascii="Tahoma" w:hAnsi="Tahoma" w:cs="Tahoma"/>
          <w:color w:val="000000"/>
          <w:sz w:val="20"/>
          <w:szCs w:val="20"/>
        </w:rPr>
        <w:t>o</w:t>
      </w:r>
      <w:r>
        <w:rPr>
          <w:rFonts w:ascii="Tahoma" w:hAnsi="Tahoma" w:cs="Tahoma"/>
          <w:color w:val="000000"/>
          <w:sz w:val="20"/>
          <w:szCs w:val="20"/>
        </w:rPr>
        <w:t xml:space="preserve"> </w:t>
      </w:r>
      <w:r w:rsidRPr="008907C2">
        <w:rPr>
          <w:rFonts w:ascii="Tahoma" w:hAnsi="Tahoma" w:cs="Tahoma"/>
          <w:color w:val="000000"/>
          <w:sz w:val="20"/>
          <w:szCs w:val="20"/>
        </w:rPr>
        <w:t>veículo</w:t>
      </w:r>
      <w:r>
        <w:rPr>
          <w:rFonts w:ascii="Tahoma" w:hAnsi="Tahoma" w:cs="Tahoma"/>
          <w:color w:val="000000"/>
          <w:sz w:val="20"/>
          <w:szCs w:val="20"/>
        </w:rPr>
        <w:t xml:space="preserve"> </w:t>
      </w:r>
      <w:r w:rsidRPr="008907C2">
        <w:rPr>
          <w:rFonts w:ascii="Tahoma" w:hAnsi="Tahoma" w:cs="Tahoma"/>
          <w:color w:val="000000"/>
          <w:sz w:val="20"/>
          <w:szCs w:val="20"/>
        </w:rPr>
        <w:t>ou</w:t>
      </w:r>
      <w:r>
        <w:rPr>
          <w:rFonts w:ascii="Tahoma" w:hAnsi="Tahoma" w:cs="Tahoma"/>
          <w:color w:val="000000"/>
          <w:sz w:val="20"/>
          <w:szCs w:val="20"/>
        </w:rPr>
        <w:t xml:space="preserve"> </w:t>
      </w:r>
      <w:r w:rsidRPr="008907C2">
        <w:rPr>
          <w:rFonts w:ascii="Tahoma" w:hAnsi="Tahoma" w:cs="Tahoma"/>
          <w:color w:val="000000"/>
          <w:sz w:val="20"/>
          <w:szCs w:val="20"/>
        </w:rPr>
        <w:t>passar</w:t>
      </w:r>
      <w:r>
        <w:rPr>
          <w:rFonts w:ascii="Tahoma" w:hAnsi="Tahoma" w:cs="Tahoma"/>
          <w:color w:val="000000"/>
          <w:sz w:val="20"/>
          <w:szCs w:val="20"/>
        </w:rPr>
        <w:t xml:space="preserve"> </w:t>
      </w:r>
      <w:r w:rsidRPr="008907C2">
        <w:rPr>
          <w:rFonts w:ascii="Tahoma" w:hAnsi="Tahoma" w:cs="Tahoma"/>
          <w:color w:val="000000"/>
          <w:sz w:val="20"/>
          <w:szCs w:val="20"/>
        </w:rPr>
        <w:t>para</w:t>
      </w:r>
      <w:r>
        <w:rPr>
          <w:rFonts w:ascii="Tahoma" w:hAnsi="Tahoma" w:cs="Tahoma"/>
          <w:color w:val="000000"/>
          <w:sz w:val="20"/>
          <w:szCs w:val="20"/>
        </w:rPr>
        <w:t xml:space="preserve"> </w:t>
      </w:r>
      <w:r w:rsidRPr="008907C2">
        <w:rPr>
          <w:rFonts w:ascii="Tahoma" w:hAnsi="Tahoma" w:cs="Tahoma"/>
          <w:color w:val="000000"/>
          <w:sz w:val="20"/>
          <w:szCs w:val="20"/>
        </w:rPr>
        <w:t>terceiros,</w:t>
      </w:r>
      <w:r>
        <w:rPr>
          <w:rFonts w:ascii="Tahoma" w:hAnsi="Tahoma" w:cs="Tahoma"/>
          <w:color w:val="000000"/>
          <w:sz w:val="20"/>
          <w:szCs w:val="20"/>
        </w:rPr>
        <w:t xml:space="preserve"> </w:t>
      </w:r>
      <w:r w:rsidRPr="008907C2">
        <w:rPr>
          <w:rFonts w:ascii="Tahoma" w:hAnsi="Tahoma" w:cs="Tahoma"/>
          <w:color w:val="000000"/>
          <w:sz w:val="20"/>
          <w:szCs w:val="20"/>
        </w:rPr>
        <w:t>sem</w:t>
      </w:r>
      <w:r>
        <w:rPr>
          <w:rFonts w:ascii="Tahoma" w:hAnsi="Tahoma" w:cs="Tahoma"/>
          <w:color w:val="000000"/>
          <w:sz w:val="20"/>
          <w:szCs w:val="20"/>
        </w:rPr>
        <w:t xml:space="preserve"> </w:t>
      </w:r>
      <w:r w:rsidRPr="008907C2">
        <w:rPr>
          <w:rFonts w:ascii="Tahoma" w:hAnsi="Tahoma" w:cs="Tahoma"/>
          <w:color w:val="000000"/>
          <w:sz w:val="20"/>
          <w:szCs w:val="20"/>
        </w:rPr>
        <w:t>estar</w:t>
      </w:r>
      <w:r>
        <w:rPr>
          <w:rFonts w:ascii="Tahoma" w:hAnsi="Tahoma" w:cs="Tahoma"/>
          <w:color w:val="000000"/>
          <w:sz w:val="20"/>
          <w:szCs w:val="20"/>
        </w:rPr>
        <w:t xml:space="preserve"> </w:t>
      </w:r>
      <w:r w:rsidRPr="008907C2">
        <w:rPr>
          <w:rFonts w:ascii="Tahoma" w:hAnsi="Tahoma" w:cs="Tahoma"/>
          <w:color w:val="000000"/>
          <w:sz w:val="20"/>
          <w:szCs w:val="20"/>
        </w:rPr>
        <w:t>com</w:t>
      </w:r>
      <w:r>
        <w:rPr>
          <w:rFonts w:ascii="Tahoma" w:hAnsi="Tahoma" w:cs="Tahoma"/>
          <w:color w:val="000000"/>
          <w:sz w:val="20"/>
          <w:szCs w:val="20"/>
        </w:rPr>
        <w:t xml:space="preserve"> </w:t>
      </w:r>
      <w:r w:rsidRPr="008907C2">
        <w:rPr>
          <w:rFonts w:ascii="Tahoma" w:hAnsi="Tahoma" w:cs="Tahoma"/>
          <w:color w:val="000000"/>
          <w:sz w:val="20"/>
          <w:szCs w:val="20"/>
        </w:rPr>
        <w:t>os</w:t>
      </w:r>
      <w:r>
        <w:rPr>
          <w:rFonts w:ascii="Tahoma" w:hAnsi="Tahoma" w:cs="Tahoma"/>
          <w:color w:val="000000"/>
          <w:sz w:val="20"/>
          <w:szCs w:val="20"/>
        </w:rPr>
        <w:t xml:space="preserve"> </w:t>
      </w:r>
      <w:r w:rsidRPr="008907C2">
        <w:rPr>
          <w:rFonts w:ascii="Tahoma" w:hAnsi="Tahoma" w:cs="Tahoma"/>
          <w:color w:val="000000"/>
          <w:sz w:val="20"/>
          <w:szCs w:val="20"/>
        </w:rPr>
        <w:t>documentos</w:t>
      </w:r>
      <w:r>
        <w:rPr>
          <w:rFonts w:ascii="Tahoma" w:hAnsi="Tahoma" w:cs="Tahoma"/>
          <w:color w:val="000000"/>
          <w:sz w:val="20"/>
          <w:szCs w:val="20"/>
        </w:rPr>
        <w:t xml:space="preserve"> </w:t>
      </w:r>
      <w:r w:rsidRPr="008907C2">
        <w:rPr>
          <w:rFonts w:ascii="Tahoma" w:hAnsi="Tahoma" w:cs="Tahoma"/>
          <w:color w:val="000000"/>
          <w:sz w:val="20"/>
          <w:szCs w:val="20"/>
        </w:rPr>
        <w:t>transferidos</w:t>
      </w:r>
      <w:r>
        <w:rPr>
          <w:rFonts w:ascii="Tahoma" w:hAnsi="Tahoma" w:cs="Tahoma"/>
          <w:color w:val="000000"/>
          <w:sz w:val="20"/>
          <w:szCs w:val="20"/>
        </w:rPr>
        <w:t xml:space="preserve"> </w:t>
      </w:r>
      <w:r w:rsidRPr="008907C2">
        <w:rPr>
          <w:rFonts w:ascii="Tahoma" w:hAnsi="Tahoma" w:cs="Tahoma"/>
          <w:color w:val="000000"/>
          <w:sz w:val="20"/>
          <w:szCs w:val="20"/>
        </w:rPr>
        <w:t>para</w:t>
      </w:r>
      <w:r>
        <w:rPr>
          <w:rFonts w:ascii="Tahoma" w:hAnsi="Tahoma" w:cs="Tahoma"/>
          <w:color w:val="000000"/>
          <w:sz w:val="20"/>
          <w:szCs w:val="20"/>
        </w:rPr>
        <w:t xml:space="preserve"> </w:t>
      </w:r>
      <w:r w:rsidRPr="008907C2">
        <w:rPr>
          <w:rFonts w:ascii="Tahoma" w:hAnsi="Tahoma" w:cs="Tahoma"/>
          <w:color w:val="000000"/>
          <w:sz w:val="20"/>
          <w:szCs w:val="20"/>
        </w:rPr>
        <w:t>o</w:t>
      </w:r>
      <w:r>
        <w:rPr>
          <w:rFonts w:ascii="Tahoma" w:hAnsi="Tahoma" w:cs="Tahoma"/>
          <w:color w:val="000000"/>
          <w:sz w:val="20"/>
          <w:szCs w:val="20"/>
        </w:rPr>
        <w:t xml:space="preserve"> </w:t>
      </w:r>
      <w:r w:rsidRPr="008907C2">
        <w:rPr>
          <w:rFonts w:ascii="Tahoma" w:hAnsi="Tahoma" w:cs="Tahoma"/>
          <w:color w:val="000000"/>
          <w:sz w:val="20"/>
          <w:szCs w:val="20"/>
        </w:rPr>
        <w:t>seu</w:t>
      </w:r>
      <w:r>
        <w:rPr>
          <w:rFonts w:ascii="Tahoma" w:hAnsi="Tahoma" w:cs="Tahoma"/>
          <w:color w:val="000000"/>
          <w:sz w:val="20"/>
          <w:szCs w:val="20"/>
        </w:rPr>
        <w:t xml:space="preserve"> </w:t>
      </w:r>
      <w:r w:rsidRPr="008907C2">
        <w:rPr>
          <w:rFonts w:ascii="Tahoma" w:hAnsi="Tahoma" w:cs="Tahoma"/>
          <w:color w:val="000000"/>
          <w:sz w:val="20"/>
          <w:szCs w:val="20"/>
        </w:rPr>
        <w:t>nome.</w:t>
      </w:r>
    </w:p>
    <w:p w:rsidR="004D5AC7" w:rsidRPr="008907C2" w:rsidRDefault="004D5AC7" w:rsidP="004D5AC7">
      <w:pPr>
        <w:tabs>
          <w:tab w:val="left" w:pos="5123"/>
        </w:tabs>
        <w:ind w:left="10"/>
        <w:jc w:val="both"/>
        <w:rPr>
          <w:rFonts w:ascii="Tahoma" w:hAnsi="Tahoma" w:cs="Tahoma"/>
          <w:b/>
          <w:bCs/>
          <w:color w:val="000000"/>
          <w:sz w:val="20"/>
          <w:szCs w:val="20"/>
        </w:rPr>
      </w:pPr>
      <w:r w:rsidRPr="008907C2">
        <w:rPr>
          <w:rFonts w:ascii="Tahoma" w:hAnsi="Tahoma" w:cs="Tahoma"/>
          <w:b/>
          <w:bCs/>
          <w:color w:val="000000"/>
          <w:sz w:val="20"/>
          <w:szCs w:val="20"/>
        </w:rPr>
        <w:t>6 – DA RETIRADA DOS LOTES:</w:t>
      </w:r>
    </w:p>
    <w:p w:rsidR="004D5AC7" w:rsidRPr="008907C2" w:rsidRDefault="004D5AC7" w:rsidP="004D5AC7">
      <w:pPr>
        <w:tabs>
          <w:tab w:val="left" w:pos="5163"/>
        </w:tabs>
        <w:ind w:left="30"/>
        <w:jc w:val="both"/>
        <w:rPr>
          <w:rFonts w:ascii="Tahoma" w:hAnsi="Tahoma" w:cs="Tahoma"/>
          <w:b/>
          <w:color w:val="000000"/>
          <w:sz w:val="20"/>
          <w:szCs w:val="20"/>
        </w:rPr>
      </w:pPr>
      <w:r w:rsidRPr="008907C2">
        <w:rPr>
          <w:rFonts w:ascii="Tahoma" w:hAnsi="Tahoma" w:cs="Tahoma"/>
          <w:b/>
          <w:color w:val="000000"/>
          <w:sz w:val="20"/>
          <w:szCs w:val="20"/>
        </w:rPr>
        <w:t>6.1 –</w:t>
      </w:r>
      <w:r w:rsidRPr="008907C2">
        <w:rPr>
          <w:rFonts w:ascii="Tahoma" w:hAnsi="Tahoma" w:cs="Tahoma"/>
          <w:color w:val="000000"/>
          <w:sz w:val="20"/>
          <w:szCs w:val="20"/>
        </w:rPr>
        <w:t xml:space="preserve"> Os lotes objeto deste leilão serão retirados pelo próprio arrematante na Prefeitura de Ribeirão do Pinhal, mediante autorização do representante legal da Prefeitura Municipal, o Sr. </w:t>
      </w:r>
      <w:r>
        <w:rPr>
          <w:rFonts w:ascii="Tahoma" w:hAnsi="Tahoma" w:cs="Tahoma"/>
          <w:color w:val="000000"/>
          <w:sz w:val="20"/>
          <w:szCs w:val="20"/>
        </w:rPr>
        <w:t>WAGNER LUIZ OLIVEIRA MARTINS</w:t>
      </w:r>
      <w:r w:rsidRPr="008907C2">
        <w:rPr>
          <w:rFonts w:ascii="Tahoma" w:hAnsi="Tahoma" w:cs="Tahoma"/>
          <w:color w:val="000000"/>
          <w:sz w:val="20"/>
          <w:szCs w:val="20"/>
        </w:rPr>
        <w:t>.</w:t>
      </w:r>
    </w:p>
    <w:p w:rsidR="004D5AC7" w:rsidRPr="008907C2" w:rsidRDefault="004D5AC7" w:rsidP="004D5AC7">
      <w:pPr>
        <w:tabs>
          <w:tab w:val="left" w:pos="5123"/>
        </w:tabs>
        <w:ind w:left="10"/>
        <w:jc w:val="both"/>
        <w:rPr>
          <w:rFonts w:ascii="Tahoma" w:hAnsi="Tahoma" w:cs="Tahoma"/>
          <w:b/>
          <w:color w:val="000000"/>
          <w:sz w:val="20"/>
          <w:szCs w:val="20"/>
        </w:rPr>
      </w:pPr>
      <w:r w:rsidRPr="008907C2">
        <w:rPr>
          <w:rFonts w:ascii="Tahoma" w:hAnsi="Tahoma" w:cs="Tahoma"/>
          <w:b/>
          <w:bCs/>
          <w:color w:val="000000"/>
          <w:sz w:val="20"/>
          <w:szCs w:val="20"/>
        </w:rPr>
        <w:t>6.</w:t>
      </w:r>
      <w:r>
        <w:rPr>
          <w:rFonts w:ascii="Tahoma" w:hAnsi="Tahoma" w:cs="Tahoma"/>
          <w:b/>
          <w:bCs/>
          <w:color w:val="000000"/>
          <w:sz w:val="20"/>
          <w:szCs w:val="20"/>
        </w:rPr>
        <w:t>2</w:t>
      </w:r>
      <w:r w:rsidRPr="008907C2">
        <w:rPr>
          <w:rFonts w:ascii="Tahoma" w:hAnsi="Tahoma" w:cs="Tahoma"/>
          <w:b/>
          <w:bCs/>
          <w:color w:val="000000"/>
          <w:sz w:val="20"/>
          <w:szCs w:val="20"/>
        </w:rPr>
        <w:t xml:space="preserve">. – </w:t>
      </w:r>
      <w:r w:rsidRPr="008907C2">
        <w:rPr>
          <w:rFonts w:ascii="Tahoma" w:hAnsi="Tahoma" w:cs="Tahoma"/>
          <w:color w:val="000000"/>
          <w:sz w:val="20"/>
          <w:szCs w:val="20"/>
        </w:rPr>
        <w:t>A retirada dos bens será efetuada, por ordem do representante legal da Prefeitura, com a orientação do funcionário público municipal responsável.</w:t>
      </w:r>
    </w:p>
    <w:p w:rsidR="004D5AC7" w:rsidRPr="001F6C4A" w:rsidRDefault="004D5AC7" w:rsidP="004D5AC7">
      <w:pPr>
        <w:ind w:left="30"/>
        <w:jc w:val="both"/>
        <w:rPr>
          <w:rFonts w:ascii="Tahoma" w:hAnsi="Tahoma" w:cs="Tahoma"/>
          <w:b/>
          <w:color w:val="FF0000"/>
          <w:sz w:val="20"/>
          <w:szCs w:val="20"/>
        </w:rPr>
      </w:pPr>
      <w:r w:rsidRPr="00481BF0">
        <w:rPr>
          <w:rFonts w:ascii="Tahoma" w:hAnsi="Tahoma" w:cs="Tahoma"/>
          <w:b/>
          <w:sz w:val="20"/>
          <w:szCs w:val="20"/>
        </w:rPr>
        <w:t xml:space="preserve">6.3 – </w:t>
      </w:r>
      <w:r w:rsidRPr="00481BF0">
        <w:rPr>
          <w:rFonts w:ascii="Tahoma" w:hAnsi="Tahoma" w:cs="Tahoma"/>
          <w:sz w:val="20"/>
          <w:szCs w:val="20"/>
        </w:rPr>
        <w:t>O prazo de retirada dos lotes é de até 30 (trinta) dias, iniciando-se a contagem do prazo dois dias após a efetivação do pagamento.</w:t>
      </w:r>
    </w:p>
    <w:p w:rsidR="004D5AC7" w:rsidRPr="008907C2" w:rsidRDefault="004D5AC7" w:rsidP="004D5AC7">
      <w:pPr>
        <w:ind w:left="30"/>
        <w:jc w:val="both"/>
        <w:rPr>
          <w:rFonts w:ascii="Tahoma" w:hAnsi="Tahoma" w:cs="Tahoma"/>
          <w:b/>
          <w:color w:val="000000"/>
          <w:sz w:val="20"/>
          <w:szCs w:val="20"/>
        </w:rPr>
      </w:pPr>
      <w:r w:rsidRPr="008907C2">
        <w:rPr>
          <w:rFonts w:ascii="Tahoma" w:hAnsi="Tahoma" w:cs="Tahoma"/>
          <w:b/>
          <w:color w:val="000000"/>
          <w:sz w:val="20"/>
          <w:szCs w:val="20"/>
        </w:rPr>
        <w:t>6.</w:t>
      </w:r>
      <w:r>
        <w:rPr>
          <w:rFonts w:ascii="Tahoma" w:hAnsi="Tahoma" w:cs="Tahoma"/>
          <w:b/>
          <w:color w:val="000000"/>
          <w:sz w:val="20"/>
          <w:szCs w:val="20"/>
        </w:rPr>
        <w:t>4</w:t>
      </w:r>
      <w:r w:rsidRPr="008907C2">
        <w:rPr>
          <w:rFonts w:ascii="Tahoma" w:hAnsi="Tahoma" w:cs="Tahoma"/>
          <w:b/>
          <w:color w:val="000000"/>
          <w:sz w:val="20"/>
          <w:szCs w:val="20"/>
        </w:rPr>
        <w:t xml:space="preserve"> – </w:t>
      </w:r>
      <w:r w:rsidRPr="008907C2">
        <w:rPr>
          <w:rFonts w:ascii="Tahoma" w:hAnsi="Tahoma" w:cs="Tahoma"/>
          <w:color w:val="000000"/>
          <w:sz w:val="20"/>
          <w:szCs w:val="20"/>
        </w:rPr>
        <w:t>Horário para retirada: entre as 08h30min às 11h00min e das 14h00min às 16h00min, de segunda a sexta-feira;</w:t>
      </w:r>
    </w:p>
    <w:p w:rsidR="004D5AC7" w:rsidRPr="008907C2" w:rsidRDefault="004D5AC7" w:rsidP="004D5AC7">
      <w:pPr>
        <w:ind w:left="40"/>
        <w:jc w:val="both"/>
        <w:rPr>
          <w:rFonts w:ascii="Tahoma" w:hAnsi="Tahoma" w:cs="Tahoma"/>
          <w:b/>
          <w:bCs/>
          <w:color w:val="000000"/>
          <w:sz w:val="20"/>
          <w:szCs w:val="20"/>
        </w:rPr>
      </w:pPr>
      <w:r w:rsidRPr="008907C2">
        <w:rPr>
          <w:rFonts w:ascii="Tahoma" w:hAnsi="Tahoma" w:cs="Tahoma"/>
          <w:b/>
          <w:color w:val="000000"/>
          <w:sz w:val="20"/>
          <w:szCs w:val="20"/>
        </w:rPr>
        <w:t>6.</w:t>
      </w:r>
      <w:r>
        <w:rPr>
          <w:rFonts w:ascii="Tahoma" w:hAnsi="Tahoma" w:cs="Tahoma"/>
          <w:b/>
          <w:color w:val="000000"/>
          <w:sz w:val="20"/>
          <w:szCs w:val="20"/>
        </w:rPr>
        <w:t>5</w:t>
      </w:r>
      <w:r w:rsidRPr="008907C2">
        <w:rPr>
          <w:rFonts w:ascii="Tahoma" w:hAnsi="Tahoma" w:cs="Tahoma"/>
          <w:b/>
          <w:color w:val="000000"/>
          <w:sz w:val="20"/>
          <w:szCs w:val="20"/>
        </w:rPr>
        <w:t xml:space="preserve"> – </w:t>
      </w:r>
      <w:r w:rsidRPr="008907C2">
        <w:rPr>
          <w:rFonts w:ascii="Tahoma" w:hAnsi="Tahoma" w:cs="Tahoma"/>
          <w:color w:val="000000"/>
          <w:sz w:val="20"/>
          <w:szCs w:val="20"/>
        </w:rPr>
        <w:t>A retirada dos bens é por conta e risco do arrematante, não cabendo nenhuma espécie de ônus para o Município.</w:t>
      </w:r>
    </w:p>
    <w:p w:rsidR="004D5AC7" w:rsidRDefault="004D5AC7" w:rsidP="004D5AC7">
      <w:pPr>
        <w:ind w:left="12"/>
        <w:jc w:val="both"/>
        <w:rPr>
          <w:rFonts w:ascii="Tahoma" w:hAnsi="Tahoma" w:cs="Tahoma"/>
          <w:color w:val="000000"/>
          <w:sz w:val="20"/>
          <w:szCs w:val="20"/>
        </w:rPr>
      </w:pPr>
      <w:r w:rsidRPr="008907C2">
        <w:rPr>
          <w:rFonts w:ascii="Tahoma" w:hAnsi="Tahoma" w:cs="Tahoma"/>
          <w:b/>
          <w:bCs/>
          <w:color w:val="000000"/>
          <w:sz w:val="20"/>
          <w:szCs w:val="20"/>
        </w:rPr>
        <w:t>6.</w:t>
      </w:r>
      <w:r>
        <w:rPr>
          <w:rFonts w:ascii="Tahoma" w:hAnsi="Tahoma" w:cs="Tahoma"/>
          <w:b/>
          <w:bCs/>
          <w:color w:val="000000"/>
          <w:sz w:val="20"/>
          <w:szCs w:val="20"/>
        </w:rPr>
        <w:t>6</w:t>
      </w:r>
      <w:r w:rsidRPr="008907C2">
        <w:rPr>
          <w:rFonts w:ascii="Tahoma" w:hAnsi="Tahoma" w:cs="Tahoma"/>
          <w:color w:val="000000"/>
          <w:sz w:val="20"/>
          <w:szCs w:val="20"/>
        </w:rPr>
        <w:t xml:space="preserve"> – As despesas com desmontagem, pesagem, embalagem, carregamento e o transporte dos bens será por conta e risco do arrematante.</w:t>
      </w:r>
    </w:p>
    <w:p w:rsidR="004D5AC7" w:rsidRPr="008907C2" w:rsidRDefault="004D5AC7" w:rsidP="004D5AC7">
      <w:pPr>
        <w:tabs>
          <w:tab w:val="left" w:pos="5203"/>
        </w:tabs>
        <w:ind w:left="50"/>
        <w:jc w:val="both"/>
        <w:rPr>
          <w:rFonts w:ascii="Tahoma" w:hAnsi="Tahoma" w:cs="Tahoma"/>
          <w:b/>
          <w:color w:val="000000"/>
          <w:sz w:val="20"/>
          <w:szCs w:val="20"/>
        </w:rPr>
      </w:pPr>
      <w:r w:rsidRPr="008907C2">
        <w:rPr>
          <w:rFonts w:ascii="Tahoma" w:hAnsi="Tahoma" w:cs="Tahoma"/>
          <w:b/>
          <w:bCs/>
          <w:color w:val="000000"/>
          <w:sz w:val="20"/>
          <w:szCs w:val="20"/>
        </w:rPr>
        <w:t>7 – DA ATA:</w:t>
      </w:r>
    </w:p>
    <w:p w:rsidR="004D5AC7" w:rsidRPr="008907C2" w:rsidRDefault="004D5AC7" w:rsidP="004D5AC7">
      <w:pPr>
        <w:tabs>
          <w:tab w:val="left" w:pos="5203"/>
        </w:tabs>
        <w:ind w:left="50"/>
        <w:jc w:val="both"/>
        <w:rPr>
          <w:rFonts w:ascii="Tahoma" w:hAnsi="Tahoma" w:cs="Tahoma"/>
          <w:b/>
          <w:color w:val="000000"/>
          <w:sz w:val="20"/>
          <w:szCs w:val="20"/>
        </w:rPr>
      </w:pPr>
      <w:r w:rsidRPr="008907C2">
        <w:rPr>
          <w:rFonts w:ascii="Tahoma" w:hAnsi="Tahoma" w:cs="Tahoma"/>
          <w:b/>
          <w:color w:val="000000"/>
          <w:sz w:val="20"/>
          <w:szCs w:val="20"/>
        </w:rPr>
        <w:t xml:space="preserve">7.1 – </w:t>
      </w:r>
      <w:r w:rsidRPr="008907C2">
        <w:rPr>
          <w:rFonts w:ascii="Tahoma" w:hAnsi="Tahoma" w:cs="Tahoma"/>
          <w:color w:val="000000"/>
          <w:sz w:val="20"/>
          <w:szCs w:val="20"/>
        </w:rPr>
        <w:t xml:space="preserve">Encerrado o </w:t>
      </w:r>
      <w:r w:rsidRPr="008907C2">
        <w:rPr>
          <w:rFonts w:ascii="Tahoma" w:hAnsi="Tahoma" w:cs="Tahoma"/>
          <w:b/>
          <w:color w:val="000000"/>
          <w:sz w:val="20"/>
          <w:szCs w:val="20"/>
        </w:rPr>
        <w:t>LEILÃO</w:t>
      </w:r>
      <w:r w:rsidRPr="008907C2">
        <w:rPr>
          <w:rFonts w:ascii="Tahoma" w:hAnsi="Tahoma" w:cs="Tahoma"/>
          <w:color w:val="000000"/>
          <w:sz w:val="20"/>
          <w:szCs w:val="20"/>
        </w:rPr>
        <w:t xml:space="preserve"> será lavrada no local </w:t>
      </w:r>
      <w:r w:rsidRPr="008907C2">
        <w:rPr>
          <w:rFonts w:ascii="Tahoma" w:hAnsi="Tahoma" w:cs="Tahoma"/>
          <w:b/>
          <w:color w:val="000000"/>
          <w:sz w:val="20"/>
          <w:szCs w:val="20"/>
        </w:rPr>
        <w:t>ATA</w:t>
      </w:r>
      <w:r w:rsidRPr="008907C2">
        <w:rPr>
          <w:rFonts w:ascii="Tahoma" w:hAnsi="Tahoma" w:cs="Tahoma"/>
          <w:color w:val="000000"/>
          <w:sz w:val="20"/>
          <w:szCs w:val="20"/>
        </w:rPr>
        <w:t xml:space="preserve"> circunstanciada, na qual figurarão os lotes vendidos, bem como a correspondente identificação dos arrematantes e os trabalhos de desenvolvimento da licitação, em especial os fatos relevantes;</w:t>
      </w:r>
    </w:p>
    <w:p w:rsidR="004D5AC7" w:rsidRPr="008907C2" w:rsidRDefault="004D5AC7" w:rsidP="004D5AC7">
      <w:pPr>
        <w:pStyle w:val="Corpodetexto31"/>
        <w:ind w:left="60"/>
        <w:rPr>
          <w:rFonts w:ascii="Tahoma" w:hAnsi="Tahoma" w:cs="Tahoma"/>
          <w:color w:val="000000"/>
          <w:sz w:val="20"/>
        </w:rPr>
      </w:pPr>
      <w:r w:rsidRPr="008907C2">
        <w:rPr>
          <w:rFonts w:ascii="Tahoma" w:hAnsi="Tahoma" w:cs="Tahoma"/>
          <w:b/>
          <w:color w:val="000000"/>
          <w:sz w:val="20"/>
        </w:rPr>
        <w:t xml:space="preserve">7.2 – </w:t>
      </w:r>
      <w:r w:rsidRPr="008907C2">
        <w:rPr>
          <w:rFonts w:ascii="Tahoma" w:hAnsi="Tahoma" w:cs="Tahoma"/>
          <w:color w:val="000000"/>
          <w:sz w:val="20"/>
        </w:rPr>
        <w:t>A ata será assinada ao fim do evento pelo Leiloeiro e interessados que o desejarem.</w:t>
      </w:r>
    </w:p>
    <w:p w:rsidR="004D5AC7" w:rsidRPr="008907C2" w:rsidRDefault="004D5AC7" w:rsidP="004D5AC7">
      <w:pPr>
        <w:pStyle w:val="Corpodetexto31"/>
        <w:ind w:left="1134"/>
        <w:rPr>
          <w:rFonts w:ascii="Tahoma" w:hAnsi="Tahoma" w:cs="Tahoma"/>
          <w:color w:val="000000"/>
          <w:sz w:val="20"/>
        </w:rPr>
      </w:pPr>
    </w:p>
    <w:p w:rsidR="004D5AC7" w:rsidRPr="008907C2" w:rsidRDefault="004D5AC7" w:rsidP="004D5AC7">
      <w:pPr>
        <w:ind w:left="60"/>
        <w:jc w:val="both"/>
        <w:rPr>
          <w:rFonts w:ascii="Tahoma" w:hAnsi="Tahoma" w:cs="Tahoma"/>
          <w:b/>
          <w:color w:val="000000"/>
          <w:sz w:val="20"/>
          <w:szCs w:val="20"/>
        </w:rPr>
      </w:pPr>
      <w:r w:rsidRPr="008907C2">
        <w:rPr>
          <w:rFonts w:ascii="Tahoma" w:hAnsi="Tahoma" w:cs="Tahoma"/>
          <w:b/>
          <w:color w:val="000000"/>
          <w:sz w:val="20"/>
          <w:szCs w:val="20"/>
        </w:rPr>
        <w:t>8 – DAS RESTRIÇÕES E CONDIÇÕES DE PARTICIPAÇÃO.</w:t>
      </w:r>
    </w:p>
    <w:p w:rsidR="004D5AC7" w:rsidRPr="008907C2" w:rsidRDefault="004D5AC7" w:rsidP="004D5AC7">
      <w:pPr>
        <w:ind w:left="60"/>
        <w:jc w:val="both"/>
        <w:rPr>
          <w:rFonts w:ascii="Tahoma" w:hAnsi="Tahoma" w:cs="Tahoma"/>
          <w:color w:val="000000"/>
          <w:sz w:val="20"/>
          <w:szCs w:val="20"/>
        </w:rPr>
      </w:pPr>
      <w:r w:rsidRPr="008907C2">
        <w:rPr>
          <w:rFonts w:ascii="Tahoma" w:hAnsi="Tahoma" w:cs="Tahoma"/>
          <w:b/>
          <w:color w:val="000000"/>
          <w:sz w:val="20"/>
          <w:szCs w:val="20"/>
        </w:rPr>
        <w:lastRenderedPageBreak/>
        <w:t>8.1</w:t>
      </w:r>
      <w:r w:rsidRPr="008907C2">
        <w:rPr>
          <w:rFonts w:ascii="Tahoma" w:hAnsi="Tahoma" w:cs="Tahoma"/>
          <w:color w:val="000000"/>
          <w:sz w:val="20"/>
          <w:szCs w:val="20"/>
        </w:rPr>
        <w:t xml:space="preserve"> – Considera-se participação indireta, a existência de qualquer vínculo de natureza técnica, comercial, econômica, financeira ou trabalhista.</w:t>
      </w:r>
    </w:p>
    <w:p w:rsidR="004D5AC7" w:rsidRPr="008907C2" w:rsidRDefault="004D5AC7" w:rsidP="004D5AC7">
      <w:pPr>
        <w:ind w:left="60"/>
        <w:jc w:val="both"/>
        <w:rPr>
          <w:rFonts w:ascii="Tahoma" w:hAnsi="Tahoma" w:cs="Tahoma"/>
          <w:b/>
          <w:color w:val="000000"/>
          <w:sz w:val="20"/>
          <w:szCs w:val="20"/>
        </w:rPr>
      </w:pPr>
      <w:r w:rsidRPr="008907C2">
        <w:rPr>
          <w:rFonts w:ascii="Tahoma" w:hAnsi="Tahoma" w:cs="Tahoma"/>
          <w:b/>
          <w:color w:val="000000"/>
          <w:sz w:val="20"/>
          <w:szCs w:val="20"/>
        </w:rPr>
        <w:t>8.2</w:t>
      </w:r>
      <w:r w:rsidRPr="008907C2">
        <w:rPr>
          <w:rFonts w:ascii="Tahoma" w:hAnsi="Tahoma" w:cs="Tahoma"/>
          <w:color w:val="000000"/>
          <w:sz w:val="20"/>
          <w:szCs w:val="20"/>
        </w:rPr>
        <w:t xml:space="preserve"> – Das Condições para Participação:</w:t>
      </w:r>
    </w:p>
    <w:p w:rsidR="004D5AC7" w:rsidRPr="008907C2" w:rsidRDefault="004D5AC7" w:rsidP="004D5AC7">
      <w:pPr>
        <w:tabs>
          <w:tab w:val="left" w:pos="5223"/>
        </w:tabs>
        <w:ind w:left="60"/>
        <w:jc w:val="both"/>
        <w:rPr>
          <w:rFonts w:ascii="Tahoma" w:hAnsi="Tahoma" w:cs="Tahoma"/>
          <w:color w:val="000000"/>
          <w:sz w:val="20"/>
          <w:szCs w:val="20"/>
        </w:rPr>
      </w:pPr>
      <w:r w:rsidRPr="008907C2">
        <w:rPr>
          <w:rFonts w:ascii="Tahoma" w:hAnsi="Tahoma" w:cs="Tahoma"/>
          <w:b/>
          <w:color w:val="000000"/>
          <w:sz w:val="20"/>
          <w:szCs w:val="20"/>
        </w:rPr>
        <w:t>8.2.1–</w:t>
      </w:r>
      <w:r w:rsidRPr="008907C2">
        <w:rPr>
          <w:rFonts w:ascii="Tahoma" w:hAnsi="Tahoma" w:cs="Tahoma"/>
          <w:color w:val="000000"/>
          <w:sz w:val="20"/>
          <w:szCs w:val="20"/>
        </w:rPr>
        <w:t xml:space="preserve"> Poderão oferecer lances pessoas jurídicas legalmente constituídas e físicas em ple</w:t>
      </w:r>
      <w:r>
        <w:rPr>
          <w:rFonts w:ascii="Tahoma" w:hAnsi="Tahoma" w:cs="Tahoma"/>
          <w:color w:val="000000"/>
          <w:sz w:val="20"/>
          <w:szCs w:val="20"/>
        </w:rPr>
        <w:t>no gozo dos seus direitos civis, que enviarem os seguintes documentos a administração, por meio digital ou físico, em até 48 horas antes da sessão, São eles:</w:t>
      </w:r>
    </w:p>
    <w:p w:rsidR="004D5AC7" w:rsidRPr="00484BB6" w:rsidRDefault="004D5AC7" w:rsidP="004D5AC7">
      <w:pPr>
        <w:tabs>
          <w:tab w:val="left" w:pos="5243"/>
        </w:tabs>
        <w:ind w:left="70"/>
        <w:jc w:val="both"/>
        <w:rPr>
          <w:b/>
        </w:rPr>
      </w:pPr>
      <w:r w:rsidRPr="00484BB6">
        <w:rPr>
          <w:b/>
        </w:rPr>
        <w:t xml:space="preserve">a) Se pessoa física: </w:t>
      </w:r>
    </w:p>
    <w:p w:rsidR="004D5AC7" w:rsidRDefault="004D5AC7" w:rsidP="004D5AC7">
      <w:pPr>
        <w:tabs>
          <w:tab w:val="left" w:pos="5243"/>
        </w:tabs>
        <w:ind w:left="70"/>
        <w:jc w:val="both"/>
      </w:pPr>
      <w:r>
        <w:t xml:space="preserve">I. Documentos de identificação: CPF e Carteira de Identidade; </w:t>
      </w:r>
    </w:p>
    <w:p w:rsidR="004D5AC7" w:rsidRDefault="004D5AC7" w:rsidP="004D5AC7">
      <w:pPr>
        <w:tabs>
          <w:tab w:val="left" w:pos="5243"/>
        </w:tabs>
        <w:ind w:left="70"/>
        <w:jc w:val="both"/>
      </w:pPr>
      <w:r>
        <w:t xml:space="preserve">II. Comprovante de Emancipação, quando for o caso; </w:t>
      </w:r>
    </w:p>
    <w:p w:rsidR="004D5AC7" w:rsidRDefault="004D5AC7" w:rsidP="004D5AC7">
      <w:pPr>
        <w:tabs>
          <w:tab w:val="left" w:pos="5243"/>
        </w:tabs>
        <w:ind w:left="70"/>
        <w:jc w:val="both"/>
      </w:pPr>
      <w:r>
        <w:t>III. Comprovante de residência (em nome do arrematante).</w:t>
      </w:r>
    </w:p>
    <w:p w:rsidR="004D5AC7" w:rsidRPr="00484BB6" w:rsidRDefault="004D5AC7" w:rsidP="004D5AC7">
      <w:pPr>
        <w:tabs>
          <w:tab w:val="left" w:pos="5243"/>
        </w:tabs>
        <w:ind w:left="70"/>
        <w:jc w:val="both"/>
        <w:rPr>
          <w:b/>
        </w:rPr>
      </w:pPr>
      <w:r w:rsidRPr="00484BB6">
        <w:rPr>
          <w:b/>
        </w:rPr>
        <w:t xml:space="preserve"> b) Se pessoa Jurídica: </w:t>
      </w:r>
    </w:p>
    <w:p w:rsidR="004D5AC7" w:rsidRDefault="004D5AC7" w:rsidP="004D5AC7">
      <w:pPr>
        <w:tabs>
          <w:tab w:val="left" w:pos="5243"/>
        </w:tabs>
        <w:ind w:left="70"/>
        <w:jc w:val="both"/>
      </w:pPr>
      <w:r>
        <w:t xml:space="preserve">I. Comprovante de inscrição no Cadastro Nacional de Pessoas Jurídica – CNPJ; </w:t>
      </w:r>
    </w:p>
    <w:p w:rsidR="004D5AC7" w:rsidRPr="008907C2" w:rsidRDefault="004D5AC7" w:rsidP="004D5AC7">
      <w:pPr>
        <w:tabs>
          <w:tab w:val="left" w:pos="5243"/>
        </w:tabs>
        <w:ind w:left="70"/>
        <w:jc w:val="both"/>
        <w:rPr>
          <w:rFonts w:ascii="Tahoma" w:hAnsi="Tahoma" w:cs="Tahoma"/>
          <w:color w:val="000000"/>
          <w:sz w:val="20"/>
          <w:szCs w:val="20"/>
        </w:rPr>
      </w:pPr>
      <w:r>
        <w:t>II. Documento de Identidade e credenciamento do representante: CPF, RG, Autorização (Procuração Autenticada).</w:t>
      </w:r>
    </w:p>
    <w:p w:rsidR="004D5AC7" w:rsidRPr="008907C2" w:rsidRDefault="004D5AC7" w:rsidP="004D5AC7">
      <w:pPr>
        <w:tabs>
          <w:tab w:val="left" w:pos="5263"/>
        </w:tabs>
        <w:ind w:left="80"/>
        <w:jc w:val="both"/>
        <w:rPr>
          <w:rFonts w:ascii="Tahoma" w:hAnsi="Tahoma" w:cs="Tahoma"/>
          <w:color w:val="000000"/>
          <w:sz w:val="20"/>
          <w:szCs w:val="20"/>
        </w:rPr>
      </w:pPr>
      <w:r w:rsidRPr="008907C2">
        <w:rPr>
          <w:rFonts w:ascii="Tahoma" w:hAnsi="Tahoma" w:cs="Tahoma"/>
          <w:b/>
          <w:color w:val="000000"/>
          <w:sz w:val="20"/>
          <w:szCs w:val="20"/>
        </w:rPr>
        <w:t>Observação:</w:t>
      </w:r>
    </w:p>
    <w:p w:rsidR="004D5AC7" w:rsidRDefault="004D5AC7" w:rsidP="004D5AC7">
      <w:pPr>
        <w:tabs>
          <w:tab w:val="left" w:pos="5263"/>
        </w:tabs>
        <w:ind w:left="80"/>
        <w:jc w:val="both"/>
        <w:rPr>
          <w:rFonts w:ascii="Tahoma" w:hAnsi="Tahoma" w:cs="Tahoma"/>
          <w:color w:val="000000"/>
          <w:sz w:val="20"/>
          <w:szCs w:val="20"/>
        </w:rPr>
      </w:pPr>
      <w:r w:rsidRPr="008907C2">
        <w:rPr>
          <w:rFonts w:ascii="Tahoma" w:hAnsi="Tahoma" w:cs="Tahoma"/>
          <w:color w:val="000000"/>
          <w:sz w:val="20"/>
          <w:szCs w:val="20"/>
        </w:rPr>
        <w:t>Nulidade do lance. O arrematante que não comprovar sua qualificação/qualidade na forma acima será desclassificado e o lote voltará a leilão no mesmo local e pelo mesmo valor.</w:t>
      </w:r>
    </w:p>
    <w:p w:rsidR="004D5AC7" w:rsidRPr="008907C2" w:rsidRDefault="004D5AC7" w:rsidP="004D5AC7">
      <w:pPr>
        <w:tabs>
          <w:tab w:val="left" w:pos="5263"/>
        </w:tabs>
        <w:ind w:left="80"/>
        <w:jc w:val="both"/>
        <w:rPr>
          <w:rFonts w:ascii="Tahoma" w:hAnsi="Tahoma" w:cs="Tahoma"/>
          <w:color w:val="000000"/>
          <w:sz w:val="20"/>
          <w:szCs w:val="20"/>
        </w:rPr>
      </w:pPr>
      <w:r>
        <w:t>Os documentos deverão ser exibidos no original ou através de cópia legível e em boa forma, autenticada em Cartório/Tabelionato/Leiloeiro e, depois de examinados e anotados, serão devolvidos no ato ao licitante.</w:t>
      </w:r>
    </w:p>
    <w:p w:rsidR="004D5AC7" w:rsidRPr="008907C2" w:rsidRDefault="004D5AC7" w:rsidP="004D5AC7">
      <w:pPr>
        <w:ind w:left="90"/>
        <w:jc w:val="both"/>
        <w:rPr>
          <w:rFonts w:ascii="Tahoma" w:hAnsi="Tahoma" w:cs="Tahoma"/>
          <w:b/>
          <w:color w:val="000000"/>
          <w:sz w:val="20"/>
          <w:szCs w:val="20"/>
        </w:rPr>
      </w:pPr>
      <w:r w:rsidRPr="008907C2">
        <w:rPr>
          <w:rFonts w:ascii="Tahoma" w:hAnsi="Tahoma" w:cs="Tahoma"/>
          <w:b/>
          <w:color w:val="000000"/>
          <w:sz w:val="20"/>
          <w:szCs w:val="20"/>
        </w:rPr>
        <w:t xml:space="preserve">9 – DA SESSÃO DO LEILÃO </w:t>
      </w:r>
    </w:p>
    <w:p w:rsidR="004D5AC7" w:rsidRPr="00481BF0" w:rsidRDefault="004D5AC7" w:rsidP="004D5AC7">
      <w:pPr>
        <w:ind w:left="80"/>
        <w:jc w:val="both"/>
        <w:rPr>
          <w:rFonts w:ascii="Tahoma" w:hAnsi="Tahoma" w:cs="Tahoma"/>
          <w:sz w:val="20"/>
          <w:szCs w:val="20"/>
        </w:rPr>
      </w:pPr>
      <w:r w:rsidRPr="00481BF0">
        <w:rPr>
          <w:rFonts w:ascii="Tahoma" w:hAnsi="Tahoma" w:cs="Tahoma"/>
          <w:b/>
          <w:sz w:val="20"/>
          <w:szCs w:val="20"/>
        </w:rPr>
        <w:t>9.1</w:t>
      </w:r>
      <w:r w:rsidRPr="00481BF0">
        <w:rPr>
          <w:rFonts w:ascii="Tahoma" w:hAnsi="Tahoma" w:cs="Tahoma"/>
          <w:sz w:val="20"/>
          <w:szCs w:val="20"/>
        </w:rPr>
        <w:t xml:space="preserve"> – O presente Leilão será processado e julgado de acordo com o procedimento estabelecido pela Lei Federal nº. 21.981/32 e 8.666/93.</w:t>
      </w:r>
    </w:p>
    <w:p w:rsidR="004D5AC7" w:rsidRPr="00481BF0" w:rsidRDefault="004D5AC7" w:rsidP="004D5AC7">
      <w:pPr>
        <w:ind w:left="60"/>
        <w:jc w:val="both"/>
        <w:rPr>
          <w:rFonts w:ascii="Tahoma" w:hAnsi="Tahoma" w:cs="Tahoma"/>
          <w:sz w:val="20"/>
          <w:szCs w:val="20"/>
        </w:rPr>
      </w:pPr>
      <w:r w:rsidRPr="00481BF0">
        <w:rPr>
          <w:rFonts w:ascii="Tahoma" w:hAnsi="Tahoma" w:cs="Tahoma"/>
          <w:b/>
          <w:sz w:val="20"/>
          <w:szCs w:val="20"/>
        </w:rPr>
        <w:t>9.1.1 –</w:t>
      </w:r>
      <w:r w:rsidRPr="00481BF0">
        <w:rPr>
          <w:rFonts w:ascii="Tahoma" w:hAnsi="Tahoma" w:cs="Tahoma"/>
          <w:sz w:val="20"/>
          <w:szCs w:val="20"/>
        </w:rPr>
        <w:t xml:space="preserve"> Dos lances: </w:t>
      </w:r>
    </w:p>
    <w:p w:rsidR="004D5AC7" w:rsidRPr="00481BF0" w:rsidRDefault="004D5AC7" w:rsidP="004D5AC7">
      <w:pPr>
        <w:tabs>
          <w:tab w:val="left" w:pos="720"/>
          <w:tab w:val="left" w:pos="1294"/>
        </w:tabs>
        <w:ind w:left="80"/>
        <w:jc w:val="both"/>
        <w:rPr>
          <w:rFonts w:ascii="Tahoma" w:hAnsi="Tahoma" w:cs="Tahoma"/>
          <w:sz w:val="20"/>
          <w:szCs w:val="20"/>
        </w:rPr>
      </w:pPr>
      <w:r w:rsidRPr="00481BF0">
        <w:rPr>
          <w:rFonts w:ascii="Tahoma" w:hAnsi="Tahoma" w:cs="Tahoma"/>
          <w:b/>
          <w:sz w:val="20"/>
          <w:szCs w:val="20"/>
        </w:rPr>
        <w:t>9.1.1.1</w:t>
      </w:r>
      <w:r w:rsidRPr="00481BF0">
        <w:rPr>
          <w:rFonts w:ascii="Tahoma" w:hAnsi="Tahoma" w:cs="Tahoma"/>
          <w:sz w:val="20"/>
          <w:szCs w:val="20"/>
        </w:rPr>
        <w:t xml:space="preserve"> – No dia, local e hora designados no preâmbulo deste Edital, na presença dos licitantes ou seus representantes que comparecerem e demais pessoas que quiserem assistir ao ato, o LEILOEIRO DESIGNADO, dará início à etapa de lances sucessivos, de no mínimo 1,00 % (um por cento), a partir do preço mínimo de avaliação, os quais serão transcritos em ata.</w:t>
      </w:r>
    </w:p>
    <w:p w:rsidR="004D5AC7" w:rsidRPr="008907C2" w:rsidRDefault="004D5AC7" w:rsidP="004D5AC7">
      <w:pPr>
        <w:tabs>
          <w:tab w:val="left" w:pos="-454"/>
          <w:tab w:val="left" w:pos="120"/>
        </w:tabs>
        <w:ind w:left="60"/>
        <w:jc w:val="both"/>
        <w:rPr>
          <w:rFonts w:ascii="Tahoma" w:hAnsi="Tahoma" w:cs="Tahoma"/>
          <w:b/>
          <w:color w:val="000000"/>
          <w:sz w:val="20"/>
          <w:szCs w:val="20"/>
        </w:rPr>
      </w:pPr>
      <w:r w:rsidRPr="008907C2">
        <w:rPr>
          <w:rFonts w:ascii="Tahoma" w:hAnsi="Tahoma" w:cs="Tahoma"/>
          <w:b/>
          <w:color w:val="000000"/>
          <w:sz w:val="20"/>
          <w:szCs w:val="20"/>
        </w:rPr>
        <w:t xml:space="preserve">9.1.1.2 </w:t>
      </w:r>
      <w:r w:rsidRPr="008907C2">
        <w:rPr>
          <w:rFonts w:ascii="Tahoma" w:hAnsi="Tahoma" w:cs="Tahoma"/>
          <w:color w:val="000000"/>
          <w:sz w:val="20"/>
          <w:szCs w:val="20"/>
        </w:rPr>
        <w:t xml:space="preserve">– Desta fase será lavrada ata circunstanciada a respeito, devendo toda e qualquer declaração constar obrigatoriamente da mesma, ficando sem direito de fazê-lo posteriormente. </w:t>
      </w:r>
    </w:p>
    <w:p w:rsidR="004D5AC7" w:rsidRPr="008907C2" w:rsidRDefault="004D5AC7" w:rsidP="004D5AC7">
      <w:pPr>
        <w:tabs>
          <w:tab w:val="left" w:pos="-454"/>
          <w:tab w:val="left" w:pos="120"/>
        </w:tabs>
        <w:ind w:left="60"/>
        <w:jc w:val="both"/>
        <w:rPr>
          <w:rFonts w:ascii="Tahoma" w:hAnsi="Tahoma" w:cs="Tahoma"/>
          <w:color w:val="000000"/>
          <w:sz w:val="20"/>
          <w:szCs w:val="20"/>
        </w:rPr>
      </w:pPr>
      <w:r w:rsidRPr="008907C2">
        <w:rPr>
          <w:rFonts w:ascii="Tahoma" w:hAnsi="Tahoma" w:cs="Tahoma"/>
          <w:b/>
          <w:color w:val="000000"/>
          <w:sz w:val="20"/>
          <w:szCs w:val="20"/>
        </w:rPr>
        <w:t>9.1.1.3</w:t>
      </w:r>
      <w:r w:rsidRPr="008907C2">
        <w:rPr>
          <w:rFonts w:ascii="Tahoma" w:hAnsi="Tahoma" w:cs="Tahoma"/>
          <w:color w:val="000000"/>
          <w:sz w:val="20"/>
          <w:szCs w:val="20"/>
        </w:rPr>
        <w:t xml:space="preserve"> – Uma vez aceito o lance, não se admitirá a sua desistência sob as penas da lei.</w:t>
      </w:r>
    </w:p>
    <w:p w:rsidR="004D5AC7" w:rsidRPr="008907C2" w:rsidRDefault="004D5AC7" w:rsidP="004D5AC7">
      <w:pPr>
        <w:tabs>
          <w:tab w:val="left" w:pos="-494"/>
          <w:tab w:val="left" w:pos="80"/>
        </w:tabs>
        <w:ind w:left="40"/>
        <w:jc w:val="both"/>
        <w:rPr>
          <w:rFonts w:ascii="Tahoma" w:hAnsi="Tahoma" w:cs="Tahoma"/>
          <w:color w:val="000000"/>
          <w:sz w:val="20"/>
          <w:szCs w:val="20"/>
        </w:rPr>
      </w:pPr>
      <w:r w:rsidRPr="008907C2">
        <w:rPr>
          <w:rFonts w:ascii="Tahoma" w:hAnsi="Tahoma" w:cs="Tahoma"/>
          <w:b/>
          <w:color w:val="000000"/>
          <w:sz w:val="20"/>
          <w:szCs w:val="20"/>
        </w:rPr>
        <w:t>9.2</w:t>
      </w:r>
      <w:r w:rsidRPr="008907C2">
        <w:rPr>
          <w:rFonts w:ascii="Tahoma" w:hAnsi="Tahoma" w:cs="Tahoma"/>
          <w:color w:val="000000"/>
          <w:sz w:val="20"/>
          <w:szCs w:val="20"/>
        </w:rPr>
        <w:t xml:space="preserve"> – </w:t>
      </w:r>
      <w:r w:rsidRPr="008907C2">
        <w:rPr>
          <w:rFonts w:ascii="Tahoma" w:hAnsi="Tahoma" w:cs="Tahoma"/>
          <w:b/>
          <w:color w:val="000000"/>
          <w:sz w:val="20"/>
          <w:szCs w:val="20"/>
        </w:rPr>
        <w:t>Critérios para julgamento:</w:t>
      </w:r>
    </w:p>
    <w:p w:rsidR="004D5AC7" w:rsidRPr="008907C2" w:rsidRDefault="004D5AC7" w:rsidP="004D5AC7">
      <w:pPr>
        <w:ind w:left="20"/>
        <w:jc w:val="both"/>
        <w:rPr>
          <w:rFonts w:ascii="Tahoma" w:hAnsi="Tahoma" w:cs="Tahoma"/>
          <w:b/>
          <w:color w:val="000000"/>
          <w:sz w:val="20"/>
          <w:szCs w:val="20"/>
        </w:rPr>
      </w:pPr>
      <w:r w:rsidRPr="008907C2">
        <w:rPr>
          <w:rFonts w:ascii="Tahoma" w:hAnsi="Tahoma" w:cs="Tahoma"/>
          <w:b/>
          <w:color w:val="000000"/>
          <w:sz w:val="20"/>
          <w:szCs w:val="20"/>
        </w:rPr>
        <w:lastRenderedPageBreak/>
        <w:t>9.2.1.</w:t>
      </w:r>
      <w:r w:rsidRPr="008907C2">
        <w:rPr>
          <w:rFonts w:ascii="Tahoma" w:hAnsi="Tahoma" w:cs="Tahoma"/>
          <w:color w:val="000000"/>
          <w:sz w:val="20"/>
          <w:szCs w:val="20"/>
        </w:rPr>
        <w:t xml:space="preserve"> – Será considerado vencedor o licitante que apresentar o maior lance ou a maior oferta, desde que igual ou superior ao valor mínimo estabelecido para cada lote.</w:t>
      </w:r>
    </w:p>
    <w:p w:rsidR="004D5AC7" w:rsidRPr="008907C2" w:rsidRDefault="004D5AC7" w:rsidP="004D5AC7">
      <w:pPr>
        <w:ind w:left="20"/>
        <w:jc w:val="both"/>
        <w:rPr>
          <w:rFonts w:ascii="Tahoma" w:hAnsi="Tahoma" w:cs="Tahoma"/>
          <w:b/>
          <w:color w:val="000000"/>
          <w:sz w:val="20"/>
          <w:szCs w:val="20"/>
        </w:rPr>
      </w:pPr>
      <w:r w:rsidRPr="008907C2">
        <w:rPr>
          <w:rFonts w:ascii="Tahoma" w:hAnsi="Tahoma" w:cs="Tahoma"/>
          <w:b/>
          <w:color w:val="000000"/>
          <w:sz w:val="20"/>
          <w:szCs w:val="20"/>
        </w:rPr>
        <w:t xml:space="preserve">9.2.2 </w:t>
      </w:r>
      <w:r w:rsidRPr="008907C2">
        <w:rPr>
          <w:rFonts w:ascii="Tahoma" w:hAnsi="Tahoma" w:cs="Tahoma"/>
          <w:color w:val="000000"/>
          <w:sz w:val="20"/>
          <w:szCs w:val="20"/>
        </w:rPr>
        <w:t xml:space="preserve">– </w:t>
      </w:r>
      <w:r w:rsidRPr="008907C2">
        <w:rPr>
          <w:rFonts w:ascii="Tahoma" w:hAnsi="Tahoma" w:cs="Tahoma"/>
          <w:b/>
          <w:color w:val="000000"/>
          <w:sz w:val="20"/>
          <w:szCs w:val="20"/>
        </w:rPr>
        <w:t>Da Desclassificação:</w:t>
      </w:r>
    </w:p>
    <w:p w:rsidR="004D5AC7" w:rsidRPr="008907C2" w:rsidRDefault="004D5AC7" w:rsidP="004D5AC7">
      <w:pPr>
        <w:ind w:left="30"/>
        <w:jc w:val="both"/>
        <w:rPr>
          <w:rFonts w:ascii="Tahoma" w:hAnsi="Tahoma" w:cs="Tahoma"/>
          <w:color w:val="000000"/>
          <w:sz w:val="20"/>
          <w:szCs w:val="20"/>
        </w:rPr>
      </w:pPr>
      <w:r w:rsidRPr="008907C2">
        <w:rPr>
          <w:rFonts w:ascii="Tahoma" w:hAnsi="Tahoma" w:cs="Tahoma"/>
          <w:b/>
          <w:color w:val="000000"/>
          <w:sz w:val="20"/>
          <w:szCs w:val="20"/>
        </w:rPr>
        <w:t xml:space="preserve">9.2.2.1 </w:t>
      </w:r>
      <w:r w:rsidRPr="008907C2">
        <w:rPr>
          <w:rFonts w:ascii="Tahoma" w:hAnsi="Tahoma" w:cs="Tahoma"/>
          <w:color w:val="000000"/>
          <w:sz w:val="20"/>
          <w:szCs w:val="20"/>
        </w:rPr>
        <w:t>– Serão desclassificadas as propostas que:</w:t>
      </w:r>
    </w:p>
    <w:p w:rsidR="004D5AC7" w:rsidRPr="008907C2" w:rsidRDefault="004D5AC7" w:rsidP="004D5AC7">
      <w:pPr>
        <w:ind w:left="20"/>
        <w:jc w:val="both"/>
        <w:rPr>
          <w:rFonts w:ascii="Tahoma" w:hAnsi="Tahoma" w:cs="Tahoma"/>
          <w:color w:val="000000"/>
          <w:sz w:val="20"/>
          <w:szCs w:val="20"/>
        </w:rPr>
      </w:pPr>
      <w:r w:rsidRPr="008907C2">
        <w:rPr>
          <w:rFonts w:ascii="Tahoma" w:hAnsi="Tahoma" w:cs="Tahoma"/>
          <w:color w:val="000000"/>
          <w:sz w:val="20"/>
          <w:szCs w:val="20"/>
        </w:rPr>
        <w:t>a) Não obedecerem às condições estabelecidas em Edital;</w:t>
      </w:r>
    </w:p>
    <w:p w:rsidR="004D5AC7" w:rsidRPr="008907C2" w:rsidRDefault="004D5AC7" w:rsidP="004D5AC7">
      <w:pPr>
        <w:ind w:left="30"/>
        <w:jc w:val="both"/>
        <w:rPr>
          <w:rFonts w:ascii="Tahoma" w:hAnsi="Tahoma" w:cs="Tahoma"/>
          <w:color w:val="000000"/>
          <w:sz w:val="20"/>
          <w:szCs w:val="20"/>
        </w:rPr>
      </w:pPr>
      <w:r w:rsidRPr="008907C2">
        <w:rPr>
          <w:rFonts w:ascii="Tahoma" w:hAnsi="Tahoma" w:cs="Tahoma"/>
          <w:color w:val="000000"/>
          <w:sz w:val="20"/>
          <w:szCs w:val="20"/>
        </w:rPr>
        <w:t>b) Apresentarem lances inferiores aos valores mínimos de avaliação.</w:t>
      </w:r>
    </w:p>
    <w:p w:rsidR="004D5AC7" w:rsidRPr="008907C2" w:rsidRDefault="004D5AC7" w:rsidP="004D5AC7">
      <w:pPr>
        <w:ind w:left="40"/>
        <w:jc w:val="both"/>
        <w:rPr>
          <w:rFonts w:ascii="Tahoma" w:hAnsi="Tahoma" w:cs="Tahoma"/>
          <w:color w:val="000000"/>
          <w:sz w:val="20"/>
          <w:szCs w:val="20"/>
        </w:rPr>
      </w:pPr>
      <w:r w:rsidRPr="008907C2">
        <w:rPr>
          <w:rFonts w:ascii="Tahoma" w:hAnsi="Tahoma" w:cs="Tahoma"/>
          <w:b/>
          <w:color w:val="000000"/>
          <w:sz w:val="20"/>
          <w:szCs w:val="20"/>
        </w:rPr>
        <w:t>9.2.3</w:t>
      </w:r>
      <w:r w:rsidRPr="008907C2">
        <w:rPr>
          <w:rFonts w:ascii="Tahoma" w:hAnsi="Tahoma" w:cs="Tahoma"/>
          <w:color w:val="000000"/>
          <w:sz w:val="20"/>
          <w:szCs w:val="20"/>
        </w:rPr>
        <w:t xml:space="preserve"> – </w:t>
      </w:r>
      <w:r w:rsidRPr="008907C2">
        <w:rPr>
          <w:rFonts w:ascii="Tahoma" w:hAnsi="Tahoma" w:cs="Tahoma"/>
          <w:b/>
          <w:color w:val="000000"/>
          <w:sz w:val="20"/>
          <w:szCs w:val="20"/>
        </w:rPr>
        <w:t>Da Classificação:</w:t>
      </w:r>
    </w:p>
    <w:p w:rsidR="004D5AC7" w:rsidRPr="008907C2" w:rsidRDefault="004D5AC7" w:rsidP="004D5AC7">
      <w:pPr>
        <w:ind w:left="60"/>
        <w:jc w:val="both"/>
        <w:rPr>
          <w:rFonts w:ascii="Tahoma" w:hAnsi="Tahoma" w:cs="Tahoma"/>
          <w:color w:val="000000"/>
          <w:sz w:val="20"/>
          <w:szCs w:val="20"/>
        </w:rPr>
      </w:pPr>
      <w:r w:rsidRPr="008907C2">
        <w:rPr>
          <w:rFonts w:ascii="Tahoma" w:hAnsi="Tahoma" w:cs="Tahoma"/>
          <w:b/>
          <w:color w:val="000000"/>
          <w:sz w:val="20"/>
          <w:szCs w:val="20"/>
        </w:rPr>
        <w:t>9.2.3.1</w:t>
      </w:r>
      <w:r w:rsidRPr="008907C2">
        <w:rPr>
          <w:rFonts w:ascii="Tahoma" w:hAnsi="Tahoma" w:cs="Tahoma"/>
          <w:color w:val="000000"/>
          <w:sz w:val="20"/>
          <w:szCs w:val="20"/>
        </w:rPr>
        <w:t xml:space="preserve"> – As propostas consideradas aceitáveis serão analisadas pelo LEILOEIRO, que fará a classificação, levando-se em conta exclusivamente o maior lance, desde que, no mínimo igual ou superior ao valor estabelecido como lance mínimo;</w:t>
      </w:r>
    </w:p>
    <w:p w:rsidR="004D5AC7" w:rsidRPr="008907C2" w:rsidRDefault="004D5AC7" w:rsidP="004D5AC7">
      <w:pPr>
        <w:ind w:left="60"/>
        <w:jc w:val="both"/>
        <w:rPr>
          <w:rFonts w:ascii="Tahoma" w:hAnsi="Tahoma" w:cs="Tahoma"/>
          <w:b/>
          <w:color w:val="000000"/>
          <w:sz w:val="20"/>
          <w:szCs w:val="20"/>
        </w:rPr>
      </w:pPr>
      <w:r w:rsidRPr="008907C2">
        <w:rPr>
          <w:rFonts w:ascii="Tahoma" w:hAnsi="Tahoma" w:cs="Tahoma"/>
          <w:b/>
          <w:color w:val="000000"/>
          <w:sz w:val="20"/>
          <w:szCs w:val="20"/>
        </w:rPr>
        <w:t>9.2.3.2</w:t>
      </w:r>
      <w:r w:rsidRPr="008907C2">
        <w:rPr>
          <w:rFonts w:ascii="Tahoma" w:hAnsi="Tahoma" w:cs="Tahoma"/>
          <w:color w:val="000000"/>
          <w:sz w:val="20"/>
          <w:szCs w:val="20"/>
        </w:rPr>
        <w:t xml:space="preserve"> – A classificação se fará pela ordem decrescente de lances propostos.</w:t>
      </w:r>
    </w:p>
    <w:p w:rsidR="004D5AC7" w:rsidRPr="008907C2" w:rsidRDefault="004D5AC7" w:rsidP="004D5AC7">
      <w:pPr>
        <w:ind w:left="40"/>
        <w:jc w:val="both"/>
        <w:rPr>
          <w:rFonts w:ascii="Tahoma" w:hAnsi="Tahoma" w:cs="Tahoma"/>
          <w:b/>
          <w:color w:val="000000"/>
          <w:sz w:val="20"/>
          <w:szCs w:val="20"/>
        </w:rPr>
      </w:pPr>
      <w:r w:rsidRPr="008907C2">
        <w:rPr>
          <w:rFonts w:ascii="Tahoma" w:hAnsi="Tahoma" w:cs="Tahoma"/>
          <w:b/>
          <w:color w:val="000000"/>
          <w:sz w:val="20"/>
          <w:szCs w:val="20"/>
        </w:rPr>
        <w:t>DAS DISPOSIÇÕES GERAIS</w:t>
      </w:r>
    </w:p>
    <w:p w:rsidR="004D5AC7" w:rsidRPr="008907C2" w:rsidRDefault="004D5AC7" w:rsidP="004D5AC7">
      <w:pPr>
        <w:ind w:left="50"/>
        <w:jc w:val="both"/>
        <w:rPr>
          <w:rFonts w:ascii="Tahoma" w:eastAsia="Times New Roman" w:hAnsi="Tahoma" w:cs="Tahoma"/>
          <w:b/>
          <w:color w:val="000000"/>
          <w:sz w:val="20"/>
          <w:szCs w:val="20"/>
        </w:rPr>
      </w:pPr>
      <w:r w:rsidRPr="008907C2">
        <w:rPr>
          <w:rFonts w:ascii="Tahoma" w:hAnsi="Tahoma" w:cs="Tahoma"/>
          <w:b/>
          <w:color w:val="000000"/>
          <w:sz w:val="20"/>
          <w:szCs w:val="20"/>
        </w:rPr>
        <w:t>10.1</w:t>
      </w:r>
      <w:r w:rsidRPr="008907C2">
        <w:rPr>
          <w:rFonts w:ascii="Tahoma" w:hAnsi="Tahoma" w:cs="Tahoma"/>
          <w:color w:val="000000"/>
          <w:sz w:val="20"/>
          <w:szCs w:val="20"/>
        </w:rPr>
        <w:t xml:space="preserve"> – Além das disposições expressas deste Edital, os lances sujeitam-se à legislação vigente.</w:t>
      </w:r>
    </w:p>
    <w:p w:rsidR="004D5AC7" w:rsidRPr="008907C2" w:rsidRDefault="004D5AC7" w:rsidP="004D5AC7">
      <w:pPr>
        <w:ind w:left="40"/>
        <w:jc w:val="both"/>
        <w:rPr>
          <w:rFonts w:ascii="Tahoma" w:hAnsi="Tahoma" w:cs="Tahoma"/>
          <w:b/>
          <w:color w:val="000000"/>
          <w:sz w:val="20"/>
          <w:szCs w:val="20"/>
        </w:rPr>
      </w:pPr>
      <w:r w:rsidRPr="008907C2">
        <w:rPr>
          <w:rFonts w:ascii="Tahoma" w:hAnsi="Tahoma" w:cs="Tahoma"/>
          <w:b/>
          <w:color w:val="000000"/>
          <w:sz w:val="20"/>
          <w:szCs w:val="20"/>
        </w:rPr>
        <w:t>10.2</w:t>
      </w:r>
      <w:r w:rsidRPr="008907C2">
        <w:rPr>
          <w:rFonts w:ascii="Tahoma" w:hAnsi="Tahoma" w:cs="Tahoma"/>
          <w:color w:val="000000"/>
          <w:sz w:val="20"/>
          <w:szCs w:val="20"/>
        </w:rPr>
        <w:t xml:space="preserve"> – Não serão aceitas reclamações posteriores à arrematação, nem devoluções, pedidos de restituição de quantias ou abatimentos de preços, quaisquer sejam os motivos alegados.</w:t>
      </w:r>
    </w:p>
    <w:p w:rsidR="004D5AC7" w:rsidRPr="008907C2" w:rsidRDefault="004D5AC7" w:rsidP="004D5AC7">
      <w:pPr>
        <w:ind w:left="50"/>
        <w:jc w:val="both"/>
        <w:rPr>
          <w:rFonts w:ascii="Tahoma" w:hAnsi="Tahoma" w:cs="Tahoma"/>
          <w:b/>
          <w:color w:val="000000"/>
          <w:sz w:val="20"/>
          <w:szCs w:val="20"/>
        </w:rPr>
      </w:pPr>
      <w:r w:rsidRPr="008907C2">
        <w:rPr>
          <w:rFonts w:ascii="Tahoma" w:hAnsi="Tahoma" w:cs="Tahoma"/>
          <w:b/>
          <w:color w:val="000000"/>
          <w:sz w:val="20"/>
          <w:szCs w:val="20"/>
        </w:rPr>
        <w:t xml:space="preserve">10.3 </w:t>
      </w:r>
      <w:r w:rsidRPr="008907C2">
        <w:rPr>
          <w:rFonts w:ascii="Tahoma" w:hAnsi="Tahoma" w:cs="Tahoma"/>
          <w:color w:val="000000"/>
          <w:sz w:val="20"/>
          <w:szCs w:val="20"/>
        </w:rPr>
        <w:t>– A entrega do bem leiloado será feita somente a favor do arrematante ou da empresa por ele representada. Em nenhuma hipótese serão emitidos documentos em nome de terceiros que não se qualifiquem como arrematantes do bem licitado.</w:t>
      </w:r>
    </w:p>
    <w:p w:rsidR="004D5AC7" w:rsidRPr="008907C2" w:rsidRDefault="004D5AC7" w:rsidP="004D5AC7">
      <w:pPr>
        <w:ind w:left="40"/>
        <w:jc w:val="both"/>
        <w:rPr>
          <w:rFonts w:ascii="Tahoma" w:hAnsi="Tahoma" w:cs="Tahoma"/>
          <w:b/>
          <w:color w:val="000000"/>
          <w:sz w:val="20"/>
          <w:szCs w:val="20"/>
        </w:rPr>
      </w:pPr>
      <w:r w:rsidRPr="008907C2">
        <w:rPr>
          <w:rFonts w:ascii="Tahoma" w:hAnsi="Tahoma" w:cs="Tahoma"/>
          <w:b/>
          <w:color w:val="000000"/>
          <w:sz w:val="20"/>
          <w:szCs w:val="20"/>
        </w:rPr>
        <w:t>10.4</w:t>
      </w:r>
      <w:r w:rsidRPr="008907C2">
        <w:rPr>
          <w:rFonts w:ascii="Tahoma" w:hAnsi="Tahoma" w:cs="Tahoma"/>
          <w:color w:val="000000"/>
          <w:sz w:val="20"/>
          <w:szCs w:val="20"/>
        </w:rPr>
        <w:t xml:space="preserve"> – O Arrematante ao arrematar um lote deverá dirigir-se à mesa arrecadadora, logo após a “batida do martelo” pelo Leiloeiro, munido dos documentos previstos no item 8.2.2 deste Edital, </w:t>
      </w:r>
      <w:proofErr w:type="gramStart"/>
      <w:r w:rsidRPr="008907C2">
        <w:rPr>
          <w:rFonts w:ascii="Tahoma" w:hAnsi="Tahoma" w:cs="Tahoma"/>
          <w:color w:val="000000"/>
          <w:sz w:val="20"/>
          <w:szCs w:val="20"/>
        </w:rPr>
        <w:t>sob pena</w:t>
      </w:r>
      <w:proofErr w:type="gramEnd"/>
      <w:r w:rsidRPr="008907C2">
        <w:rPr>
          <w:rFonts w:ascii="Tahoma" w:hAnsi="Tahoma" w:cs="Tahoma"/>
          <w:color w:val="000000"/>
          <w:sz w:val="20"/>
          <w:szCs w:val="20"/>
        </w:rPr>
        <w:t xml:space="preserve"> de perder o direito do lote arrematado, e considerado nulo o lance oferecido, retornando, incontinente, o lote ao Leilão, sem que caiba ao </w:t>
      </w:r>
      <w:proofErr w:type="spellStart"/>
      <w:r w:rsidRPr="008907C2">
        <w:rPr>
          <w:rFonts w:ascii="Tahoma" w:hAnsi="Tahoma" w:cs="Tahoma"/>
          <w:color w:val="000000"/>
          <w:sz w:val="20"/>
          <w:szCs w:val="20"/>
        </w:rPr>
        <w:t>pseudo-arrematante</w:t>
      </w:r>
      <w:proofErr w:type="spellEnd"/>
      <w:r w:rsidRPr="008907C2">
        <w:rPr>
          <w:rFonts w:ascii="Tahoma" w:hAnsi="Tahoma" w:cs="Tahoma"/>
          <w:color w:val="000000"/>
          <w:sz w:val="20"/>
          <w:szCs w:val="20"/>
        </w:rPr>
        <w:t xml:space="preserve"> qualquer direito a reclamação.</w:t>
      </w:r>
    </w:p>
    <w:p w:rsidR="004D5AC7" w:rsidRPr="008907C2" w:rsidRDefault="004D5AC7" w:rsidP="004D5AC7">
      <w:pPr>
        <w:ind w:left="50"/>
        <w:jc w:val="both"/>
        <w:rPr>
          <w:rFonts w:ascii="Tahoma" w:hAnsi="Tahoma" w:cs="Tahoma"/>
          <w:b/>
          <w:color w:val="000000"/>
          <w:sz w:val="20"/>
          <w:szCs w:val="20"/>
        </w:rPr>
      </w:pPr>
      <w:r w:rsidRPr="008907C2">
        <w:rPr>
          <w:rFonts w:ascii="Tahoma" w:hAnsi="Tahoma" w:cs="Tahoma"/>
          <w:b/>
          <w:color w:val="000000"/>
          <w:sz w:val="20"/>
          <w:szCs w:val="20"/>
        </w:rPr>
        <w:t>11 – DO HORÁRIO E LOCAL DE OBTENÇÃO DE ESCLARECIMENTOS</w:t>
      </w:r>
    </w:p>
    <w:p w:rsidR="004D5AC7" w:rsidRPr="008907C2" w:rsidRDefault="004D5AC7" w:rsidP="004D5AC7">
      <w:pPr>
        <w:ind w:left="70"/>
        <w:jc w:val="both"/>
        <w:rPr>
          <w:rFonts w:ascii="Tahoma" w:hAnsi="Tahoma" w:cs="Tahoma"/>
          <w:color w:val="000000"/>
          <w:sz w:val="20"/>
          <w:szCs w:val="20"/>
        </w:rPr>
      </w:pPr>
      <w:r w:rsidRPr="008907C2">
        <w:rPr>
          <w:rFonts w:ascii="Tahoma" w:hAnsi="Tahoma" w:cs="Tahoma"/>
          <w:b/>
          <w:color w:val="000000"/>
          <w:sz w:val="20"/>
          <w:szCs w:val="20"/>
        </w:rPr>
        <w:t>11.1</w:t>
      </w:r>
      <w:r w:rsidRPr="008907C2">
        <w:rPr>
          <w:rFonts w:ascii="Tahoma" w:hAnsi="Tahoma" w:cs="Tahoma"/>
          <w:color w:val="000000"/>
          <w:sz w:val="20"/>
          <w:szCs w:val="20"/>
        </w:rPr>
        <w:t xml:space="preserve"> – Os esclarecimentos serão fornecidos pela equipe do Leiloeiro, através do telefone </w:t>
      </w:r>
      <w:r>
        <w:rPr>
          <w:rFonts w:ascii="Tahoma" w:hAnsi="Tahoma" w:cs="Tahoma"/>
          <w:color w:val="000000"/>
          <w:sz w:val="20"/>
          <w:szCs w:val="20"/>
        </w:rPr>
        <w:t>(43)3551-8320</w:t>
      </w:r>
      <w:r w:rsidRPr="008907C2">
        <w:rPr>
          <w:rFonts w:ascii="Tahoma" w:hAnsi="Tahoma" w:cs="Tahoma"/>
          <w:color w:val="000000"/>
          <w:sz w:val="20"/>
          <w:szCs w:val="20"/>
        </w:rPr>
        <w:t xml:space="preserve"> de 2ª a 6ª feira, das 0</w:t>
      </w:r>
      <w:r>
        <w:rPr>
          <w:rFonts w:ascii="Tahoma" w:hAnsi="Tahoma" w:cs="Tahoma"/>
          <w:color w:val="000000"/>
          <w:sz w:val="20"/>
          <w:szCs w:val="20"/>
        </w:rPr>
        <w:t>9</w:t>
      </w:r>
      <w:r w:rsidRPr="008907C2">
        <w:rPr>
          <w:rFonts w:ascii="Tahoma" w:hAnsi="Tahoma" w:cs="Tahoma"/>
          <w:color w:val="000000"/>
          <w:sz w:val="20"/>
          <w:szCs w:val="20"/>
        </w:rPr>
        <w:t xml:space="preserve">h00min às </w:t>
      </w:r>
      <w:r>
        <w:rPr>
          <w:rFonts w:ascii="Tahoma" w:hAnsi="Tahoma" w:cs="Tahoma"/>
          <w:color w:val="000000"/>
          <w:sz w:val="20"/>
          <w:szCs w:val="20"/>
        </w:rPr>
        <w:t xml:space="preserve">16h00minh </w:t>
      </w:r>
      <w:r w:rsidRPr="008907C2">
        <w:rPr>
          <w:rFonts w:ascii="Tahoma" w:hAnsi="Tahoma" w:cs="Tahoma"/>
          <w:color w:val="000000"/>
          <w:sz w:val="20"/>
          <w:szCs w:val="20"/>
        </w:rPr>
        <w:t xml:space="preserve">ou e-mail </w:t>
      </w:r>
      <w:hyperlink r:id="rId7" w:history="1">
        <w:r w:rsidRPr="008C5C4E">
          <w:rPr>
            <w:rStyle w:val="Hyperlink"/>
            <w:rFonts w:ascii="Tahoma" w:hAnsi="Tahoma" w:cs="Tahoma"/>
            <w:sz w:val="20"/>
            <w:szCs w:val="20"/>
          </w:rPr>
          <w:t>pmrpinhal@uol.com.br</w:t>
        </w:r>
      </w:hyperlink>
      <w:r>
        <w:rPr>
          <w:rFonts w:ascii="Tahoma" w:hAnsi="Tahoma" w:cs="Tahoma"/>
          <w:color w:val="000000"/>
          <w:sz w:val="20"/>
          <w:szCs w:val="20"/>
        </w:rPr>
        <w:t xml:space="preserve"> e </w:t>
      </w:r>
      <w:hyperlink r:id="rId8" w:history="1">
        <w:r w:rsidRPr="008C5C4E">
          <w:rPr>
            <w:rStyle w:val="Hyperlink"/>
            <w:rFonts w:ascii="Tahoma" w:hAnsi="Tahoma" w:cs="Tahoma"/>
            <w:sz w:val="20"/>
            <w:szCs w:val="20"/>
          </w:rPr>
          <w:t>compras-ribpinhal@hotmail.com</w:t>
        </w:r>
      </w:hyperlink>
      <w:r w:rsidR="00481BF0">
        <w:rPr>
          <w:rStyle w:val="Hyperlink"/>
          <w:rFonts w:ascii="Tahoma" w:hAnsi="Tahoma" w:cs="Tahoma"/>
          <w:sz w:val="20"/>
          <w:szCs w:val="20"/>
        </w:rPr>
        <w:t xml:space="preserve"> </w:t>
      </w:r>
      <w:r w:rsidRPr="008907C2">
        <w:rPr>
          <w:rFonts w:ascii="Tahoma" w:hAnsi="Tahoma" w:cs="Tahoma"/>
          <w:color w:val="000000"/>
          <w:sz w:val="20"/>
          <w:szCs w:val="20"/>
        </w:rPr>
        <w:t>até o penúltimo dia designado para o ato de realização do leilão.</w:t>
      </w:r>
    </w:p>
    <w:p w:rsidR="004D5AC7" w:rsidRPr="008907C2" w:rsidRDefault="004D5AC7" w:rsidP="004D5AC7">
      <w:pPr>
        <w:tabs>
          <w:tab w:val="left" w:pos="5263"/>
        </w:tabs>
        <w:ind w:left="80"/>
        <w:jc w:val="both"/>
        <w:rPr>
          <w:rFonts w:ascii="Tahoma" w:hAnsi="Tahoma" w:cs="Tahoma"/>
          <w:b/>
          <w:color w:val="000000"/>
          <w:sz w:val="20"/>
          <w:szCs w:val="20"/>
        </w:rPr>
      </w:pPr>
      <w:r w:rsidRPr="008907C2">
        <w:rPr>
          <w:rFonts w:ascii="Tahoma" w:hAnsi="Tahoma" w:cs="Tahoma"/>
          <w:b/>
          <w:bCs/>
          <w:color w:val="000000"/>
          <w:sz w:val="20"/>
          <w:szCs w:val="20"/>
        </w:rPr>
        <w:t>12 – DAS DISPOSIÇÕES FINAIS:</w:t>
      </w:r>
    </w:p>
    <w:p w:rsidR="004D5AC7" w:rsidRPr="008907C2" w:rsidRDefault="004D5AC7" w:rsidP="004D5AC7">
      <w:pPr>
        <w:tabs>
          <w:tab w:val="left" w:pos="5283"/>
        </w:tabs>
        <w:ind w:left="90"/>
        <w:jc w:val="both"/>
        <w:rPr>
          <w:rFonts w:ascii="Tahoma" w:hAnsi="Tahoma" w:cs="Tahoma"/>
          <w:color w:val="000000"/>
          <w:sz w:val="20"/>
          <w:szCs w:val="20"/>
        </w:rPr>
      </w:pPr>
      <w:r w:rsidRPr="008907C2">
        <w:rPr>
          <w:rFonts w:ascii="Tahoma" w:hAnsi="Tahoma" w:cs="Tahoma"/>
          <w:b/>
          <w:color w:val="000000"/>
          <w:sz w:val="20"/>
          <w:szCs w:val="20"/>
        </w:rPr>
        <w:t>12.1–</w:t>
      </w:r>
      <w:r w:rsidRPr="008907C2">
        <w:rPr>
          <w:rFonts w:ascii="Tahoma" w:hAnsi="Tahoma" w:cs="Tahoma"/>
          <w:color w:val="000000"/>
          <w:sz w:val="20"/>
          <w:szCs w:val="20"/>
        </w:rPr>
        <w:t xml:space="preserve"> A descrição dos lotes sujeita-se a correções apregoadas no momento do leilão, para cobertura de omissões ou para eliminar-se distorções acaso verificadas;</w:t>
      </w:r>
    </w:p>
    <w:p w:rsidR="004D5AC7" w:rsidRPr="008907C2" w:rsidRDefault="004D5AC7" w:rsidP="004D5AC7">
      <w:pPr>
        <w:tabs>
          <w:tab w:val="left" w:pos="5283"/>
        </w:tabs>
        <w:ind w:left="90"/>
        <w:jc w:val="both"/>
        <w:rPr>
          <w:rFonts w:ascii="Tahoma" w:hAnsi="Tahoma" w:cs="Tahoma"/>
          <w:color w:val="000000"/>
          <w:sz w:val="20"/>
          <w:szCs w:val="20"/>
        </w:rPr>
      </w:pPr>
      <w:r w:rsidRPr="008907C2">
        <w:rPr>
          <w:rFonts w:ascii="Tahoma" w:hAnsi="Tahoma" w:cs="Tahoma"/>
          <w:b/>
          <w:color w:val="000000"/>
          <w:sz w:val="20"/>
          <w:szCs w:val="20"/>
        </w:rPr>
        <w:t>12.2–</w:t>
      </w:r>
      <w:r w:rsidRPr="008907C2">
        <w:rPr>
          <w:rFonts w:ascii="Tahoma" w:hAnsi="Tahoma" w:cs="Tahoma"/>
          <w:color w:val="000000"/>
          <w:sz w:val="20"/>
          <w:szCs w:val="20"/>
        </w:rPr>
        <w:t xml:space="preserve"> O Leiloeiro poderá, por motivos justificados, retirar do leilão qualquer dos lotes, em acordo com o Contratante;</w:t>
      </w:r>
    </w:p>
    <w:p w:rsidR="004D5AC7" w:rsidRPr="008907C2" w:rsidRDefault="004D5AC7" w:rsidP="004D5AC7">
      <w:pPr>
        <w:tabs>
          <w:tab w:val="left" w:pos="5243"/>
        </w:tabs>
        <w:ind w:left="70"/>
        <w:jc w:val="both"/>
        <w:rPr>
          <w:rFonts w:ascii="Tahoma" w:hAnsi="Tahoma" w:cs="Tahoma"/>
          <w:color w:val="000000"/>
          <w:sz w:val="20"/>
          <w:szCs w:val="20"/>
        </w:rPr>
      </w:pPr>
      <w:r w:rsidRPr="008907C2">
        <w:rPr>
          <w:rFonts w:ascii="Tahoma" w:hAnsi="Tahoma" w:cs="Tahoma"/>
          <w:b/>
          <w:color w:val="000000"/>
          <w:sz w:val="20"/>
          <w:szCs w:val="20"/>
        </w:rPr>
        <w:t>12.3–</w:t>
      </w:r>
      <w:r w:rsidRPr="008907C2">
        <w:rPr>
          <w:rFonts w:ascii="Tahoma" w:hAnsi="Tahoma" w:cs="Tahoma"/>
          <w:color w:val="000000"/>
          <w:sz w:val="20"/>
          <w:szCs w:val="20"/>
        </w:rPr>
        <w:t xml:space="preserve"> A partir do pagamento integral oferecido pelos bens em leilão, ocorrerão à conta do arrematante todas as despesas relativas para a sua retirada no local indicado;</w:t>
      </w:r>
    </w:p>
    <w:p w:rsidR="004D5AC7" w:rsidRPr="008907C2" w:rsidRDefault="004D5AC7" w:rsidP="004D5AC7">
      <w:pPr>
        <w:tabs>
          <w:tab w:val="left" w:pos="5243"/>
        </w:tabs>
        <w:ind w:left="70"/>
        <w:jc w:val="both"/>
        <w:rPr>
          <w:rFonts w:ascii="Tahoma" w:hAnsi="Tahoma" w:cs="Tahoma"/>
          <w:color w:val="000000"/>
          <w:sz w:val="20"/>
          <w:szCs w:val="20"/>
        </w:rPr>
      </w:pPr>
      <w:r w:rsidRPr="008907C2">
        <w:rPr>
          <w:rFonts w:ascii="Tahoma" w:hAnsi="Tahoma" w:cs="Tahoma"/>
          <w:b/>
          <w:color w:val="000000"/>
          <w:sz w:val="20"/>
          <w:szCs w:val="20"/>
        </w:rPr>
        <w:lastRenderedPageBreak/>
        <w:t>12.4 –</w:t>
      </w:r>
      <w:r w:rsidRPr="008907C2">
        <w:rPr>
          <w:rFonts w:ascii="Tahoma" w:hAnsi="Tahoma" w:cs="Tahoma"/>
          <w:color w:val="000000"/>
          <w:sz w:val="20"/>
          <w:szCs w:val="20"/>
        </w:rPr>
        <w:t xml:space="preserve"> Para finalização e concretização da compra através deste leilão, o arrematador deverá firmar declaração do conhecimento do estado em que se encontra e de que conhece o objeto leiloado, sempre dentro do padrão comumente utilizados.</w:t>
      </w:r>
    </w:p>
    <w:p w:rsidR="004D5AC7" w:rsidRPr="008907C2" w:rsidRDefault="004D5AC7" w:rsidP="004D5AC7">
      <w:pPr>
        <w:ind w:left="70"/>
        <w:jc w:val="both"/>
        <w:rPr>
          <w:rFonts w:ascii="Tahoma" w:hAnsi="Tahoma" w:cs="Tahoma"/>
          <w:color w:val="000000"/>
          <w:sz w:val="20"/>
          <w:szCs w:val="20"/>
        </w:rPr>
      </w:pPr>
      <w:r w:rsidRPr="008907C2">
        <w:rPr>
          <w:rFonts w:ascii="Tahoma" w:hAnsi="Tahoma" w:cs="Tahoma"/>
          <w:b/>
          <w:color w:val="000000"/>
          <w:sz w:val="20"/>
          <w:szCs w:val="20"/>
        </w:rPr>
        <w:t xml:space="preserve">12.5 – </w:t>
      </w:r>
      <w:r w:rsidRPr="008907C2">
        <w:rPr>
          <w:rFonts w:ascii="Tahoma" w:hAnsi="Tahoma" w:cs="Tahoma"/>
          <w:color w:val="000000"/>
          <w:sz w:val="20"/>
          <w:szCs w:val="20"/>
        </w:rPr>
        <w:t>Casos omissos serão decididos pelo Leiloeiro, com fundamento na legislação aplicável à espécie.</w:t>
      </w:r>
    </w:p>
    <w:p w:rsidR="004D5AC7" w:rsidRDefault="004D5AC7" w:rsidP="004D5AC7">
      <w:pPr>
        <w:rPr>
          <w:rFonts w:ascii="Tahoma" w:hAnsi="Tahoma" w:cs="Tahoma"/>
          <w:color w:val="000000"/>
          <w:sz w:val="20"/>
          <w:szCs w:val="20"/>
        </w:rPr>
      </w:pPr>
      <w:r w:rsidRPr="008907C2">
        <w:rPr>
          <w:rFonts w:ascii="Tahoma" w:hAnsi="Tahoma" w:cs="Tahoma"/>
          <w:color w:val="000000"/>
          <w:sz w:val="20"/>
          <w:szCs w:val="20"/>
        </w:rPr>
        <w:t xml:space="preserve">Ribeirão do Pinhal/PR, </w:t>
      </w:r>
      <w:r w:rsidR="00481BF0">
        <w:rPr>
          <w:rFonts w:ascii="Tahoma" w:hAnsi="Tahoma" w:cs="Tahoma"/>
          <w:color w:val="000000"/>
          <w:sz w:val="20"/>
          <w:szCs w:val="20"/>
        </w:rPr>
        <w:t>14 de outubro</w:t>
      </w:r>
      <w:r>
        <w:rPr>
          <w:rFonts w:ascii="Tahoma" w:hAnsi="Tahoma" w:cs="Tahoma"/>
          <w:color w:val="000000"/>
          <w:sz w:val="20"/>
          <w:szCs w:val="20"/>
        </w:rPr>
        <w:t xml:space="preserve"> de 2020</w:t>
      </w:r>
      <w:r w:rsidRPr="008907C2">
        <w:rPr>
          <w:rFonts w:ascii="Tahoma" w:hAnsi="Tahoma" w:cs="Tahoma"/>
          <w:color w:val="000000"/>
          <w:sz w:val="20"/>
          <w:szCs w:val="20"/>
        </w:rPr>
        <w:t>.</w:t>
      </w:r>
    </w:p>
    <w:p w:rsidR="00DE44BE" w:rsidRDefault="00DE44BE" w:rsidP="004D5AC7">
      <w:pPr>
        <w:rPr>
          <w:rFonts w:ascii="Tahoma" w:hAnsi="Tahoma" w:cs="Tahoma"/>
          <w:color w:val="000000"/>
          <w:sz w:val="20"/>
          <w:szCs w:val="20"/>
        </w:rPr>
      </w:pPr>
    </w:p>
    <w:p w:rsidR="00DE44BE" w:rsidRPr="008907C2" w:rsidRDefault="00DE44BE" w:rsidP="004D5AC7">
      <w:pPr>
        <w:rPr>
          <w:rFonts w:ascii="Tahoma" w:hAnsi="Tahoma" w:cs="Tahoma"/>
          <w:color w:val="000000"/>
          <w:sz w:val="20"/>
          <w:szCs w:val="20"/>
        </w:rPr>
      </w:pPr>
      <w:bookmarkStart w:id="0" w:name="_GoBack"/>
      <w:bookmarkEnd w:id="0"/>
    </w:p>
    <w:p w:rsidR="004D5AC7" w:rsidRPr="008907C2" w:rsidRDefault="004D5AC7" w:rsidP="004D5AC7">
      <w:pPr>
        <w:ind w:left="1134"/>
        <w:jc w:val="both"/>
        <w:rPr>
          <w:rFonts w:ascii="Tahoma" w:hAnsi="Tahoma" w:cs="Tahoma"/>
          <w:i/>
          <w:color w:val="000000"/>
          <w:sz w:val="20"/>
          <w:szCs w:val="20"/>
        </w:rPr>
      </w:pPr>
    </w:p>
    <w:p w:rsidR="004D5AC7" w:rsidRPr="00E10DFE" w:rsidRDefault="004D5AC7" w:rsidP="004D5AC7">
      <w:pPr>
        <w:pStyle w:val="SemEspaamento"/>
        <w:rPr>
          <w:rFonts w:eastAsia="Times New Roman" w:cstheme="minorHAnsi"/>
          <w:b/>
          <w:bCs/>
          <w:color w:val="000000"/>
          <w:sz w:val="20"/>
          <w:szCs w:val="20"/>
        </w:rPr>
      </w:pPr>
      <w:r w:rsidRPr="00E10DFE">
        <w:rPr>
          <w:rFonts w:cstheme="minorHAnsi"/>
          <w:b/>
          <w:sz w:val="20"/>
          <w:szCs w:val="20"/>
        </w:rPr>
        <w:t xml:space="preserve">WAGNER LUIZ DE OLIVEIRA MARTINS </w:t>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Pr>
          <w:rFonts w:eastAsia="Times New Roman" w:cstheme="minorHAnsi"/>
          <w:b/>
          <w:bCs/>
          <w:color w:val="000000"/>
          <w:sz w:val="20"/>
          <w:szCs w:val="20"/>
        </w:rPr>
        <w:t>FAYÇAL MELHEM</w:t>
      </w:r>
      <w:r w:rsidRPr="00E10DFE">
        <w:rPr>
          <w:rFonts w:eastAsia="Times New Roman" w:cstheme="minorHAnsi"/>
          <w:b/>
          <w:bCs/>
          <w:color w:val="000000"/>
          <w:sz w:val="20"/>
          <w:szCs w:val="20"/>
        </w:rPr>
        <w:t xml:space="preserve"> CHAMMA JUNIOR</w:t>
      </w:r>
    </w:p>
    <w:p w:rsidR="004D5AC7" w:rsidRPr="008907C2" w:rsidRDefault="004D5AC7" w:rsidP="004D5AC7">
      <w:pPr>
        <w:pStyle w:val="SemEspaamento"/>
        <w:rPr>
          <w:rFonts w:ascii="Tahoma" w:hAnsi="Tahoma" w:cs="Tahoma"/>
          <w:i/>
          <w:color w:val="000000"/>
          <w:sz w:val="20"/>
          <w:szCs w:val="20"/>
        </w:rPr>
      </w:pPr>
      <w:r w:rsidRPr="00E10DFE">
        <w:rPr>
          <w:rFonts w:cstheme="minorHAnsi"/>
          <w:b/>
          <w:sz w:val="20"/>
          <w:szCs w:val="20"/>
        </w:rPr>
        <w:t>PREFEITO MUNICIPAL</w:t>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sidRPr="00E10DFE">
        <w:rPr>
          <w:rFonts w:cstheme="minorHAnsi"/>
          <w:b/>
          <w:sz w:val="20"/>
          <w:szCs w:val="20"/>
        </w:rPr>
        <w:tab/>
        <w:t>LEILOEIRO.</w:t>
      </w:r>
    </w:p>
    <w:p w:rsidR="00BE7E59" w:rsidRPr="004D5AC7" w:rsidRDefault="00BE7E59" w:rsidP="004D5AC7"/>
    <w:sectPr w:rsidR="00BE7E59" w:rsidRPr="004D5AC7" w:rsidSect="00ED2E8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FE" w:rsidRDefault="00E10DFE" w:rsidP="00E10DFE">
      <w:pPr>
        <w:spacing w:after="0" w:line="240" w:lineRule="auto"/>
      </w:pPr>
      <w:r>
        <w:separator/>
      </w:r>
    </w:p>
  </w:endnote>
  <w:endnote w:type="continuationSeparator" w:id="0">
    <w:p w:rsidR="00E10DFE" w:rsidRDefault="00E10DFE" w:rsidP="00E1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89" w:rsidRDefault="00ED2E89">
    <w:pPr>
      <w:pStyle w:val="Rodap"/>
      <w:pBdr>
        <w:bottom w:val="single" w:sz="12" w:space="1" w:color="auto"/>
      </w:pBdr>
      <w:jc w:val="center"/>
      <w:rPr>
        <w:sz w:val="20"/>
      </w:rPr>
    </w:pPr>
  </w:p>
  <w:p w:rsidR="00ED2E89" w:rsidRPr="005C5268" w:rsidRDefault="00ED2E89">
    <w:pPr>
      <w:pStyle w:val="Rodap"/>
      <w:jc w:val="center"/>
      <w:rPr>
        <w:rFonts w:ascii="Tahoma" w:hAnsi="Tahoma" w:cs="Tahoma"/>
        <w:sz w:val="20"/>
        <w:szCs w:val="20"/>
      </w:rPr>
    </w:pPr>
    <w:r w:rsidRPr="005C5268">
      <w:rPr>
        <w:rFonts w:ascii="Tahoma" w:hAnsi="Tahoma" w:cs="Tahoma"/>
        <w:sz w:val="20"/>
        <w:szCs w:val="20"/>
      </w:rPr>
      <w:t>Rua Paraná 983 –– CEP: 86.490-000 – Fone: (43) 3551830</w:t>
    </w:r>
    <w:r w:rsidR="00E10DFE" w:rsidRPr="005C5268">
      <w:rPr>
        <w:rFonts w:ascii="Tahoma" w:hAnsi="Tahoma" w:cs="Tahoma"/>
        <w:sz w:val="20"/>
        <w:szCs w:val="20"/>
      </w:rPr>
      <w:t>1</w:t>
    </w:r>
    <w:r w:rsidRPr="005C5268">
      <w:rPr>
        <w:rFonts w:ascii="Tahoma" w:hAnsi="Tahoma" w:cs="Tahoma"/>
        <w:sz w:val="20"/>
        <w:szCs w:val="20"/>
      </w:rPr>
      <w:t>.</w:t>
    </w:r>
  </w:p>
  <w:p w:rsidR="00ED2E89" w:rsidRPr="005C5268" w:rsidRDefault="00ED2E89">
    <w:pPr>
      <w:pStyle w:val="Rodap"/>
      <w:jc w:val="center"/>
      <w:rPr>
        <w:sz w:val="20"/>
        <w:szCs w:val="20"/>
      </w:rPr>
    </w:pPr>
    <w:r w:rsidRPr="005C5268">
      <w:rPr>
        <w:rFonts w:ascii="Tahoma" w:hAnsi="Tahoma" w:cs="Tahoma"/>
        <w:sz w:val="20"/>
        <w:szCs w:val="20"/>
      </w:rPr>
      <w:t xml:space="preserve">E-mail: </w:t>
    </w:r>
    <w:hyperlink r:id="rId1" w:history="1">
      <w:r w:rsidRPr="005C5268">
        <w:rPr>
          <w:rStyle w:val="Hyperlink"/>
          <w:rFonts w:ascii="Tahoma" w:hAnsi="Tahoma" w:cs="Tahoma"/>
          <w:sz w:val="20"/>
          <w:szCs w:val="20"/>
        </w:rPr>
        <w:t>pmrpinhal@uol.com.br</w:t>
      </w:r>
    </w:hyperlink>
    <w:r w:rsidRPr="005C5268">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FE" w:rsidRDefault="00E10DFE" w:rsidP="00E10DFE">
      <w:pPr>
        <w:spacing w:after="0" w:line="240" w:lineRule="auto"/>
      </w:pPr>
      <w:r>
        <w:separator/>
      </w:r>
    </w:p>
  </w:footnote>
  <w:footnote w:type="continuationSeparator" w:id="0">
    <w:p w:rsidR="00E10DFE" w:rsidRDefault="00E10DFE" w:rsidP="00E10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89" w:rsidRDefault="00ED2E8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FB5AD09" wp14:editId="27BC2237">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D2E89" w:rsidRDefault="00ED2E89">
    <w:pPr>
      <w:pStyle w:val="Cabealho"/>
      <w:pBdr>
        <w:bottom w:val="single" w:sz="12" w:space="1" w:color="auto"/>
      </w:pBdr>
      <w:jc w:val="center"/>
      <w:rPr>
        <w:rFonts w:ascii="Century" w:hAnsi="Century"/>
        <w:i/>
        <w:sz w:val="32"/>
      </w:rPr>
    </w:pPr>
    <w:r>
      <w:rPr>
        <w:rFonts w:ascii="Century" w:hAnsi="Century"/>
        <w:i/>
        <w:sz w:val="32"/>
      </w:rPr>
      <w:t>- ESTADO DO PARANÁ -</w:t>
    </w:r>
  </w:p>
  <w:p w:rsidR="00ED2E89" w:rsidRDefault="00ED2E8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69"/>
    <w:rsid w:val="00071109"/>
    <w:rsid w:val="00071E3D"/>
    <w:rsid w:val="001F6C4A"/>
    <w:rsid w:val="0022083A"/>
    <w:rsid w:val="002233A0"/>
    <w:rsid w:val="00253E47"/>
    <w:rsid w:val="002D7F1B"/>
    <w:rsid w:val="002E4569"/>
    <w:rsid w:val="003B400C"/>
    <w:rsid w:val="003D5469"/>
    <w:rsid w:val="00481BF0"/>
    <w:rsid w:val="00484BB6"/>
    <w:rsid w:val="004D5AC7"/>
    <w:rsid w:val="005C5268"/>
    <w:rsid w:val="0061677B"/>
    <w:rsid w:val="00673E20"/>
    <w:rsid w:val="00734CFF"/>
    <w:rsid w:val="007C6DAA"/>
    <w:rsid w:val="007F40AF"/>
    <w:rsid w:val="008907C2"/>
    <w:rsid w:val="008C3C07"/>
    <w:rsid w:val="00BD6F2E"/>
    <w:rsid w:val="00BE7E59"/>
    <w:rsid w:val="00CB1FD6"/>
    <w:rsid w:val="00DE44BE"/>
    <w:rsid w:val="00E10DFE"/>
    <w:rsid w:val="00E15D6F"/>
    <w:rsid w:val="00EB77BA"/>
    <w:rsid w:val="00ED2E89"/>
    <w:rsid w:val="00EF65E5"/>
    <w:rsid w:val="00FA3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60670">
    <w:name w:val="_A060670"/>
    <w:rsid w:val="00BE7E59"/>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BE7E59"/>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BE7E59"/>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C060670">
    <w:name w:val="_C060670"/>
    <w:rsid w:val="00BE7E59"/>
    <w:pPr>
      <w:suppressAutoHyphens/>
      <w:spacing w:after="0" w:line="240" w:lineRule="auto"/>
      <w:ind w:left="864"/>
      <w:jc w:val="center"/>
    </w:pPr>
    <w:rPr>
      <w:rFonts w:ascii="Times New Roman" w:eastAsia="Arial" w:hAnsi="Times New Roman" w:cs="Times New Roman"/>
      <w:color w:val="000000"/>
      <w:sz w:val="24"/>
      <w:szCs w:val="20"/>
      <w:lang w:eastAsia="pt-BR"/>
    </w:rPr>
  </w:style>
  <w:style w:type="paragraph" w:customStyle="1" w:styleId="SemEspaamento1">
    <w:name w:val="Sem Espaçamento1"/>
    <w:rsid w:val="00BE7E59"/>
    <w:pPr>
      <w:suppressAutoHyphens/>
      <w:spacing w:after="0" w:line="100" w:lineRule="atLeast"/>
    </w:pPr>
    <w:rPr>
      <w:rFonts w:ascii="Times New Roman" w:eastAsia="SimSun" w:hAnsi="Times New Roman" w:cs="Times New Roman"/>
      <w:sz w:val="24"/>
      <w:szCs w:val="24"/>
      <w:lang w:bidi="hi-IN"/>
    </w:rPr>
  </w:style>
  <w:style w:type="paragraph" w:styleId="Cabealho">
    <w:name w:val="header"/>
    <w:basedOn w:val="Normal"/>
    <w:link w:val="CabealhoChar"/>
    <w:rsid w:val="00BE7E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E7E59"/>
    <w:rPr>
      <w:rFonts w:ascii="Times New Roman" w:eastAsia="Times New Roman" w:hAnsi="Times New Roman" w:cs="Times New Roman"/>
      <w:sz w:val="24"/>
      <w:szCs w:val="24"/>
      <w:lang w:eastAsia="pt-BR"/>
    </w:rPr>
  </w:style>
  <w:style w:type="paragraph" w:styleId="Rodap">
    <w:name w:val="footer"/>
    <w:basedOn w:val="Normal"/>
    <w:link w:val="RodapChar"/>
    <w:rsid w:val="00BE7E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E7E59"/>
    <w:rPr>
      <w:rFonts w:ascii="Times New Roman" w:eastAsia="Times New Roman" w:hAnsi="Times New Roman" w:cs="Times New Roman"/>
      <w:sz w:val="24"/>
      <w:szCs w:val="24"/>
      <w:lang w:eastAsia="pt-BR"/>
    </w:rPr>
  </w:style>
  <w:style w:type="character" w:styleId="Hyperlink">
    <w:name w:val="Hyperlink"/>
    <w:basedOn w:val="Fontepargpadro"/>
    <w:rsid w:val="00BE7E59"/>
    <w:rPr>
      <w:color w:val="0000FF"/>
      <w:u w:val="single"/>
    </w:rPr>
  </w:style>
  <w:style w:type="paragraph" w:styleId="SemEspaamento">
    <w:name w:val="No Spacing"/>
    <w:uiPriority w:val="1"/>
    <w:qFormat/>
    <w:rsid w:val="00E10DFE"/>
    <w:pPr>
      <w:spacing w:after="0" w:line="240" w:lineRule="auto"/>
    </w:pPr>
    <w:rPr>
      <w:rFonts w:eastAsiaTheme="minorEastAsia"/>
      <w:lang w:eastAsia="pt-BR"/>
    </w:rPr>
  </w:style>
  <w:style w:type="table" w:styleId="Tabelacomgrade">
    <w:name w:val="Table Grid"/>
    <w:basedOn w:val="Tabelanormal"/>
    <w:uiPriority w:val="59"/>
    <w:rsid w:val="0022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60670">
    <w:name w:val="_A060670"/>
    <w:rsid w:val="00BE7E59"/>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BE7E59"/>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BE7E59"/>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C060670">
    <w:name w:val="_C060670"/>
    <w:rsid w:val="00BE7E59"/>
    <w:pPr>
      <w:suppressAutoHyphens/>
      <w:spacing w:after="0" w:line="240" w:lineRule="auto"/>
      <w:ind w:left="864"/>
      <w:jc w:val="center"/>
    </w:pPr>
    <w:rPr>
      <w:rFonts w:ascii="Times New Roman" w:eastAsia="Arial" w:hAnsi="Times New Roman" w:cs="Times New Roman"/>
      <w:color w:val="000000"/>
      <w:sz w:val="24"/>
      <w:szCs w:val="20"/>
      <w:lang w:eastAsia="pt-BR"/>
    </w:rPr>
  </w:style>
  <w:style w:type="paragraph" w:customStyle="1" w:styleId="SemEspaamento1">
    <w:name w:val="Sem Espaçamento1"/>
    <w:rsid w:val="00BE7E59"/>
    <w:pPr>
      <w:suppressAutoHyphens/>
      <w:spacing w:after="0" w:line="100" w:lineRule="atLeast"/>
    </w:pPr>
    <w:rPr>
      <w:rFonts w:ascii="Times New Roman" w:eastAsia="SimSun" w:hAnsi="Times New Roman" w:cs="Times New Roman"/>
      <w:sz w:val="24"/>
      <w:szCs w:val="24"/>
      <w:lang w:bidi="hi-IN"/>
    </w:rPr>
  </w:style>
  <w:style w:type="paragraph" w:styleId="Cabealho">
    <w:name w:val="header"/>
    <w:basedOn w:val="Normal"/>
    <w:link w:val="CabealhoChar"/>
    <w:rsid w:val="00BE7E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E7E59"/>
    <w:rPr>
      <w:rFonts w:ascii="Times New Roman" w:eastAsia="Times New Roman" w:hAnsi="Times New Roman" w:cs="Times New Roman"/>
      <w:sz w:val="24"/>
      <w:szCs w:val="24"/>
      <w:lang w:eastAsia="pt-BR"/>
    </w:rPr>
  </w:style>
  <w:style w:type="paragraph" w:styleId="Rodap">
    <w:name w:val="footer"/>
    <w:basedOn w:val="Normal"/>
    <w:link w:val="RodapChar"/>
    <w:rsid w:val="00BE7E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E7E59"/>
    <w:rPr>
      <w:rFonts w:ascii="Times New Roman" w:eastAsia="Times New Roman" w:hAnsi="Times New Roman" w:cs="Times New Roman"/>
      <w:sz w:val="24"/>
      <w:szCs w:val="24"/>
      <w:lang w:eastAsia="pt-BR"/>
    </w:rPr>
  </w:style>
  <w:style w:type="character" w:styleId="Hyperlink">
    <w:name w:val="Hyperlink"/>
    <w:basedOn w:val="Fontepargpadro"/>
    <w:rsid w:val="00BE7E59"/>
    <w:rPr>
      <w:color w:val="0000FF"/>
      <w:u w:val="single"/>
    </w:rPr>
  </w:style>
  <w:style w:type="paragraph" w:styleId="SemEspaamento">
    <w:name w:val="No Spacing"/>
    <w:uiPriority w:val="1"/>
    <w:qFormat/>
    <w:rsid w:val="00E10DFE"/>
    <w:pPr>
      <w:spacing w:after="0" w:line="240" w:lineRule="auto"/>
    </w:pPr>
    <w:rPr>
      <w:rFonts w:eastAsiaTheme="minorEastAsia"/>
      <w:lang w:eastAsia="pt-BR"/>
    </w:rPr>
  </w:style>
  <w:style w:type="table" w:styleId="Tabelacomgrade">
    <w:name w:val="Table Grid"/>
    <w:basedOn w:val="Tabelanormal"/>
    <w:uiPriority w:val="59"/>
    <w:rsid w:val="0022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ibpinhal@hotmail.com" TargetMode="External"/><Relationship Id="rId3" Type="http://schemas.openxmlformats.org/officeDocument/2006/relationships/settings" Target="settings.xml"/><Relationship Id="rId7" Type="http://schemas.openxmlformats.org/officeDocument/2006/relationships/hyperlink" Target="mailto:pmrpinhal@uol.com.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2601</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12</cp:revision>
  <dcterms:created xsi:type="dcterms:W3CDTF">2020-06-03T16:24:00Z</dcterms:created>
  <dcterms:modified xsi:type="dcterms:W3CDTF">2020-10-15T12:32:00Z</dcterms:modified>
</cp:coreProperties>
</file>