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D87AD3" w:rsidRPr="0003518D" w:rsidTr="002C549B">
        <w:trPr>
          <w:trHeight w:val="3018"/>
        </w:trPr>
        <w:tc>
          <w:tcPr>
            <w:tcW w:w="5637" w:type="dxa"/>
            <w:shd w:val="clear" w:color="auto" w:fill="auto"/>
          </w:tcPr>
          <w:p w:rsidR="00D87AD3" w:rsidRPr="0003518D" w:rsidRDefault="00D87AD3" w:rsidP="002C549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87AD3" w:rsidRPr="00D87AD3" w:rsidRDefault="00D87AD3" w:rsidP="00D87AD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05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/2020 - EXCLUSIVO PARA MEI/ME/EPP (LC 147/2014). Encontra-se aberto na PREFEITURA MUNICIPAL DE RIBEIRÃO DO PINHAL – ESTADO DO PARANÁ, processo licitatório na modalidade Pregão, do tipo menor preço global por lote, cujo objeto é a contratação de empresa especializada para a realização de serviços de topografia, conforme solicitação do Departamento de Planejamento.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10/11/2020 a partir das 09h00min, na sede da Prefeitura Municipal, localizada à Rua Paraná, nº. 983 – Centro, em nosso Município. O valor total estimado para tal aquisição será de R$ 9.000,00 (nove mil reais).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D87A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.</w:t>
            </w:r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 As autenticações e reconhecimentos de firma poderão ser realizados por funcionário da administração antes da sessão de </w:t>
            </w:r>
            <w:proofErr w:type="spellStart"/>
            <w:proofErr w:type="gramStart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julgamento.</w:t>
            </w:r>
            <w:proofErr w:type="gramEnd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Ribeirão</w:t>
            </w:r>
            <w:proofErr w:type="spellEnd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 do Pinhal, 26 de outubro de 2020. </w:t>
            </w:r>
            <w:proofErr w:type="spellStart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87AD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  <w:bookmarkStart w:id="0" w:name="_GoBack"/>
        <w:bookmarkEnd w:id="0"/>
      </w:tr>
    </w:tbl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Pr="0003518D" w:rsidRDefault="00D87AD3" w:rsidP="00D87AD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7AD3" w:rsidRDefault="00D87AD3" w:rsidP="00D87AD3"/>
    <w:p w:rsidR="007142F5" w:rsidRDefault="007142F5"/>
    <w:sectPr w:rsidR="007142F5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87AD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87AD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</w:t>
    </w:r>
    <w:r w:rsidRPr="008B5900">
      <w:rPr>
        <w:rFonts w:ascii="Tahoma" w:hAnsi="Tahoma" w:cs="Tahoma"/>
        <w:sz w:val="20"/>
        <w:szCs w:val="20"/>
      </w:rPr>
      <w:t>Postal: 15 – CEP: 86.490-000 – Fone: (43)35518300 - Fax: (43) 35518313.</w:t>
    </w:r>
  </w:p>
  <w:p w:rsidR="00C07777" w:rsidRPr="008B5900" w:rsidRDefault="00D87AD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87A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DDF2C1" wp14:editId="24B6D42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87A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87AD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17"/>
    <w:rsid w:val="007142F5"/>
    <w:rsid w:val="00D87AD3"/>
    <w:rsid w:val="00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7A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7A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7A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7A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7AD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7A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7A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7A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7A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7A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7AD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7A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2020-10-26T16:07:00Z</dcterms:created>
  <dcterms:modified xsi:type="dcterms:W3CDTF">2020-10-26T16:09:00Z</dcterms:modified>
</cp:coreProperties>
</file>