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60E" w:rsidRDefault="0009060E" w:rsidP="0009060E">
      <w:pPr>
        <w:pStyle w:val="SemEspaamento"/>
      </w:pPr>
    </w:p>
    <w:p w:rsidR="0009060E" w:rsidRDefault="0009060E" w:rsidP="0009060E">
      <w:pPr>
        <w:ind w:right="-376"/>
        <w:jc w:val="center"/>
        <w:rPr>
          <w:rFonts w:ascii="Tahoma" w:hAnsi="Tahoma" w:cs="Tahoma"/>
          <w:b/>
          <w:sz w:val="20"/>
          <w:u w:val="single"/>
        </w:rPr>
      </w:pPr>
      <w:r w:rsidRPr="005172A4">
        <w:rPr>
          <w:rFonts w:ascii="Tahoma" w:hAnsi="Tahoma" w:cs="Tahoma"/>
          <w:b/>
          <w:sz w:val="20"/>
          <w:u w:val="single"/>
        </w:rPr>
        <w:t>AVISO DE LICITAÇÃO</w:t>
      </w:r>
    </w:p>
    <w:p w:rsidR="0009060E" w:rsidRPr="005172A4" w:rsidRDefault="0009060E" w:rsidP="0009060E">
      <w:pPr>
        <w:pStyle w:val="SemEspaamento"/>
      </w:pPr>
    </w:p>
    <w:p w:rsidR="0009060E" w:rsidRDefault="0009060E" w:rsidP="0009060E">
      <w:pPr>
        <w:ind w:right="-376"/>
        <w:jc w:val="center"/>
        <w:rPr>
          <w:rFonts w:ascii="Tahoma" w:hAnsi="Tahoma" w:cs="Tahoma"/>
          <w:b/>
          <w:sz w:val="20"/>
        </w:rPr>
      </w:pPr>
      <w:r>
        <w:rPr>
          <w:rFonts w:ascii="Tahoma" w:hAnsi="Tahoma" w:cs="Tahoma"/>
          <w:b/>
          <w:sz w:val="20"/>
        </w:rPr>
        <w:t>Pregão Presencial nº. 060/2020.</w:t>
      </w:r>
    </w:p>
    <w:p w:rsidR="0009060E" w:rsidRPr="00CE0718" w:rsidRDefault="0009060E" w:rsidP="0009060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09060E" w:rsidRPr="005172A4" w:rsidRDefault="0009060E" w:rsidP="0009060E">
      <w:pPr>
        <w:pStyle w:val="SemEspaamento"/>
      </w:pPr>
      <w:r w:rsidRPr="005172A4">
        <w:t xml:space="preserve">  </w:t>
      </w:r>
    </w:p>
    <w:p w:rsidR="0009060E" w:rsidRDefault="0009060E" w:rsidP="0009060E">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contratação de empresa especializada em cessão de licenciamento de software de gestão para geração e preenchimento automatizado das informações para prestação de contas relativas aos sistemas SICONFI, SIOPE e SIOPS, conforme solicitação do Contador Municipal.</w:t>
      </w:r>
    </w:p>
    <w:p w:rsidR="0009060E" w:rsidRPr="00EE626F" w:rsidRDefault="0009060E" w:rsidP="0009060E">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03/12/2020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17.400,00</w:t>
      </w:r>
      <w:r w:rsidRPr="00EE626F">
        <w:rPr>
          <w:rFonts w:ascii="Tahoma" w:hAnsi="Tahoma" w:cs="Tahoma"/>
          <w:sz w:val="20"/>
          <w:szCs w:val="20"/>
        </w:rPr>
        <w:t xml:space="preserve"> (</w:t>
      </w:r>
      <w:r>
        <w:rPr>
          <w:rFonts w:ascii="Tahoma" w:hAnsi="Tahoma" w:cs="Tahoma"/>
          <w:sz w:val="20"/>
          <w:szCs w:val="20"/>
        </w:rPr>
        <w:t>dezessete mil e quatrocentos reais).</w:t>
      </w:r>
    </w:p>
    <w:p w:rsidR="0009060E" w:rsidRDefault="0009060E" w:rsidP="0009060E">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D10875">
          <w:rPr>
            <w:rStyle w:val="Hyperlink"/>
            <w:rFonts w:ascii="Tahoma" w:hAnsi="Tahoma" w:cs="Tahoma"/>
            <w:sz w:val="20"/>
          </w:rPr>
          <w:t>www.ribeiraodopinhal.pr.gov.br</w:t>
        </w:r>
      </w:hyperlink>
      <w:r>
        <w:rPr>
          <w:rFonts w:ascii="Tahoma" w:hAnsi="Tahoma" w:cs="Tahoma"/>
          <w:sz w:val="20"/>
        </w:rPr>
        <w:t xml:space="preserve"> </w:t>
      </w:r>
    </w:p>
    <w:p w:rsidR="0009060E" w:rsidRDefault="0009060E" w:rsidP="0009060E">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09060E" w:rsidRPr="005172A4" w:rsidRDefault="0009060E" w:rsidP="0009060E">
      <w:pPr>
        <w:ind w:right="-376"/>
        <w:jc w:val="both"/>
        <w:rPr>
          <w:rFonts w:ascii="Tahoma" w:hAnsi="Tahoma" w:cs="Tahoma"/>
          <w:sz w:val="20"/>
        </w:rPr>
      </w:pPr>
    </w:p>
    <w:p w:rsidR="0009060E" w:rsidRPr="005172A4" w:rsidRDefault="0009060E" w:rsidP="0009060E">
      <w:pPr>
        <w:ind w:right="-376"/>
        <w:jc w:val="both"/>
        <w:rPr>
          <w:rFonts w:ascii="Tahoma" w:hAnsi="Tahoma" w:cs="Tahoma"/>
          <w:sz w:val="20"/>
        </w:rPr>
      </w:pPr>
    </w:p>
    <w:p w:rsidR="0009060E" w:rsidRPr="005172A4" w:rsidRDefault="0009060E" w:rsidP="0009060E">
      <w:pPr>
        <w:ind w:right="-376"/>
        <w:jc w:val="right"/>
        <w:rPr>
          <w:rFonts w:ascii="Tahoma" w:hAnsi="Tahoma" w:cs="Tahoma"/>
          <w:sz w:val="20"/>
        </w:rPr>
      </w:pPr>
      <w:r>
        <w:rPr>
          <w:rFonts w:ascii="Tahoma" w:hAnsi="Tahoma" w:cs="Tahoma"/>
          <w:sz w:val="20"/>
        </w:rPr>
        <w:t>Ribeirão do Pinhal, 19 de novembro de 2020.</w:t>
      </w:r>
    </w:p>
    <w:p w:rsidR="0009060E" w:rsidRPr="005172A4" w:rsidRDefault="0009060E" w:rsidP="0009060E">
      <w:pPr>
        <w:ind w:right="-376"/>
        <w:jc w:val="center"/>
        <w:rPr>
          <w:rFonts w:ascii="Tahoma" w:hAnsi="Tahoma" w:cs="Tahoma"/>
          <w:b/>
          <w:sz w:val="20"/>
        </w:rPr>
      </w:pPr>
    </w:p>
    <w:p w:rsidR="0009060E" w:rsidRPr="005172A4" w:rsidRDefault="0009060E" w:rsidP="0009060E">
      <w:pPr>
        <w:ind w:right="-376"/>
        <w:jc w:val="center"/>
        <w:rPr>
          <w:rFonts w:ascii="Tahoma" w:hAnsi="Tahoma" w:cs="Tahoma"/>
          <w:b/>
          <w:sz w:val="20"/>
        </w:rPr>
      </w:pPr>
    </w:p>
    <w:p w:rsidR="0009060E" w:rsidRPr="005172A4" w:rsidRDefault="0009060E" w:rsidP="0009060E">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9060E" w:rsidRPr="005172A4" w:rsidRDefault="0009060E" w:rsidP="0009060E">
      <w:pPr>
        <w:spacing w:after="0" w:line="240" w:lineRule="auto"/>
        <w:ind w:right="-374"/>
        <w:jc w:val="center"/>
        <w:rPr>
          <w:rFonts w:ascii="Tahoma" w:hAnsi="Tahoma" w:cs="Tahoma"/>
          <w:b/>
          <w:sz w:val="20"/>
        </w:rPr>
      </w:pPr>
      <w:r w:rsidRPr="005172A4">
        <w:rPr>
          <w:rFonts w:ascii="Tahoma" w:hAnsi="Tahoma" w:cs="Tahoma"/>
          <w:b/>
          <w:sz w:val="20"/>
        </w:rPr>
        <w:t>Pregoeiro Municipal</w:t>
      </w:r>
    </w:p>
    <w:p w:rsidR="0009060E" w:rsidRPr="005172A4" w:rsidRDefault="0009060E" w:rsidP="0009060E">
      <w:pPr>
        <w:ind w:right="-376"/>
        <w:jc w:val="center"/>
        <w:rPr>
          <w:rFonts w:ascii="Tahoma" w:hAnsi="Tahoma" w:cs="Tahoma"/>
          <w:b/>
          <w:sz w:val="20"/>
        </w:rPr>
      </w:pPr>
    </w:p>
    <w:p w:rsidR="0009060E" w:rsidRPr="005172A4" w:rsidRDefault="0009060E" w:rsidP="0009060E">
      <w:pPr>
        <w:ind w:right="-376"/>
        <w:jc w:val="center"/>
        <w:rPr>
          <w:rFonts w:ascii="Tahoma" w:hAnsi="Tahoma" w:cs="Tahoma"/>
          <w:b/>
          <w:sz w:val="20"/>
        </w:rPr>
      </w:pPr>
    </w:p>
    <w:p w:rsidR="0009060E" w:rsidRPr="005172A4" w:rsidRDefault="0009060E" w:rsidP="0009060E">
      <w:pPr>
        <w:ind w:right="-376"/>
        <w:jc w:val="center"/>
        <w:rPr>
          <w:rFonts w:ascii="Tahoma" w:hAnsi="Tahoma" w:cs="Tahoma"/>
          <w:b/>
          <w:sz w:val="20"/>
        </w:rPr>
      </w:pPr>
    </w:p>
    <w:p w:rsidR="0009060E" w:rsidRPr="005172A4" w:rsidRDefault="0009060E" w:rsidP="0009060E">
      <w:pPr>
        <w:ind w:right="-376"/>
        <w:jc w:val="center"/>
        <w:rPr>
          <w:rFonts w:ascii="Tahoma" w:hAnsi="Tahoma" w:cs="Tahoma"/>
          <w:b/>
          <w:sz w:val="20"/>
        </w:rPr>
      </w:pPr>
    </w:p>
    <w:p w:rsidR="0009060E" w:rsidRPr="005172A4" w:rsidRDefault="0009060E" w:rsidP="0009060E">
      <w:pPr>
        <w:ind w:right="-376"/>
        <w:jc w:val="center"/>
        <w:rPr>
          <w:rFonts w:ascii="Tahoma" w:hAnsi="Tahoma" w:cs="Tahoma"/>
          <w:b/>
          <w:sz w:val="20"/>
        </w:rPr>
      </w:pPr>
    </w:p>
    <w:p w:rsidR="0009060E" w:rsidRDefault="0009060E" w:rsidP="0009060E">
      <w:pPr>
        <w:ind w:right="-376"/>
        <w:jc w:val="center"/>
        <w:rPr>
          <w:rFonts w:ascii="Tahoma" w:hAnsi="Tahoma" w:cs="Tahoma"/>
          <w:b/>
          <w:sz w:val="20"/>
        </w:rPr>
      </w:pPr>
    </w:p>
    <w:p w:rsidR="0009060E" w:rsidRDefault="0009060E" w:rsidP="0009060E">
      <w:pPr>
        <w:ind w:right="-376"/>
        <w:jc w:val="center"/>
        <w:rPr>
          <w:rFonts w:ascii="Tahoma" w:hAnsi="Tahoma" w:cs="Tahoma"/>
          <w:b/>
          <w:sz w:val="20"/>
        </w:rPr>
      </w:pPr>
    </w:p>
    <w:p w:rsidR="0009060E" w:rsidRDefault="0009060E" w:rsidP="0009060E">
      <w:pPr>
        <w:ind w:right="-376"/>
        <w:jc w:val="center"/>
        <w:rPr>
          <w:rFonts w:ascii="Tahoma" w:hAnsi="Tahoma" w:cs="Tahoma"/>
          <w:b/>
          <w:sz w:val="20"/>
        </w:rPr>
      </w:pPr>
    </w:p>
    <w:p w:rsidR="0009060E" w:rsidRPr="005172A4" w:rsidRDefault="0009060E" w:rsidP="0009060E">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060/2020.</w:t>
      </w:r>
    </w:p>
    <w:p w:rsidR="0009060E" w:rsidRPr="005172A4" w:rsidRDefault="0009060E" w:rsidP="0009060E">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9060E" w:rsidRPr="005172A4" w:rsidRDefault="0009060E" w:rsidP="0009060E">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09060E" w:rsidRPr="005172A4" w:rsidRDefault="0009060E" w:rsidP="0009060E">
      <w:pPr>
        <w:pStyle w:val="Ttulo8"/>
        <w:ind w:right="-376"/>
        <w:jc w:val="left"/>
        <w:rPr>
          <w:rFonts w:ascii="Tahoma" w:hAnsi="Tahoma" w:cs="Tahoma"/>
          <w:sz w:val="20"/>
        </w:rPr>
      </w:pPr>
    </w:p>
    <w:p w:rsidR="0009060E" w:rsidRPr="005172A4" w:rsidRDefault="0009060E" w:rsidP="0009060E">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03/12/2020</w:t>
      </w:r>
      <w:r w:rsidRPr="00555EC5">
        <w:rPr>
          <w:rFonts w:ascii="Tahoma" w:hAnsi="Tahoma" w:cs="Tahoma"/>
          <w:sz w:val="20"/>
        </w:rPr>
        <w:t xml:space="preserve"> </w:t>
      </w:r>
      <w:r>
        <w:rPr>
          <w:rFonts w:ascii="Tahoma" w:hAnsi="Tahoma" w:cs="Tahoma"/>
          <w:sz w:val="20"/>
        </w:rPr>
        <w:t>a partir das 09h00min horas</w:t>
      </w:r>
    </w:p>
    <w:p w:rsidR="0009060E" w:rsidRDefault="0009060E" w:rsidP="0009060E">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contratação de empresa especializada em cessão de licenciamento de software de gestão para geração e preenchimento automatizado das informações para prestação de contas relativas aos sistemas SICONFI, SIOPE e SIOPS, conforme solicitação do Contador Municipal</w:t>
      </w:r>
      <w:proofErr w:type="gramStart"/>
      <w:r>
        <w:rPr>
          <w:rFonts w:ascii="Tahoma" w:hAnsi="Tahoma" w:cs="Tahoma"/>
          <w:sz w:val="20"/>
        </w:rPr>
        <w:t>..</w:t>
      </w:r>
      <w:proofErr w:type="gramEnd"/>
    </w:p>
    <w:p w:rsidR="0009060E" w:rsidRPr="00E36F93" w:rsidRDefault="0009060E" w:rsidP="0009060E">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9060E" w:rsidRPr="005172A4" w:rsidRDefault="0009060E" w:rsidP="0009060E">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9060E" w:rsidRPr="005172A4" w:rsidRDefault="0009060E" w:rsidP="0009060E">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9060E" w:rsidRPr="005172A4" w:rsidRDefault="0009060E" w:rsidP="0009060E">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03/12/2020.</w:t>
      </w:r>
      <w:r w:rsidRPr="005172A4">
        <w:t xml:space="preserve">   </w:t>
      </w:r>
    </w:p>
    <w:p w:rsidR="0009060E" w:rsidRPr="005172A4" w:rsidRDefault="0009060E" w:rsidP="0009060E">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9060E" w:rsidRPr="005172A4" w:rsidRDefault="0009060E" w:rsidP="0009060E">
      <w:pPr>
        <w:pStyle w:val="SemEspaamento"/>
      </w:pPr>
    </w:p>
    <w:p w:rsidR="0009060E" w:rsidRDefault="0009060E" w:rsidP="0009060E">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contratação de empresa especializada em cessão de licenciamento de software de gestão para geração e preenchimento automatizado das informações para prestação de contas relativas aos sistemas SICONFI, SIOPE e SIOPS, conforme solicitação do Contador Municipal.</w:t>
      </w:r>
    </w:p>
    <w:p w:rsidR="0009060E" w:rsidRPr="00EE626F" w:rsidRDefault="0009060E" w:rsidP="0009060E">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17.400,00</w:t>
      </w:r>
      <w:r w:rsidRPr="00EE626F">
        <w:rPr>
          <w:rFonts w:ascii="Tahoma" w:hAnsi="Tahoma" w:cs="Tahoma"/>
          <w:sz w:val="20"/>
          <w:szCs w:val="20"/>
        </w:rPr>
        <w:t xml:space="preserve"> (</w:t>
      </w:r>
      <w:r>
        <w:rPr>
          <w:rFonts w:ascii="Tahoma" w:hAnsi="Tahoma" w:cs="Tahoma"/>
          <w:sz w:val="20"/>
          <w:szCs w:val="20"/>
        </w:rPr>
        <w:t>dezessete mil e quatrocentos reais).</w:t>
      </w:r>
    </w:p>
    <w:p w:rsidR="0009060E" w:rsidRDefault="0009060E" w:rsidP="0009060E">
      <w:pPr>
        <w:ind w:firstLine="708"/>
        <w:jc w:val="both"/>
        <w:rPr>
          <w:rFonts w:ascii="Tahoma" w:hAnsi="Tahoma" w:cs="Tahoma"/>
          <w:b/>
          <w:sz w:val="20"/>
          <w:szCs w:val="20"/>
        </w:rPr>
      </w:pPr>
      <w:r>
        <w:rPr>
          <w:rFonts w:ascii="Tahoma" w:hAnsi="Tahoma" w:cs="Tahoma"/>
          <w:b/>
          <w:sz w:val="20"/>
          <w:szCs w:val="20"/>
        </w:rPr>
        <w:t>O</w:t>
      </w:r>
      <w:r w:rsidRPr="00566A79">
        <w:rPr>
          <w:rFonts w:ascii="Tahoma" w:hAnsi="Tahoma" w:cs="Tahoma"/>
          <w:b/>
          <w:sz w:val="20"/>
          <w:szCs w:val="20"/>
        </w:rPr>
        <w:t xml:space="preserve"> responsável pelo </w:t>
      </w:r>
      <w:r>
        <w:rPr>
          <w:rFonts w:ascii="Tahoma" w:hAnsi="Tahoma" w:cs="Tahoma"/>
          <w:b/>
          <w:sz w:val="20"/>
          <w:szCs w:val="20"/>
        </w:rPr>
        <w:t>esclarecimento de dúvidas com relação ao objeto será</w:t>
      </w:r>
      <w:r w:rsidRPr="00566A79">
        <w:rPr>
          <w:rFonts w:ascii="Tahoma" w:hAnsi="Tahoma" w:cs="Tahoma"/>
          <w:b/>
          <w:sz w:val="20"/>
          <w:szCs w:val="20"/>
        </w:rPr>
        <w:t xml:space="preserve"> </w:t>
      </w:r>
      <w:r>
        <w:rPr>
          <w:rFonts w:ascii="Tahoma" w:hAnsi="Tahoma" w:cs="Tahoma"/>
          <w:b/>
          <w:sz w:val="20"/>
          <w:szCs w:val="20"/>
        </w:rPr>
        <w:t xml:space="preserve">o senhor Marcelo </w:t>
      </w:r>
      <w:proofErr w:type="spellStart"/>
      <w:r>
        <w:rPr>
          <w:rFonts w:ascii="Tahoma" w:hAnsi="Tahoma" w:cs="Tahoma"/>
          <w:b/>
          <w:sz w:val="20"/>
          <w:szCs w:val="20"/>
        </w:rPr>
        <w:t>Corinth</w:t>
      </w:r>
      <w:proofErr w:type="spellEnd"/>
      <w:r>
        <w:rPr>
          <w:rFonts w:ascii="Tahoma" w:hAnsi="Tahoma" w:cs="Tahoma"/>
          <w:b/>
          <w:sz w:val="20"/>
          <w:szCs w:val="20"/>
        </w:rPr>
        <w:t xml:space="preserve"> (Contador) (43)3551-8314.</w:t>
      </w:r>
    </w:p>
    <w:p w:rsidR="0009060E" w:rsidRPr="00522716" w:rsidRDefault="0009060E" w:rsidP="0009060E">
      <w:pPr>
        <w:jc w:val="both"/>
        <w:rPr>
          <w:rFonts w:ascii="Tahoma" w:hAnsi="Tahoma" w:cs="Tahoma"/>
          <w:b/>
          <w:sz w:val="20"/>
          <w:szCs w:val="20"/>
          <w:u w:val="single"/>
        </w:rPr>
      </w:pPr>
      <w:r w:rsidRPr="00522716">
        <w:rPr>
          <w:rFonts w:ascii="Tahoma" w:hAnsi="Tahoma" w:cs="Tahoma"/>
          <w:b/>
          <w:sz w:val="20"/>
          <w:szCs w:val="20"/>
          <w:u w:val="single"/>
        </w:rPr>
        <w:t>II - DA PARTICIPAÇÃO</w:t>
      </w:r>
    </w:p>
    <w:p w:rsidR="0009060E" w:rsidRPr="00CE0718" w:rsidRDefault="0009060E" w:rsidP="0009060E">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9060E" w:rsidRPr="00CE0718" w:rsidRDefault="0009060E" w:rsidP="0009060E">
      <w:pPr>
        <w:pStyle w:val="SemEspaamento"/>
        <w:jc w:val="both"/>
        <w:rPr>
          <w:rFonts w:ascii="Tahoma" w:hAnsi="Tahoma" w:cs="Tahoma"/>
          <w:sz w:val="20"/>
          <w:szCs w:val="20"/>
        </w:rPr>
      </w:pPr>
    </w:p>
    <w:p w:rsidR="0009060E" w:rsidRPr="006B302F" w:rsidRDefault="0009060E" w:rsidP="0009060E">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9060E" w:rsidRPr="00CE0718" w:rsidRDefault="0009060E" w:rsidP="0009060E">
      <w:pPr>
        <w:pStyle w:val="SemEspaamento"/>
        <w:jc w:val="both"/>
        <w:rPr>
          <w:rFonts w:ascii="Tahoma" w:hAnsi="Tahoma" w:cs="Tahoma"/>
          <w:sz w:val="20"/>
          <w:szCs w:val="20"/>
        </w:rPr>
      </w:pPr>
    </w:p>
    <w:p w:rsidR="0009060E" w:rsidRPr="00CE0718" w:rsidRDefault="0009060E" w:rsidP="0009060E">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9060E" w:rsidRPr="00E36F93" w:rsidRDefault="0009060E" w:rsidP="0009060E">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9060E" w:rsidRPr="00E36F93" w:rsidRDefault="0009060E" w:rsidP="0009060E">
      <w:pPr>
        <w:pStyle w:val="SemEspaamento"/>
        <w:rPr>
          <w:sz w:val="20"/>
          <w:szCs w:val="20"/>
        </w:rPr>
      </w:pPr>
    </w:p>
    <w:p w:rsidR="0009060E" w:rsidRPr="00E36F93" w:rsidRDefault="0009060E" w:rsidP="0009060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9060E" w:rsidRPr="00E36F93" w:rsidRDefault="0009060E" w:rsidP="0009060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9060E" w:rsidRPr="00E36F93" w:rsidRDefault="0009060E" w:rsidP="0009060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9060E" w:rsidRPr="00E36F93" w:rsidRDefault="0009060E" w:rsidP="0009060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9060E" w:rsidRPr="00E36F93" w:rsidRDefault="0009060E" w:rsidP="0009060E">
      <w:pPr>
        <w:pStyle w:val="Textoembloco"/>
        <w:rPr>
          <w:rFonts w:ascii="Tahoma" w:hAnsi="Tahoma" w:cs="Tahoma"/>
          <w:sz w:val="20"/>
        </w:rPr>
      </w:pPr>
    </w:p>
    <w:p w:rsidR="0009060E" w:rsidRPr="00E36F93" w:rsidRDefault="0009060E" w:rsidP="0009060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09060E" w:rsidRPr="00E36F93" w:rsidRDefault="0009060E" w:rsidP="0009060E">
      <w:pPr>
        <w:pStyle w:val="Textoembloco"/>
        <w:rPr>
          <w:rFonts w:ascii="Tahoma" w:hAnsi="Tahoma" w:cs="Tahoma"/>
          <w:sz w:val="20"/>
        </w:rPr>
      </w:pPr>
    </w:p>
    <w:p w:rsidR="0009060E" w:rsidRPr="00E36F93" w:rsidRDefault="0009060E" w:rsidP="0009060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9060E" w:rsidRPr="00E36F93" w:rsidRDefault="0009060E" w:rsidP="0009060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09060E" w:rsidRPr="00E36F93" w:rsidRDefault="0009060E" w:rsidP="0009060E">
      <w:pPr>
        <w:pStyle w:val="Textoembloco"/>
        <w:rPr>
          <w:rFonts w:ascii="Tahoma" w:hAnsi="Tahoma" w:cs="Tahoma"/>
          <w:color w:val="000000"/>
          <w:sz w:val="20"/>
        </w:rPr>
      </w:pPr>
    </w:p>
    <w:p w:rsidR="0009060E" w:rsidRPr="00E36F93" w:rsidRDefault="0009060E" w:rsidP="0009060E">
      <w:pPr>
        <w:ind w:right="-376"/>
        <w:jc w:val="both"/>
        <w:rPr>
          <w:sz w:val="20"/>
          <w:szCs w:val="20"/>
        </w:rPr>
      </w:pPr>
      <w:r w:rsidRPr="00E36F93">
        <w:rPr>
          <w:rFonts w:ascii="Tahoma" w:hAnsi="Tahoma" w:cs="Tahoma"/>
          <w:b/>
          <w:color w:val="000000"/>
          <w:sz w:val="20"/>
          <w:szCs w:val="20"/>
          <w:u w:val="single"/>
        </w:rPr>
        <w:t>IV – DO PAGAMENTO</w:t>
      </w:r>
    </w:p>
    <w:p w:rsidR="0009060E" w:rsidRPr="00E36F93" w:rsidRDefault="0009060E" w:rsidP="0009060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9060E" w:rsidRPr="00E36F93" w:rsidRDefault="0009060E" w:rsidP="0009060E">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9060E" w:rsidRPr="00E36F93" w:rsidRDefault="0009060E" w:rsidP="0009060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9060E" w:rsidRPr="00E36F93" w:rsidRDefault="0009060E" w:rsidP="0009060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9060E" w:rsidRPr="005172A4" w:rsidRDefault="0009060E" w:rsidP="0009060E">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09060E" w:rsidRPr="005172A4" w:rsidTr="007A0DDB">
        <w:tc>
          <w:tcPr>
            <w:tcW w:w="4606" w:type="dxa"/>
            <w:shd w:val="clear" w:color="auto" w:fill="DDD9C3" w:themeFill="background2" w:themeFillShade="E6"/>
          </w:tcPr>
          <w:p w:rsidR="0009060E" w:rsidRPr="005172A4" w:rsidRDefault="0009060E" w:rsidP="007A0DD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9060E" w:rsidRPr="005172A4" w:rsidRDefault="0009060E" w:rsidP="007A0DDB">
            <w:pPr>
              <w:pStyle w:val="Cabealho"/>
              <w:tabs>
                <w:tab w:val="clear" w:pos="4419"/>
                <w:tab w:val="clear" w:pos="8838"/>
              </w:tabs>
              <w:jc w:val="center"/>
              <w:rPr>
                <w:rFonts w:ascii="Tahoma" w:hAnsi="Tahoma" w:cs="Tahoma"/>
                <w:b/>
                <w:color w:val="000000"/>
                <w:sz w:val="20"/>
                <w:u w:val="single"/>
              </w:rPr>
            </w:pPr>
          </w:p>
          <w:p w:rsidR="0009060E" w:rsidRPr="005172A4" w:rsidRDefault="0009060E" w:rsidP="007A0DD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060/2020.</w:t>
            </w:r>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09060E" w:rsidRPr="005172A4" w:rsidRDefault="0009060E" w:rsidP="007A0DDB">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DDD9C3" w:themeFill="background2" w:themeFillShade="E6"/>
          </w:tcPr>
          <w:p w:rsidR="0009060E" w:rsidRPr="005172A4" w:rsidRDefault="0009060E" w:rsidP="007A0DDB">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09060E" w:rsidRPr="005172A4" w:rsidRDefault="0009060E" w:rsidP="007A0DDB">
            <w:pPr>
              <w:pStyle w:val="Cabealho"/>
              <w:tabs>
                <w:tab w:val="clear" w:pos="4419"/>
                <w:tab w:val="clear" w:pos="8838"/>
              </w:tabs>
              <w:jc w:val="center"/>
              <w:rPr>
                <w:rFonts w:ascii="Tahoma" w:hAnsi="Tahoma" w:cs="Tahoma"/>
                <w:b/>
                <w:color w:val="000000"/>
                <w:sz w:val="20"/>
                <w:u w:val="single"/>
              </w:rPr>
            </w:pPr>
          </w:p>
          <w:p w:rsidR="0009060E" w:rsidRPr="005172A4" w:rsidRDefault="0009060E" w:rsidP="007A0DDB">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Pregão Presencial:- nº. </w:t>
            </w:r>
            <w:r>
              <w:rPr>
                <w:rFonts w:ascii="Tahoma" w:hAnsi="Tahoma" w:cs="Tahoma"/>
                <w:color w:val="000000"/>
                <w:sz w:val="16"/>
                <w:szCs w:val="16"/>
              </w:rPr>
              <w:t>060/2020.</w:t>
            </w:r>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09060E" w:rsidRPr="005172A4" w:rsidRDefault="0009060E" w:rsidP="007A0DDB">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09060E" w:rsidRPr="005172A4" w:rsidRDefault="0009060E" w:rsidP="007A0DDB">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09060E" w:rsidRPr="005172A4" w:rsidRDefault="0009060E" w:rsidP="007A0DDB">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9060E" w:rsidRPr="00E36F93" w:rsidRDefault="0009060E" w:rsidP="0009060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9060E" w:rsidRPr="00E36F93" w:rsidRDefault="0009060E" w:rsidP="0009060E">
      <w:pPr>
        <w:pStyle w:val="SemEspaamento"/>
        <w:rPr>
          <w:sz w:val="20"/>
          <w:szCs w:val="20"/>
        </w:rPr>
      </w:pPr>
    </w:p>
    <w:p w:rsidR="0009060E" w:rsidRPr="00E36F93" w:rsidRDefault="0009060E" w:rsidP="0009060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9060E" w:rsidRPr="00E36F93" w:rsidRDefault="0009060E" w:rsidP="000906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9060E" w:rsidRPr="00E36F93" w:rsidRDefault="0009060E" w:rsidP="0009060E">
      <w:pPr>
        <w:pStyle w:val="SemEspaamento"/>
        <w:rPr>
          <w:sz w:val="20"/>
          <w:szCs w:val="20"/>
        </w:rPr>
      </w:pPr>
    </w:p>
    <w:p w:rsidR="0009060E" w:rsidRPr="00E36F93" w:rsidRDefault="0009060E" w:rsidP="000906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9060E" w:rsidRPr="00E36F93" w:rsidRDefault="0009060E" w:rsidP="0009060E">
      <w:pPr>
        <w:pStyle w:val="SemEspaamento"/>
        <w:rPr>
          <w:sz w:val="20"/>
          <w:szCs w:val="20"/>
        </w:rPr>
      </w:pPr>
    </w:p>
    <w:p w:rsidR="0009060E" w:rsidRPr="00E36F93" w:rsidRDefault="0009060E" w:rsidP="000906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9060E" w:rsidRPr="00E36F93" w:rsidRDefault="0009060E" w:rsidP="0009060E">
      <w:pPr>
        <w:pStyle w:val="PargrafodaLista"/>
        <w:rPr>
          <w:rFonts w:ascii="Tahoma" w:hAnsi="Tahoma" w:cs="Tahoma"/>
          <w:sz w:val="20"/>
          <w:szCs w:val="20"/>
        </w:rPr>
      </w:pPr>
    </w:p>
    <w:p w:rsidR="0009060E" w:rsidRPr="00E36F93" w:rsidRDefault="0009060E" w:rsidP="0009060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09060E" w:rsidRPr="00E36F93" w:rsidRDefault="0009060E" w:rsidP="0009060E">
      <w:pPr>
        <w:pStyle w:val="PargrafodaLista"/>
        <w:rPr>
          <w:rFonts w:ascii="Tahoma" w:hAnsi="Tahoma" w:cs="Tahoma"/>
          <w:b/>
          <w:sz w:val="20"/>
          <w:szCs w:val="20"/>
        </w:rPr>
      </w:pPr>
    </w:p>
    <w:p w:rsidR="0009060E" w:rsidRPr="00E36F93" w:rsidRDefault="0009060E" w:rsidP="0009060E">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9060E" w:rsidRPr="00E36F93" w:rsidRDefault="0009060E" w:rsidP="0009060E">
      <w:pPr>
        <w:pStyle w:val="SemEspaamento"/>
        <w:rPr>
          <w:sz w:val="20"/>
          <w:szCs w:val="20"/>
        </w:rPr>
      </w:pPr>
    </w:p>
    <w:p w:rsidR="0009060E" w:rsidRPr="00E36F93" w:rsidRDefault="0009060E" w:rsidP="000906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9060E" w:rsidRPr="00E36F93" w:rsidRDefault="0009060E" w:rsidP="0009060E">
      <w:pPr>
        <w:pStyle w:val="SemEspaamento"/>
        <w:rPr>
          <w:sz w:val="20"/>
          <w:szCs w:val="20"/>
        </w:rPr>
      </w:pPr>
    </w:p>
    <w:p w:rsidR="0009060E" w:rsidRPr="00E36F93" w:rsidRDefault="0009060E" w:rsidP="0009060E">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9060E" w:rsidRPr="00E36F93" w:rsidRDefault="0009060E" w:rsidP="0009060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9060E" w:rsidRPr="00E36F93" w:rsidRDefault="0009060E" w:rsidP="0009060E">
      <w:pPr>
        <w:pStyle w:val="PargrafodaLista"/>
        <w:rPr>
          <w:rFonts w:ascii="Bookman Old Style" w:eastAsiaTheme="minorHAnsi" w:hAnsi="Bookman Old Style" w:cs="Bookman Old Style"/>
          <w:sz w:val="20"/>
          <w:szCs w:val="20"/>
          <w:lang w:eastAsia="en-US"/>
        </w:rPr>
      </w:pPr>
    </w:p>
    <w:p w:rsidR="0009060E" w:rsidRPr="00E36F93" w:rsidRDefault="0009060E" w:rsidP="0009060E">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9060E" w:rsidRPr="00E36F93" w:rsidRDefault="0009060E" w:rsidP="0009060E">
      <w:pPr>
        <w:pStyle w:val="SemEspaamento"/>
        <w:rPr>
          <w:sz w:val="20"/>
          <w:szCs w:val="20"/>
        </w:rPr>
      </w:pPr>
    </w:p>
    <w:p w:rsidR="0009060E" w:rsidRPr="00E85E0D" w:rsidRDefault="0009060E" w:rsidP="0009060E">
      <w:pPr>
        <w:widowControl w:val="0"/>
        <w:numPr>
          <w:ilvl w:val="0"/>
          <w:numId w:val="2"/>
        </w:numPr>
        <w:spacing w:after="0" w:line="240" w:lineRule="auto"/>
        <w:ind w:right="-376"/>
        <w:jc w:val="both"/>
        <w:rPr>
          <w:rFonts w:ascii="Tahoma" w:hAnsi="Tahoma" w:cs="Tahoma"/>
          <w:sz w:val="20"/>
          <w:szCs w:val="20"/>
        </w:rPr>
      </w:pPr>
      <w:r w:rsidRPr="00E85E0D">
        <w:rPr>
          <w:rFonts w:ascii="Tahoma" w:hAnsi="Tahoma" w:cs="Tahoma"/>
          <w:sz w:val="20"/>
          <w:szCs w:val="20"/>
        </w:rPr>
        <w:t xml:space="preserve">Prazo para </w:t>
      </w:r>
      <w:r>
        <w:rPr>
          <w:rFonts w:ascii="Tahoma" w:hAnsi="Tahoma" w:cs="Tahoma"/>
          <w:sz w:val="20"/>
          <w:szCs w:val="20"/>
        </w:rPr>
        <w:t xml:space="preserve">instalação do </w:t>
      </w:r>
      <w:proofErr w:type="spellStart"/>
      <w:r>
        <w:rPr>
          <w:rFonts w:ascii="Tahoma" w:hAnsi="Tahoma" w:cs="Tahoma"/>
          <w:sz w:val="20"/>
          <w:szCs w:val="20"/>
        </w:rPr>
        <w:t>softwre</w:t>
      </w:r>
      <w:proofErr w:type="spellEnd"/>
      <w:r w:rsidRPr="00E85E0D">
        <w:rPr>
          <w:rFonts w:ascii="Tahoma" w:hAnsi="Tahoma" w:cs="Tahoma"/>
          <w:sz w:val="20"/>
          <w:szCs w:val="20"/>
        </w:rPr>
        <w:t>: em até 05 (cinco) dias corridos a contar da data de recebimento da autorização.</w:t>
      </w:r>
    </w:p>
    <w:p w:rsidR="0009060E" w:rsidRPr="00920A87" w:rsidRDefault="0009060E" w:rsidP="0009060E">
      <w:pPr>
        <w:pStyle w:val="PargrafodaLista"/>
        <w:rPr>
          <w:rFonts w:ascii="Tahoma" w:hAnsi="Tahoma" w:cs="Tahoma"/>
          <w:color w:val="FF0000"/>
          <w:sz w:val="20"/>
          <w:szCs w:val="20"/>
        </w:rPr>
      </w:pPr>
    </w:p>
    <w:p w:rsidR="0009060E" w:rsidRPr="00E36F93" w:rsidRDefault="0009060E" w:rsidP="0009060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09060E" w:rsidRPr="00E36F93" w:rsidRDefault="0009060E" w:rsidP="0009060E">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9060E" w:rsidRPr="00E36F93" w:rsidRDefault="0009060E" w:rsidP="0009060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09060E" w:rsidRPr="00E36F93" w:rsidRDefault="0009060E" w:rsidP="0009060E">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09060E" w:rsidRPr="00E36F93" w:rsidRDefault="0009060E" w:rsidP="0009060E">
      <w:pPr>
        <w:pStyle w:val="SemEspaamento"/>
        <w:rPr>
          <w:sz w:val="20"/>
          <w:szCs w:val="20"/>
        </w:rPr>
      </w:pPr>
    </w:p>
    <w:p w:rsidR="0009060E" w:rsidRPr="00E36F93" w:rsidRDefault="0009060E" w:rsidP="0009060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9060E" w:rsidRPr="00E36F93" w:rsidRDefault="0009060E" w:rsidP="0009060E">
      <w:pPr>
        <w:pStyle w:val="SemEspaamento"/>
        <w:rPr>
          <w:sz w:val="20"/>
          <w:szCs w:val="20"/>
        </w:rPr>
      </w:pPr>
    </w:p>
    <w:p w:rsidR="0009060E" w:rsidRPr="00E36F93" w:rsidRDefault="0009060E" w:rsidP="0009060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9060E" w:rsidRPr="00E36F93" w:rsidRDefault="0009060E" w:rsidP="0009060E">
      <w:pPr>
        <w:pStyle w:val="SemEspaamento"/>
        <w:rPr>
          <w:sz w:val="20"/>
          <w:szCs w:val="20"/>
        </w:rPr>
      </w:pPr>
    </w:p>
    <w:p w:rsidR="0009060E" w:rsidRPr="00E36F93" w:rsidRDefault="0009060E" w:rsidP="0009060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9060E" w:rsidRPr="00E36F93" w:rsidRDefault="0009060E" w:rsidP="0009060E">
      <w:pPr>
        <w:pStyle w:val="SemEspaamento"/>
        <w:rPr>
          <w:sz w:val="20"/>
          <w:szCs w:val="20"/>
        </w:rPr>
      </w:pPr>
    </w:p>
    <w:p w:rsidR="0009060E" w:rsidRPr="00E36F93" w:rsidRDefault="0009060E" w:rsidP="0009060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9060E" w:rsidRPr="00E36F93" w:rsidRDefault="0009060E" w:rsidP="0009060E">
      <w:pPr>
        <w:pStyle w:val="Textoembloco"/>
        <w:rPr>
          <w:rFonts w:ascii="Tahoma" w:hAnsi="Tahoma" w:cs="Tahoma"/>
          <w:sz w:val="20"/>
        </w:rPr>
      </w:pPr>
    </w:p>
    <w:p w:rsidR="0009060E" w:rsidRPr="00E36F93" w:rsidRDefault="0009060E" w:rsidP="0009060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09060E" w:rsidRPr="00E36F93" w:rsidRDefault="0009060E" w:rsidP="0009060E">
      <w:pPr>
        <w:pStyle w:val="Textoembloco"/>
        <w:rPr>
          <w:rFonts w:ascii="Tahoma" w:hAnsi="Tahoma" w:cs="Tahoma"/>
          <w:sz w:val="20"/>
        </w:rPr>
      </w:pPr>
    </w:p>
    <w:p w:rsidR="0009060E" w:rsidRPr="00E36F93" w:rsidRDefault="0009060E" w:rsidP="0009060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09060E" w:rsidRPr="00E36F93" w:rsidRDefault="0009060E" w:rsidP="0009060E">
      <w:pPr>
        <w:pStyle w:val="Textoembloco"/>
        <w:rPr>
          <w:rFonts w:ascii="Tahoma" w:hAnsi="Tahoma" w:cs="Tahoma"/>
          <w:sz w:val="20"/>
        </w:rPr>
      </w:pPr>
    </w:p>
    <w:p w:rsidR="0009060E" w:rsidRDefault="0009060E" w:rsidP="0009060E">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09060E" w:rsidRDefault="0009060E" w:rsidP="0009060E">
      <w:pPr>
        <w:pStyle w:val="SemEspaamento"/>
        <w:ind w:left="705" w:hanging="705"/>
        <w:jc w:val="both"/>
        <w:rPr>
          <w:rFonts w:ascii="Tahoma" w:eastAsiaTheme="minorHAnsi" w:hAnsi="Tahoma" w:cs="Tahoma"/>
          <w:sz w:val="20"/>
          <w:szCs w:val="20"/>
        </w:rPr>
      </w:pPr>
    </w:p>
    <w:p w:rsidR="0009060E" w:rsidRPr="00E36F93" w:rsidRDefault="0009060E" w:rsidP="0009060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09060E" w:rsidRDefault="0009060E" w:rsidP="0009060E">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9060E" w:rsidRPr="00E36F93" w:rsidRDefault="0009060E" w:rsidP="0009060E">
      <w:pPr>
        <w:pStyle w:val="Textoembloco"/>
        <w:rPr>
          <w:rFonts w:ascii="Tahoma" w:hAnsi="Tahoma" w:cs="Tahoma"/>
          <w:sz w:val="20"/>
        </w:rPr>
      </w:pPr>
    </w:p>
    <w:p w:rsidR="0009060E" w:rsidRPr="00E36F93" w:rsidRDefault="0009060E" w:rsidP="0009060E">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9060E" w:rsidRPr="00E36F93" w:rsidRDefault="0009060E" w:rsidP="0009060E">
      <w:pPr>
        <w:pStyle w:val="SemEspaamento"/>
        <w:rPr>
          <w:sz w:val="20"/>
          <w:szCs w:val="20"/>
        </w:rPr>
      </w:pPr>
      <w:r w:rsidRPr="00E36F93">
        <w:rPr>
          <w:sz w:val="20"/>
          <w:szCs w:val="20"/>
        </w:rPr>
        <w:t xml:space="preserve"> </w:t>
      </w:r>
    </w:p>
    <w:p w:rsidR="0009060E" w:rsidRPr="00E36F93" w:rsidRDefault="0009060E" w:rsidP="0009060E">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9060E" w:rsidRPr="00E36F93" w:rsidRDefault="0009060E" w:rsidP="0009060E">
      <w:pPr>
        <w:pStyle w:val="Textoembloco"/>
        <w:ind w:left="0" w:firstLine="0"/>
        <w:rPr>
          <w:rFonts w:ascii="Tahoma" w:hAnsi="Tahoma" w:cs="Tahoma"/>
          <w:sz w:val="20"/>
        </w:rPr>
      </w:pPr>
    </w:p>
    <w:p w:rsidR="0009060E" w:rsidRDefault="0009060E" w:rsidP="0009060E">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9060E" w:rsidRDefault="0009060E" w:rsidP="0009060E">
      <w:pPr>
        <w:pStyle w:val="PargrafodaLista"/>
        <w:rPr>
          <w:rFonts w:ascii="Tahoma" w:hAnsi="Tahoma" w:cs="Tahoma"/>
          <w:sz w:val="20"/>
        </w:rPr>
      </w:pPr>
    </w:p>
    <w:p w:rsidR="0009060E" w:rsidRPr="00E36F93" w:rsidRDefault="0009060E" w:rsidP="0009060E">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9060E" w:rsidRPr="00E36F93" w:rsidRDefault="0009060E" w:rsidP="0009060E">
      <w:pPr>
        <w:pStyle w:val="PargrafodaLista"/>
        <w:rPr>
          <w:rFonts w:ascii="Tahoma" w:hAnsi="Tahoma" w:cs="Tahoma"/>
          <w:sz w:val="20"/>
          <w:szCs w:val="20"/>
        </w:rPr>
      </w:pPr>
    </w:p>
    <w:p w:rsidR="0009060E" w:rsidRDefault="0009060E" w:rsidP="0009060E">
      <w:pPr>
        <w:pStyle w:val="Textoembloco"/>
        <w:numPr>
          <w:ilvl w:val="0"/>
          <w:numId w:val="3"/>
        </w:numPr>
        <w:rPr>
          <w:rFonts w:ascii="Tahoma" w:hAnsi="Tahoma" w:cs="Tahoma"/>
          <w:sz w:val="20"/>
        </w:rPr>
      </w:pPr>
      <w:r w:rsidRPr="00E36F93">
        <w:rPr>
          <w:rFonts w:ascii="Tahoma" w:hAnsi="Tahoma" w:cs="Tahoma"/>
          <w:sz w:val="20"/>
        </w:rPr>
        <w:t>Alvará de funcionamento;</w:t>
      </w:r>
    </w:p>
    <w:p w:rsidR="0009060E" w:rsidRDefault="0009060E" w:rsidP="0009060E">
      <w:pPr>
        <w:pStyle w:val="PargrafodaLista"/>
        <w:rPr>
          <w:rFonts w:ascii="Tahoma" w:hAnsi="Tahoma" w:cs="Tahoma"/>
          <w:sz w:val="20"/>
        </w:rPr>
      </w:pPr>
    </w:p>
    <w:p w:rsidR="0009060E" w:rsidRPr="00E36F93" w:rsidRDefault="0009060E" w:rsidP="0009060E">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9060E" w:rsidRPr="00E36F93" w:rsidRDefault="0009060E" w:rsidP="0009060E">
      <w:pPr>
        <w:pStyle w:val="PargrafodaLista"/>
        <w:rPr>
          <w:rFonts w:ascii="Tahoma" w:eastAsiaTheme="minorHAnsi" w:hAnsi="Tahoma" w:cs="Tahoma"/>
          <w:sz w:val="20"/>
          <w:szCs w:val="20"/>
          <w:lang w:eastAsia="en-US"/>
        </w:rPr>
      </w:pPr>
    </w:p>
    <w:p w:rsidR="0009060E" w:rsidRPr="00E36F93" w:rsidRDefault="0009060E" w:rsidP="0009060E">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09060E" w:rsidRPr="00E36F93" w:rsidRDefault="0009060E" w:rsidP="0009060E">
      <w:pPr>
        <w:pStyle w:val="PargrafodaLista"/>
        <w:rPr>
          <w:rFonts w:ascii="Tahoma" w:hAnsi="Tahoma" w:cs="Tahoma"/>
          <w:sz w:val="20"/>
          <w:szCs w:val="20"/>
        </w:rPr>
      </w:pPr>
    </w:p>
    <w:p w:rsidR="0009060E" w:rsidRPr="00E36F93" w:rsidRDefault="0009060E" w:rsidP="0009060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9060E" w:rsidRDefault="0009060E" w:rsidP="0009060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9060E" w:rsidRPr="00E36F93" w:rsidRDefault="0009060E" w:rsidP="0009060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9060E" w:rsidRPr="00E36F93" w:rsidRDefault="0009060E" w:rsidP="0009060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9060E" w:rsidRPr="00E36F93" w:rsidRDefault="0009060E" w:rsidP="0009060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9060E" w:rsidRPr="00E36F93" w:rsidRDefault="0009060E" w:rsidP="0009060E">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9060E" w:rsidRPr="00E36F93" w:rsidRDefault="0009060E" w:rsidP="0009060E">
      <w:pPr>
        <w:pStyle w:val="SemEspaamento"/>
        <w:rPr>
          <w:sz w:val="20"/>
          <w:szCs w:val="20"/>
        </w:rPr>
      </w:pPr>
    </w:p>
    <w:p w:rsidR="0009060E" w:rsidRPr="00E36F93" w:rsidRDefault="0009060E" w:rsidP="0009060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9060E" w:rsidRPr="00E36F93" w:rsidRDefault="0009060E" w:rsidP="0009060E">
      <w:pPr>
        <w:pStyle w:val="SemEspaamento"/>
        <w:rPr>
          <w:sz w:val="20"/>
          <w:szCs w:val="20"/>
        </w:rPr>
      </w:pPr>
    </w:p>
    <w:p w:rsidR="0009060E" w:rsidRPr="00E36F93" w:rsidRDefault="0009060E" w:rsidP="0009060E">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9060E" w:rsidRPr="00E36F93" w:rsidRDefault="0009060E" w:rsidP="0009060E">
      <w:pPr>
        <w:pStyle w:val="SemEspaamento"/>
        <w:rPr>
          <w:sz w:val="20"/>
          <w:szCs w:val="20"/>
        </w:rPr>
      </w:pP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9060E" w:rsidRPr="00E36F93" w:rsidRDefault="0009060E" w:rsidP="0009060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09060E" w:rsidRPr="00E36F93" w:rsidRDefault="0009060E" w:rsidP="0009060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9060E" w:rsidRPr="00E36F93" w:rsidRDefault="0009060E" w:rsidP="0009060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09060E" w:rsidRPr="00E36F93" w:rsidRDefault="0009060E" w:rsidP="0009060E">
      <w:pPr>
        <w:pStyle w:val="Textoembloco"/>
        <w:rPr>
          <w:rFonts w:ascii="Tahoma" w:hAnsi="Tahoma" w:cs="Tahoma"/>
          <w:b/>
          <w:color w:val="000000"/>
          <w:sz w:val="20"/>
        </w:rPr>
      </w:pP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9060E" w:rsidRPr="00E36F93" w:rsidRDefault="0009060E" w:rsidP="0009060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9060E" w:rsidRPr="00E36F93" w:rsidRDefault="0009060E" w:rsidP="0009060E">
      <w:pPr>
        <w:pStyle w:val="SemEspaamento"/>
        <w:rPr>
          <w:sz w:val="20"/>
          <w:szCs w:val="20"/>
        </w:rPr>
      </w:pP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9060E" w:rsidRPr="00E36F93" w:rsidRDefault="0009060E" w:rsidP="0009060E">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9060E" w:rsidRPr="00E36F93" w:rsidRDefault="0009060E" w:rsidP="0009060E">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9060E" w:rsidRPr="00E36F93" w:rsidRDefault="0009060E" w:rsidP="0009060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09060E" w:rsidRPr="00E36F93" w:rsidRDefault="0009060E" w:rsidP="0009060E">
      <w:pPr>
        <w:pStyle w:val="SemEspaamento"/>
        <w:rPr>
          <w:sz w:val="20"/>
          <w:szCs w:val="20"/>
        </w:rPr>
      </w:pPr>
    </w:p>
    <w:p w:rsidR="0009060E" w:rsidRPr="00E36F93" w:rsidRDefault="0009060E" w:rsidP="0009060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9060E" w:rsidRPr="00E36F93" w:rsidRDefault="0009060E" w:rsidP="0009060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9060E" w:rsidRPr="00E36F93" w:rsidRDefault="0009060E" w:rsidP="0009060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9060E" w:rsidRPr="00E36F93" w:rsidRDefault="0009060E" w:rsidP="0009060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9060E" w:rsidRDefault="0009060E" w:rsidP="0009060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9060E" w:rsidRPr="009F78B9" w:rsidRDefault="0009060E" w:rsidP="0009060E">
      <w:pPr>
        <w:pStyle w:val="SemEspaamento"/>
        <w:rPr>
          <w:lang w:val="es-ES_tradnl"/>
        </w:rPr>
      </w:pPr>
    </w:p>
    <w:p w:rsidR="0009060E" w:rsidRPr="00E36F93" w:rsidRDefault="0009060E" w:rsidP="0009060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09060E" w:rsidRPr="00E36F93" w:rsidRDefault="0009060E" w:rsidP="0009060E">
      <w:pPr>
        <w:pStyle w:val="SemEspaamento"/>
        <w:rPr>
          <w:sz w:val="20"/>
          <w:szCs w:val="20"/>
        </w:rPr>
      </w:pP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9060E" w:rsidRPr="00E36F93" w:rsidRDefault="0009060E" w:rsidP="0009060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9060E" w:rsidRPr="00E36F93" w:rsidRDefault="0009060E" w:rsidP="0009060E">
      <w:pPr>
        <w:pStyle w:val="Textoembloco"/>
        <w:rPr>
          <w:rFonts w:ascii="Tahoma" w:hAnsi="Tahoma" w:cs="Tahoma"/>
          <w:color w:val="000000"/>
          <w:sz w:val="20"/>
        </w:rPr>
      </w:pPr>
    </w:p>
    <w:p w:rsidR="0009060E" w:rsidRDefault="0009060E" w:rsidP="0009060E">
      <w:pPr>
        <w:pStyle w:val="Textoembloco"/>
        <w:rPr>
          <w:rFonts w:ascii="Tahoma" w:hAnsi="Tahoma" w:cs="Tahoma"/>
          <w:b/>
          <w:sz w:val="20"/>
          <w:u w:val="single"/>
        </w:rPr>
      </w:pPr>
      <w:r w:rsidRPr="00E36F93">
        <w:rPr>
          <w:rFonts w:ascii="Tahoma" w:hAnsi="Tahoma" w:cs="Tahoma"/>
          <w:b/>
          <w:sz w:val="20"/>
          <w:u w:val="single"/>
        </w:rPr>
        <w:t>X - DA AQUISIÇÃO</w:t>
      </w:r>
    </w:p>
    <w:p w:rsidR="0009060E" w:rsidRDefault="0009060E" w:rsidP="0009060E">
      <w:pPr>
        <w:pStyle w:val="Textoembloco"/>
        <w:rPr>
          <w:rFonts w:ascii="Tahoma" w:hAnsi="Tahoma" w:cs="Tahoma"/>
          <w:b/>
          <w:sz w:val="20"/>
          <w:u w:val="single"/>
        </w:rPr>
      </w:pPr>
    </w:p>
    <w:p w:rsidR="0009060E" w:rsidRPr="00E36F93" w:rsidRDefault="0009060E" w:rsidP="0009060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9060E" w:rsidRPr="00E36F93" w:rsidRDefault="0009060E" w:rsidP="0009060E">
      <w:pPr>
        <w:pStyle w:val="Ttulo9"/>
        <w:ind w:right="-376" w:firstLine="0"/>
        <w:rPr>
          <w:rFonts w:ascii="Tahoma" w:hAnsi="Tahoma" w:cs="Tahoma"/>
          <w:i w:val="0"/>
          <w:color w:val="000000"/>
          <w:u w:val="single"/>
        </w:rPr>
      </w:pPr>
    </w:p>
    <w:p w:rsidR="0009060E" w:rsidRDefault="0009060E" w:rsidP="0009060E">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9060E" w:rsidRPr="000D35EE" w:rsidRDefault="0009060E" w:rsidP="0009060E">
      <w:pPr>
        <w:pStyle w:val="SemEspaamento"/>
        <w:rPr>
          <w:lang w:val="es-ES_tradnl"/>
        </w:rPr>
      </w:pPr>
    </w:p>
    <w:p w:rsidR="0009060E" w:rsidRPr="00E36F93" w:rsidRDefault="0009060E" w:rsidP="000906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09060E" w:rsidRPr="00E36F93" w:rsidRDefault="0009060E" w:rsidP="0009060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9060E" w:rsidRPr="00E36F93" w:rsidRDefault="0009060E" w:rsidP="000906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09060E" w:rsidRPr="00E36F93" w:rsidRDefault="0009060E" w:rsidP="0009060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09060E" w:rsidRPr="00E36F93" w:rsidRDefault="0009060E" w:rsidP="0009060E">
      <w:pPr>
        <w:pStyle w:val="Textoembloco"/>
        <w:rPr>
          <w:rFonts w:ascii="Tahoma" w:hAnsi="Tahoma" w:cs="Tahoma"/>
          <w:color w:val="000000"/>
          <w:sz w:val="20"/>
        </w:rPr>
      </w:pPr>
    </w:p>
    <w:p w:rsidR="0009060E" w:rsidRPr="00E36F93" w:rsidRDefault="0009060E" w:rsidP="0009060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9060E" w:rsidRPr="00E36F93" w:rsidRDefault="0009060E" w:rsidP="0009060E">
      <w:pPr>
        <w:pStyle w:val="Textoembloco"/>
        <w:rPr>
          <w:rFonts w:ascii="Tahoma" w:hAnsi="Tahoma" w:cs="Tahoma"/>
          <w:color w:val="000000"/>
          <w:sz w:val="20"/>
        </w:rPr>
      </w:pPr>
    </w:p>
    <w:p w:rsidR="0009060E" w:rsidRPr="00E36F93" w:rsidRDefault="0009060E" w:rsidP="0009060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09060E" w:rsidRPr="00E36F93" w:rsidRDefault="0009060E" w:rsidP="0009060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9060E" w:rsidRPr="00E36F93" w:rsidRDefault="0009060E" w:rsidP="0009060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9060E" w:rsidRDefault="0009060E" w:rsidP="0009060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09060E" w:rsidRPr="00E36F93" w:rsidRDefault="0009060E" w:rsidP="0009060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9060E" w:rsidRPr="00CE0718" w:rsidRDefault="0009060E" w:rsidP="007A0DDB">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9060E" w:rsidRPr="00CE0718" w:rsidRDefault="0009060E" w:rsidP="007A0DD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9060E" w:rsidRPr="00CE0718" w:rsidRDefault="0009060E" w:rsidP="007A0DD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09060E" w:rsidRPr="00CE0718" w:rsidRDefault="0009060E" w:rsidP="007A0DD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9060E" w:rsidRPr="00CE0718" w:rsidRDefault="0009060E" w:rsidP="007A0DD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09060E" w:rsidRPr="00CE0718" w:rsidRDefault="0009060E" w:rsidP="007A0DD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09060E" w:rsidRPr="00CE0718" w:rsidRDefault="0009060E" w:rsidP="007A0DD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9060E" w:rsidRPr="00CE0718" w:rsidRDefault="0009060E" w:rsidP="007A0DD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9060E" w:rsidRPr="00CE0718" w:rsidRDefault="0009060E" w:rsidP="007A0DD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09060E" w:rsidRPr="00CE0718" w:rsidTr="007A0DDB">
        <w:tc>
          <w:tcPr>
            <w:tcW w:w="1384" w:type="dxa"/>
          </w:tcPr>
          <w:p w:rsidR="0009060E" w:rsidRPr="00CE0718" w:rsidRDefault="0009060E" w:rsidP="007A0DDB">
            <w:pPr>
              <w:pStyle w:val="SemEspaamento"/>
              <w:rPr>
                <w:rFonts w:ascii="Tahoma" w:hAnsi="Tahoma" w:cs="Tahoma"/>
                <w:sz w:val="20"/>
                <w:szCs w:val="20"/>
              </w:rPr>
            </w:pPr>
            <w:r>
              <w:rPr>
                <w:rFonts w:ascii="Tahoma" w:hAnsi="Tahoma" w:cs="Tahoma"/>
                <w:sz w:val="20"/>
                <w:szCs w:val="20"/>
              </w:rPr>
              <w:t>ANEXO VIII</w:t>
            </w:r>
          </w:p>
        </w:tc>
        <w:tc>
          <w:tcPr>
            <w:tcW w:w="8444" w:type="dxa"/>
          </w:tcPr>
          <w:p w:rsidR="0009060E" w:rsidRPr="00CE0718" w:rsidRDefault="0009060E" w:rsidP="007A0DD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09060E" w:rsidRDefault="0009060E" w:rsidP="0009060E">
      <w:pPr>
        <w:pStyle w:val="SemEspaamento"/>
        <w:jc w:val="both"/>
        <w:rPr>
          <w:rFonts w:ascii="Tahoma" w:hAnsi="Tahoma" w:cs="Tahoma"/>
          <w:sz w:val="20"/>
          <w:szCs w:val="20"/>
        </w:rPr>
      </w:pPr>
    </w:p>
    <w:p w:rsidR="0009060E" w:rsidRDefault="0009060E" w:rsidP="0009060E">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09060E" w:rsidRDefault="0009060E" w:rsidP="0009060E">
      <w:pPr>
        <w:pStyle w:val="SemEspaamento"/>
        <w:jc w:val="both"/>
        <w:rPr>
          <w:rFonts w:ascii="Tahoma" w:hAnsi="Tahoma" w:cs="Tahoma"/>
          <w:sz w:val="20"/>
          <w:szCs w:val="20"/>
        </w:rPr>
      </w:pPr>
    </w:p>
    <w:p w:rsidR="0009060E" w:rsidRDefault="0009060E" w:rsidP="0009060E">
      <w:pPr>
        <w:pStyle w:val="SemEspaamento"/>
        <w:jc w:val="both"/>
        <w:rPr>
          <w:rFonts w:ascii="Tahoma" w:hAnsi="Tahoma" w:cs="Tahoma"/>
          <w:sz w:val="20"/>
          <w:szCs w:val="20"/>
        </w:rPr>
      </w:pPr>
    </w:p>
    <w:p w:rsidR="0009060E" w:rsidRDefault="0009060E" w:rsidP="0009060E">
      <w:pPr>
        <w:pStyle w:val="SemEspaamento"/>
        <w:jc w:val="both"/>
        <w:rPr>
          <w:rFonts w:ascii="Tahoma" w:hAnsi="Tahoma" w:cs="Tahoma"/>
          <w:sz w:val="20"/>
          <w:szCs w:val="20"/>
        </w:rPr>
      </w:pPr>
    </w:p>
    <w:p w:rsidR="0009060E" w:rsidRDefault="0009060E" w:rsidP="0009060E">
      <w:pPr>
        <w:pStyle w:val="SemEspaamento"/>
        <w:jc w:val="both"/>
        <w:rPr>
          <w:rFonts w:ascii="Tahoma" w:hAnsi="Tahoma" w:cs="Tahoma"/>
          <w:sz w:val="20"/>
          <w:szCs w:val="20"/>
        </w:rPr>
      </w:pPr>
    </w:p>
    <w:p w:rsidR="0009060E" w:rsidRDefault="0009060E" w:rsidP="0009060E">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novembro de 2020</w:t>
      </w:r>
      <w:r w:rsidRPr="00E36F93">
        <w:rPr>
          <w:rFonts w:ascii="Tahoma" w:hAnsi="Tahoma" w:cs="Tahoma"/>
          <w:sz w:val="20"/>
          <w:szCs w:val="20"/>
        </w:rPr>
        <w:t>.</w:t>
      </w:r>
    </w:p>
    <w:p w:rsidR="0009060E" w:rsidRDefault="0009060E" w:rsidP="0009060E">
      <w:pPr>
        <w:pStyle w:val="SemEspaamento"/>
        <w:ind w:firstLine="708"/>
        <w:rPr>
          <w:rFonts w:ascii="Tahoma" w:hAnsi="Tahoma" w:cs="Tahoma"/>
          <w:sz w:val="20"/>
          <w:szCs w:val="20"/>
        </w:rPr>
      </w:pPr>
    </w:p>
    <w:p w:rsidR="0009060E" w:rsidRDefault="0009060E" w:rsidP="0009060E">
      <w:pPr>
        <w:pStyle w:val="SemEspaamento"/>
        <w:ind w:firstLine="708"/>
        <w:rPr>
          <w:rFonts w:ascii="Tahoma" w:hAnsi="Tahoma" w:cs="Tahoma"/>
          <w:sz w:val="20"/>
          <w:szCs w:val="20"/>
        </w:rPr>
      </w:pPr>
    </w:p>
    <w:p w:rsidR="0009060E" w:rsidRDefault="0009060E" w:rsidP="0009060E">
      <w:pPr>
        <w:pStyle w:val="SemEspaamento"/>
        <w:ind w:firstLine="708"/>
        <w:rPr>
          <w:rFonts w:ascii="Tahoma" w:hAnsi="Tahoma" w:cs="Tahoma"/>
          <w:sz w:val="20"/>
          <w:szCs w:val="20"/>
        </w:rPr>
      </w:pPr>
    </w:p>
    <w:p w:rsidR="0009060E" w:rsidRDefault="0009060E" w:rsidP="0009060E">
      <w:pPr>
        <w:pStyle w:val="SemEspaamento"/>
        <w:ind w:firstLine="708"/>
        <w:rPr>
          <w:rFonts w:ascii="Tahoma" w:hAnsi="Tahoma" w:cs="Tahoma"/>
          <w:sz w:val="20"/>
          <w:szCs w:val="20"/>
        </w:rPr>
      </w:pPr>
    </w:p>
    <w:p w:rsidR="0009060E" w:rsidRDefault="0009060E" w:rsidP="0009060E">
      <w:pPr>
        <w:pStyle w:val="SemEspaamento"/>
        <w:ind w:firstLine="708"/>
        <w:rPr>
          <w:rFonts w:ascii="Tahoma" w:hAnsi="Tahoma" w:cs="Tahoma"/>
          <w:sz w:val="20"/>
          <w:szCs w:val="20"/>
        </w:rPr>
      </w:pPr>
    </w:p>
    <w:p w:rsidR="0009060E" w:rsidRDefault="0009060E" w:rsidP="0009060E">
      <w:pPr>
        <w:pStyle w:val="SemEspaamento"/>
        <w:ind w:firstLine="708"/>
        <w:rPr>
          <w:rFonts w:ascii="Tahoma" w:hAnsi="Tahoma" w:cs="Tahoma"/>
          <w:sz w:val="20"/>
          <w:szCs w:val="20"/>
        </w:rPr>
      </w:pPr>
    </w:p>
    <w:p w:rsidR="0009060E" w:rsidRPr="00637024" w:rsidRDefault="0009060E" w:rsidP="0009060E">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09060E" w:rsidRDefault="0009060E" w:rsidP="0009060E">
      <w:pPr>
        <w:pStyle w:val="SemEspaamento"/>
        <w:jc w:val="center"/>
        <w:rPr>
          <w:rFonts w:ascii="Tahoma" w:hAnsi="Tahoma" w:cs="Tahoma"/>
          <w:b/>
          <w:sz w:val="20"/>
          <w:szCs w:val="20"/>
        </w:rPr>
      </w:pPr>
      <w:r w:rsidRPr="00637024">
        <w:rPr>
          <w:rFonts w:ascii="Tahoma" w:hAnsi="Tahoma" w:cs="Tahoma"/>
          <w:b/>
          <w:sz w:val="20"/>
          <w:szCs w:val="20"/>
        </w:rPr>
        <w:t>Pregoeiro Oficial</w:t>
      </w: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SemEspaamento"/>
        <w:jc w:val="center"/>
        <w:rPr>
          <w:rFonts w:ascii="Tahoma" w:hAnsi="Tahoma" w:cs="Tahoma"/>
          <w:b/>
          <w:sz w:val="20"/>
          <w:szCs w:val="20"/>
        </w:rPr>
      </w:pPr>
    </w:p>
    <w:p w:rsidR="0009060E" w:rsidRDefault="0009060E" w:rsidP="0009060E">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9060E" w:rsidRDefault="0009060E" w:rsidP="0009060E">
      <w:pPr>
        <w:pStyle w:val="Ttulo"/>
        <w:spacing w:line="360" w:lineRule="auto"/>
        <w:rPr>
          <w:rFonts w:ascii="Tahoma" w:hAnsi="Tahoma" w:cs="Tahoma"/>
          <w:color w:val="000000"/>
          <w:sz w:val="20"/>
          <w:u w:val="single"/>
        </w:rPr>
      </w:pPr>
    </w:p>
    <w:p w:rsidR="0009060E" w:rsidRPr="003A4B5F" w:rsidRDefault="0009060E" w:rsidP="0009060E">
      <w:pPr>
        <w:jc w:val="both"/>
        <w:rPr>
          <w:rFonts w:ascii="Tahoma" w:hAnsi="Tahoma" w:cs="Tahoma"/>
          <w:b/>
          <w:sz w:val="20"/>
          <w:szCs w:val="20"/>
        </w:rPr>
      </w:pPr>
      <w:r w:rsidRPr="003A4B5F">
        <w:rPr>
          <w:rFonts w:ascii="Tahoma" w:hAnsi="Tahoma" w:cs="Tahoma"/>
          <w:b/>
          <w:sz w:val="20"/>
          <w:szCs w:val="20"/>
        </w:rPr>
        <w:t xml:space="preserve">LOTE 01 – </w:t>
      </w:r>
      <w:r>
        <w:rPr>
          <w:rFonts w:ascii="Tahoma" w:hAnsi="Tahoma" w:cs="Tahoma"/>
          <w:b/>
          <w:sz w:val="20"/>
          <w:szCs w:val="20"/>
        </w:rPr>
        <w:t xml:space="preserve">SOFTWARE </w:t>
      </w:r>
      <w:r w:rsidRPr="001628B8">
        <w:rPr>
          <w:rFonts w:ascii="Tahoma" w:hAnsi="Tahoma" w:cs="Tahoma"/>
          <w:b/>
          <w:sz w:val="20"/>
        </w:rPr>
        <w:t>SICONFI, SIOPE E SIOPS</w:t>
      </w:r>
      <w:r w:rsidR="001628B8">
        <w:rPr>
          <w:rFonts w:ascii="Tahoma" w:hAnsi="Tahoma" w:cs="Tahoma"/>
          <w:b/>
          <w:sz w:val="20"/>
        </w:rPr>
        <w:t>.</w:t>
      </w:r>
      <w:r>
        <w:rPr>
          <w:rFonts w:ascii="Tahoma" w:hAnsi="Tahoma" w:cs="Tahoma"/>
          <w:b/>
          <w:sz w:val="20"/>
          <w:szCs w:val="20"/>
        </w:rPr>
        <w:t xml:space="preserve"> </w:t>
      </w:r>
    </w:p>
    <w:p w:rsidR="0009060E" w:rsidRDefault="0009060E" w:rsidP="0009060E">
      <w:pPr>
        <w:jc w:val="both"/>
        <w:rPr>
          <w:rFonts w:ascii="Tahoma" w:hAnsi="Tahoma" w:cs="Tahoma"/>
          <w:b/>
          <w:sz w:val="20"/>
          <w:szCs w:val="20"/>
        </w:rPr>
      </w:pPr>
      <w:r w:rsidRPr="003A4B5F">
        <w:rPr>
          <w:rFonts w:ascii="Tahoma" w:hAnsi="Tahoma" w:cs="Tahoma"/>
          <w:b/>
          <w:sz w:val="20"/>
          <w:szCs w:val="20"/>
        </w:rPr>
        <w:t>VALOR</w:t>
      </w:r>
      <w:r>
        <w:rPr>
          <w:rFonts w:ascii="Tahoma" w:hAnsi="Tahoma" w:cs="Tahoma"/>
          <w:b/>
          <w:sz w:val="20"/>
          <w:szCs w:val="20"/>
        </w:rPr>
        <w:t xml:space="preserve"> MÁXIMO</w:t>
      </w:r>
      <w:r w:rsidRPr="003A4B5F">
        <w:rPr>
          <w:rFonts w:ascii="Tahoma" w:hAnsi="Tahoma" w:cs="Tahoma"/>
          <w:b/>
          <w:sz w:val="20"/>
          <w:szCs w:val="20"/>
        </w:rPr>
        <w:t xml:space="preserve">: R$ </w:t>
      </w:r>
      <w:r>
        <w:rPr>
          <w:rFonts w:ascii="Tahoma" w:hAnsi="Tahoma" w:cs="Tahoma"/>
          <w:b/>
          <w:sz w:val="20"/>
          <w:szCs w:val="20"/>
        </w:rPr>
        <w:t>17.400,00</w:t>
      </w:r>
    </w:p>
    <w:tbl>
      <w:tblPr>
        <w:tblStyle w:val="Tabelacomgrade"/>
        <w:tblW w:w="9606" w:type="dxa"/>
        <w:tblLook w:val="04A0" w:firstRow="1" w:lastRow="0" w:firstColumn="1" w:lastColumn="0" w:noHBand="0" w:noVBand="1"/>
      </w:tblPr>
      <w:tblGrid>
        <w:gridCol w:w="817"/>
        <w:gridCol w:w="767"/>
        <w:gridCol w:w="795"/>
        <w:gridCol w:w="4959"/>
        <w:gridCol w:w="1134"/>
        <w:gridCol w:w="1134"/>
      </w:tblGrid>
      <w:tr w:rsidR="0009060E" w:rsidTr="007A0DDB">
        <w:tc>
          <w:tcPr>
            <w:tcW w:w="817" w:type="dxa"/>
          </w:tcPr>
          <w:p w:rsidR="0009060E" w:rsidRDefault="0009060E" w:rsidP="007A0DDB">
            <w:pPr>
              <w:jc w:val="both"/>
              <w:rPr>
                <w:rFonts w:ascii="Tahoma" w:hAnsi="Tahoma" w:cs="Tahoma"/>
                <w:b/>
              </w:rPr>
            </w:pPr>
            <w:r>
              <w:rPr>
                <w:rFonts w:ascii="Tahoma" w:hAnsi="Tahoma" w:cs="Tahoma"/>
                <w:b/>
              </w:rPr>
              <w:t>ITEM</w:t>
            </w:r>
          </w:p>
        </w:tc>
        <w:tc>
          <w:tcPr>
            <w:tcW w:w="767" w:type="dxa"/>
          </w:tcPr>
          <w:p w:rsidR="0009060E" w:rsidRDefault="0009060E" w:rsidP="007A0DDB">
            <w:pPr>
              <w:jc w:val="both"/>
              <w:rPr>
                <w:rFonts w:ascii="Tahoma" w:hAnsi="Tahoma" w:cs="Tahoma"/>
                <w:b/>
              </w:rPr>
            </w:pPr>
            <w:r>
              <w:rPr>
                <w:rFonts w:ascii="Tahoma" w:hAnsi="Tahoma" w:cs="Tahoma"/>
                <w:b/>
              </w:rPr>
              <w:t>QTDE</w:t>
            </w:r>
          </w:p>
        </w:tc>
        <w:tc>
          <w:tcPr>
            <w:tcW w:w="795" w:type="dxa"/>
          </w:tcPr>
          <w:p w:rsidR="0009060E" w:rsidRDefault="0009060E" w:rsidP="007A0DDB">
            <w:pPr>
              <w:jc w:val="both"/>
              <w:rPr>
                <w:rFonts w:ascii="Tahoma" w:hAnsi="Tahoma" w:cs="Tahoma"/>
                <w:b/>
              </w:rPr>
            </w:pPr>
            <w:r>
              <w:rPr>
                <w:rFonts w:ascii="Tahoma" w:hAnsi="Tahoma" w:cs="Tahoma"/>
                <w:b/>
              </w:rPr>
              <w:t>UNID</w:t>
            </w:r>
          </w:p>
        </w:tc>
        <w:tc>
          <w:tcPr>
            <w:tcW w:w="4959" w:type="dxa"/>
          </w:tcPr>
          <w:p w:rsidR="0009060E" w:rsidRDefault="0009060E" w:rsidP="007A0DDB">
            <w:pPr>
              <w:jc w:val="both"/>
              <w:rPr>
                <w:rFonts w:ascii="Tahoma" w:hAnsi="Tahoma" w:cs="Tahoma"/>
                <w:b/>
              </w:rPr>
            </w:pPr>
            <w:r>
              <w:rPr>
                <w:rFonts w:ascii="Tahoma" w:hAnsi="Tahoma" w:cs="Tahoma"/>
                <w:b/>
              </w:rPr>
              <w:t>DESCRIÇÃO</w:t>
            </w:r>
          </w:p>
        </w:tc>
        <w:tc>
          <w:tcPr>
            <w:tcW w:w="1134" w:type="dxa"/>
          </w:tcPr>
          <w:p w:rsidR="0009060E" w:rsidRDefault="0009060E" w:rsidP="007A0DDB">
            <w:pPr>
              <w:jc w:val="both"/>
              <w:rPr>
                <w:rFonts w:ascii="Tahoma" w:hAnsi="Tahoma" w:cs="Tahoma"/>
                <w:b/>
              </w:rPr>
            </w:pPr>
            <w:r>
              <w:rPr>
                <w:rFonts w:ascii="Tahoma" w:hAnsi="Tahoma" w:cs="Tahoma"/>
                <w:b/>
              </w:rPr>
              <w:t>UNIT.</w:t>
            </w:r>
          </w:p>
        </w:tc>
        <w:tc>
          <w:tcPr>
            <w:tcW w:w="1134" w:type="dxa"/>
          </w:tcPr>
          <w:p w:rsidR="0009060E" w:rsidRDefault="0009060E" w:rsidP="007A0DDB">
            <w:pPr>
              <w:jc w:val="both"/>
              <w:rPr>
                <w:rFonts w:ascii="Tahoma" w:hAnsi="Tahoma" w:cs="Tahoma"/>
                <w:b/>
              </w:rPr>
            </w:pPr>
            <w:r>
              <w:rPr>
                <w:rFonts w:ascii="Tahoma" w:hAnsi="Tahoma" w:cs="Tahoma"/>
                <w:b/>
              </w:rPr>
              <w:t>TOTAL</w:t>
            </w:r>
          </w:p>
        </w:tc>
      </w:tr>
      <w:tr w:rsidR="0009060E" w:rsidRPr="00920A87" w:rsidTr="007A0DDB">
        <w:tc>
          <w:tcPr>
            <w:tcW w:w="817" w:type="dxa"/>
          </w:tcPr>
          <w:p w:rsidR="0009060E" w:rsidRPr="00920A87" w:rsidRDefault="0009060E" w:rsidP="007A0DDB">
            <w:pPr>
              <w:jc w:val="both"/>
              <w:rPr>
                <w:rFonts w:ascii="Tahoma" w:hAnsi="Tahoma" w:cs="Tahoma"/>
              </w:rPr>
            </w:pPr>
            <w:r w:rsidRPr="00920A87">
              <w:rPr>
                <w:rFonts w:ascii="Tahoma" w:hAnsi="Tahoma" w:cs="Tahoma"/>
              </w:rPr>
              <w:t>01</w:t>
            </w:r>
          </w:p>
        </w:tc>
        <w:tc>
          <w:tcPr>
            <w:tcW w:w="767" w:type="dxa"/>
          </w:tcPr>
          <w:p w:rsidR="0009060E" w:rsidRPr="00920A87" w:rsidRDefault="0009060E" w:rsidP="007A0DDB">
            <w:pPr>
              <w:jc w:val="both"/>
              <w:rPr>
                <w:rFonts w:ascii="Tahoma" w:hAnsi="Tahoma" w:cs="Tahoma"/>
              </w:rPr>
            </w:pPr>
            <w:r>
              <w:rPr>
                <w:rFonts w:ascii="Tahoma" w:hAnsi="Tahoma" w:cs="Tahoma"/>
              </w:rPr>
              <w:t>12</w:t>
            </w:r>
          </w:p>
        </w:tc>
        <w:tc>
          <w:tcPr>
            <w:tcW w:w="795" w:type="dxa"/>
          </w:tcPr>
          <w:p w:rsidR="0009060E" w:rsidRPr="00920A87" w:rsidRDefault="0009060E" w:rsidP="007A0DDB">
            <w:pPr>
              <w:jc w:val="both"/>
              <w:rPr>
                <w:rFonts w:ascii="Tahoma" w:hAnsi="Tahoma" w:cs="Tahoma"/>
              </w:rPr>
            </w:pPr>
            <w:r>
              <w:rPr>
                <w:rFonts w:ascii="Tahoma" w:hAnsi="Tahoma" w:cs="Tahoma"/>
              </w:rPr>
              <w:t>Mês</w:t>
            </w:r>
          </w:p>
        </w:tc>
        <w:tc>
          <w:tcPr>
            <w:tcW w:w="4959" w:type="dxa"/>
          </w:tcPr>
          <w:p w:rsidR="0009060E" w:rsidRPr="00E07DB3" w:rsidRDefault="0009060E" w:rsidP="007A0DDB">
            <w:pPr>
              <w:jc w:val="both"/>
              <w:rPr>
                <w:rFonts w:ascii="Tahoma" w:hAnsi="Tahoma" w:cs="Tahoma"/>
              </w:rPr>
            </w:pPr>
            <w:r>
              <w:rPr>
                <w:rFonts w:ascii="Tahoma" w:hAnsi="Tahoma" w:cs="Tahoma"/>
              </w:rPr>
              <w:t>Módulo SICONFI</w:t>
            </w:r>
          </w:p>
        </w:tc>
        <w:tc>
          <w:tcPr>
            <w:tcW w:w="1134" w:type="dxa"/>
          </w:tcPr>
          <w:p w:rsidR="0009060E" w:rsidRPr="00920A87" w:rsidRDefault="0009060E" w:rsidP="0009060E">
            <w:pPr>
              <w:jc w:val="right"/>
              <w:rPr>
                <w:rFonts w:ascii="Tahoma" w:hAnsi="Tahoma" w:cs="Tahoma"/>
              </w:rPr>
            </w:pPr>
            <w:r>
              <w:rPr>
                <w:rFonts w:ascii="Tahoma" w:hAnsi="Tahoma" w:cs="Tahoma"/>
              </w:rPr>
              <w:t>400,00</w:t>
            </w:r>
          </w:p>
        </w:tc>
        <w:tc>
          <w:tcPr>
            <w:tcW w:w="1134" w:type="dxa"/>
          </w:tcPr>
          <w:p w:rsidR="0009060E" w:rsidRPr="00920A87" w:rsidRDefault="0009060E" w:rsidP="0009060E">
            <w:pPr>
              <w:jc w:val="right"/>
              <w:rPr>
                <w:rFonts w:ascii="Tahoma" w:hAnsi="Tahoma" w:cs="Tahoma"/>
              </w:rPr>
            </w:pPr>
            <w:r>
              <w:rPr>
                <w:rFonts w:ascii="Tahoma" w:hAnsi="Tahoma" w:cs="Tahoma"/>
              </w:rPr>
              <w:t>4.800,00</w:t>
            </w:r>
          </w:p>
        </w:tc>
      </w:tr>
      <w:tr w:rsidR="0009060E" w:rsidRPr="00920A87" w:rsidTr="007A0DDB">
        <w:tc>
          <w:tcPr>
            <w:tcW w:w="817" w:type="dxa"/>
          </w:tcPr>
          <w:p w:rsidR="0009060E" w:rsidRPr="00920A87" w:rsidRDefault="0009060E" w:rsidP="007A0DDB">
            <w:pPr>
              <w:jc w:val="both"/>
              <w:rPr>
                <w:rFonts w:ascii="Tahoma" w:hAnsi="Tahoma" w:cs="Tahoma"/>
              </w:rPr>
            </w:pPr>
            <w:r>
              <w:rPr>
                <w:rFonts w:ascii="Tahoma" w:hAnsi="Tahoma" w:cs="Tahoma"/>
              </w:rPr>
              <w:t>02</w:t>
            </w:r>
          </w:p>
        </w:tc>
        <w:tc>
          <w:tcPr>
            <w:tcW w:w="767" w:type="dxa"/>
          </w:tcPr>
          <w:p w:rsidR="0009060E" w:rsidRPr="00920A87" w:rsidRDefault="0009060E" w:rsidP="007A0DDB">
            <w:pPr>
              <w:jc w:val="both"/>
              <w:rPr>
                <w:rFonts w:ascii="Tahoma" w:hAnsi="Tahoma" w:cs="Tahoma"/>
              </w:rPr>
            </w:pPr>
            <w:r>
              <w:rPr>
                <w:rFonts w:ascii="Tahoma" w:hAnsi="Tahoma" w:cs="Tahoma"/>
              </w:rPr>
              <w:t>12</w:t>
            </w:r>
          </w:p>
        </w:tc>
        <w:tc>
          <w:tcPr>
            <w:tcW w:w="795" w:type="dxa"/>
          </w:tcPr>
          <w:p w:rsidR="0009060E" w:rsidRPr="00920A87" w:rsidRDefault="0009060E" w:rsidP="007A0DDB">
            <w:pPr>
              <w:jc w:val="both"/>
              <w:rPr>
                <w:rFonts w:ascii="Tahoma" w:hAnsi="Tahoma" w:cs="Tahoma"/>
              </w:rPr>
            </w:pPr>
            <w:r>
              <w:rPr>
                <w:rFonts w:ascii="Tahoma" w:hAnsi="Tahoma" w:cs="Tahoma"/>
              </w:rPr>
              <w:t>Mês</w:t>
            </w:r>
          </w:p>
        </w:tc>
        <w:tc>
          <w:tcPr>
            <w:tcW w:w="4959" w:type="dxa"/>
          </w:tcPr>
          <w:p w:rsidR="0009060E" w:rsidRPr="00E07DB3" w:rsidRDefault="0009060E" w:rsidP="0009060E">
            <w:pPr>
              <w:jc w:val="both"/>
              <w:rPr>
                <w:rFonts w:ascii="Tahoma" w:hAnsi="Tahoma" w:cs="Tahoma"/>
              </w:rPr>
            </w:pPr>
            <w:r>
              <w:rPr>
                <w:rFonts w:ascii="Tahoma" w:hAnsi="Tahoma" w:cs="Tahoma"/>
              </w:rPr>
              <w:t>Módulo SIOPS</w:t>
            </w:r>
          </w:p>
        </w:tc>
        <w:tc>
          <w:tcPr>
            <w:tcW w:w="1134" w:type="dxa"/>
          </w:tcPr>
          <w:p w:rsidR="0009060E" w:rsidRPr="00920A87" w:rsidRDefault="0009060E" w:rsidP="0009060E">
            <w:pPr>
              <w:jc w:val="right"/>
              <w:rPr>
                <w:rFonts w:ascii="Tahoma" w:hAnsi="Tahoma" w:cs="Tahoma"/>
              </w:rPr>
            </w:pPr>
            <w:r>
              <w:rPr>
                <w:rFonts w:ascii="Tahoma" w:hAnsi="Tahoma" w:cs="Tahoma"/>
              </w:rPr>
              <w:t>400,00</w:t>
            </w:r>
          </w:p>
        </w:tc>
        <w:tc>
          <w:tcPr>
            <w:tcW w:w="1134" w:type="dxa"/>
          </w:tcPr>
          <w:p w:rsidR="0009060E" w:rsidRPr="00920A87" w:rsidRDefault="0009060E" w:rsidP="0009060E">
            <w:pPr>
              <w:jc w:val="right"/>
              <w:rPr>
                <w:rFonts w:ascii="Tahoma" w:hAnsi="Tahoma" w:cs="Tahoma"/>
              </w:rPr>
            </w:pPr>
            <w:r>
              <w:rPr>
                <w:rFonts w:ascii="Tahoma" w:hAnsi="Tahoma" w:cs="Tahoma"/>
              </w:rPr>
              <w:t>4.800,00</w:t>
            </w:r>
          </w:p>
        </w:tc>
      </w:tr>
      <w:tr w:rsidR="0009060E" w:rsidRPr="00920A87" w:rsidTr="007A0DDB">
        <w:tc>
          <w:tcPr>
            <w:tcW w:w="817" w:type="dxa"/>
          </w:tcPr>
          <w:p w:rsidR="0009060E" w:rsidRDefault="0009060E" w:rsidP="007A0DDB">
            <w:pPr>
              <w:jc w:val="both"/>
              <w:rPr>
                <w:rFonts w:ascii="Tahoma" w:hAnsi="Tahoma" w:cs="Tahoma"/>
              </w:rPr>
            </w:pPr>
            <w:r>
              <w:rPr>
                <w:rFonts w:ascii="Tahoma" w:hAnsi="Tahoma" w:cs="Tahoma"/>
              </w:rPr>
              <w:t>03</w:t>
            </w:r>
          </w:p>
        </w:tc>
        <w:tc>
          <w:tcPr>
            <w:tcW w:w="767" w:type="dxa"/>
          </w:tcPr>
          <w:p w:rsidR="0009060E" w:rsidRPr="00920A87" w:rsidRDefault="0009060E" w:rsidP="007A0DDB">
            <w:pPr>
              <w:jc w:val="both"/>
              <w:rPr>
                <w:rFonts w:ascii="Tahoma" w:hAnsi="Tahoma" w:cs="Tahoma"/>
              </w:rPr>
            </w:pPr>
            <w:r>
              <w:rPr>
                <w:rFonts w:ascii="Tahoma" w:hAnsi="Tahoma" w:cs="Tahoma"/>
              </w:rPr>
              <w:t>12</w:t>
            </w:r>
          </w:p>
        </w:tc>
        <w:tc>
          <w:tcPr>
            <w:tcW w:w="795" w:type="dxa"/>
          </w:tcPr>
          <w:p w:rsidR="0009060E" w:rsidRPr="00920A87" w:rsidRDefault="0009060E" w:rsidP="007A0DDB">
            <w:pPr>
              <w:jc w:val="both"/>
              <w:rPr>
                <w:rFonts w:ascii="Tahoma" w:hAnsi="Tahoma" w:cs="Tahoma"/>
              </w:rPr>
            </w:pPr>
            <w:r>
              <w:rPr>
                <w:rFonts w:ascii="Tahoma" w:hAnsi="Tahoma" w:cs="Tahoma"/>
              </w:rPr>
              <w:t>Mês</w:t>
            </w:r>
          </w:p>
        </w:tc>
        <w:tc>
          <w:tcPr>
            <w:tcW w:w="4959" w:type="dxa"/>
          </w:tcPr>
          <w:p w:rsidR="0009060E" w:rsidRPr="00E07DB3" w:rsidRDefault="0009060E" w:rsidP="0009060E">
            <w:pPr>
              <w:jc w:val="both"/>
              <w:rPr>
                <w:rFonts w:ascii="Tahoma" w:hAnsi="Tahoma" w:cs="Tahoma"/>
              </w:rPr>
            </w:pPr>
            <w:r>
              <w:rPr>
                <w:rFonts w:ascii="Tahoma" w:hAnsi="Tahoma" w:cs="Tahoma"/>
              </w:rPr>
              <w:t>Módulo SIOPE</w:t>
            </w:r>
          </w:p>
        </w:tc>
        <w:tc>
          <w:tcPr>
            <w:tcW w:w="1134" w:type="dxa"/>
          </w:tcPr>
          <w:p w:rsidR="0009060E" w:rsidRPr="00920A87" w:rsidRDefault="0009060E" w:rsidP="0009060E">
            <w:pPr>
              <w:jc w:val="right"/>
              <w:rPr>
                <w:rFonts w:ascii="Tahoma" w:hAnsi="Tahoma" w:cs="Tahoma"/>
              </w:rPr>
            </w:pPr>
            <w:r>
              <w:rPr>
                <w:rFonts w:ascii="Tahoma" w:hAnsi="Tahoma" w:cs="Tahoma"/>
              </w:rPr>
              <w:t>400,00</w:t>
            </w:r>
          </w:p>
        </w:tc>
        <w:tc>
          <w:tcPr>
            <w:tcW w:w="1134" w:type="dxa"/>
          </w:tcPr>
          <w:p w:rsidR="0009060E" w:rsidRPr="00920A87" w:rsidRDefault="0009060E" w:rsidP="0009060E">
            <w:pPr>
              <w:jc w:val="right"/>
              <w:rPr>
                <w:rFonts w:ascii="Tahoma" w:hAnsi="Tahoma" w:cs="Tahoma"/>
              </w:rPr>
            </w:pPr>
            <w:r>
              <w:rPr>
                <w:rFonts w:ascii="Tahoma" w:hAnsi="Tahoma" w:cs="Tahoma"/>
              </w:rPr>
              <w:t>4.800,00</w:t>
            </w:r>
          </w:p>
        </w:tc>
      </w:tr>
      <w:tr w:rsidR="0009060E" w:rsidRPr="00920A87" w:rsidTr="007A0DDB">
        <w:tc>
          <w:tcPr>
            <w:tcW w:w="817" w:type="dxa"/>
          </w:tcPr>
          <w:p w:rsidR="0009060E" w:rsidRDefault="0009060E" w:rsidP="007A0DDB">
            <w:pPr>
              <w:jc w:val="both"/>
              <w:rPr>
                <w:rFonts w:ascii="Tahoma" w:hAnsi="Tahoma" w:cs="Tahoma"/>
              </w:rPr>
            </w:pPr>
            <w:r>
              <w:rPr>
                <w:rFonts w:ascii="Tahoma" w:hAnsi="Tahoma" w:cs="Tahoma"/>
              </w:rPr>
              <w:t>01</w:t>
            </w:r>
          </w:p>
        </w:tc>
        <w:tc>
          <w:tcPr>
            <w:tcW w:w="767" w:type="dxa"/>
          </w:tcPr>
          <w:p w:rsidR="0009060E" w:rsidRDefault="0009060E" w:rsidP="007A0DDB">
            <w:pPr>
              <w:jc w:val="both"/>
              <w:rPr>
                <w:rFonts w:ascii="Tahoma" w:hAnsi="Tahoma" w:cs="Tahoma"/>
              </w:rPr>
            </w:pPr>
            <w:r>
              <w:rPr>
                <w:rFonts w:ascii="Tahoma" w:hAnsi="Tahoma" w:cs="Tahoma"/>
              </w:rPr>
              <w:t>01</w:t>
            </w:r>
          </w:p>
        </w:tc>
        <w:tc>
          <w:tcPr>
            <w:tcW w:w="795" w:type="dxa"/>
          </w:tcPr>
          <w:p w:rsidR="0009060E" w:rsidRDefault="0009060E" w:rsidP="007A0DDB">
            <w:pPr>
              <w:jc w:val="both"/>
              <w:rPr>
                <w:rFonts w:ascii="Tahoma" w:hAnsi="Tahoma" w:cs="Tahoma"/>
              </w:rPr>
            </w:pPr>
            <w:proofErr w:type="spellStart"/>
            <w:r>
              <w:rPr>
                <w:rFonts w:ascii="Tahoma" w:hAnsi="Tahoma" w:cs="Tahoma"/>
              </w:rPr>
              <w:t>Srv</w:t>
            </w:r>
            <w:proofErr w:type="spellEnd"/>
            <w:r>
              <w:rPr>
                <w:rFonts w:ascii="Tahoma" w:hAnsi="Tahoma" w:cs="Tahoma"/>
              </w:rPr>
              <w:t>.</w:t>
            </w:r>
          </w:p>
        </w:tc>
        <w:tc>
          <w:tcPr>
            <w:tcW w:w="4959" w:type="dxa"/>
          </w:tcPr>
          <w:p w:rsidR="0009060E" w:rsidRDefault="0009060E" w:rsidP="0009060E">
            <w:pPr>
              <w:jc w:val="both"/>
              <w:rPr>
                <w:rFonts w:ascii="Tahoma" w:hAnsi="Tahoma" w:cs="Tahoma"/>
              </w:rPr>
            </w:pPr>
            <w:r>
              <w:rPr>
                <w:rFonts w:ascii="Tahoma" w:hAnsi="Tahoma" w:cs="Tahoma"/>
              </w:rPr>
              <w:t>Instalação</w:t>
            </w:r>
          </w:p>
        </w:tc>
        <w:tc>
          <w:tcPr>
            <w:tcW w:w="1134" w:type="dxa"/>
          </w:tcPr>
          <w:p w:rsidR="0009060E" w:rsidRDefault="0009060E" w:rsidP="0009060E">
            <w:pPr>
              <w:jc w:val="right"/>
              <w:rPr>
                <w:rFonts w:ascii="Tahoma" w:hAnsi="Tahoma" w:cs="Tahoma"/>
              </w:rPr>
            </w:pPr>
            <w:r>
              <w:rPr>
                <w:rFonts w:ascii="Tahoma" w:hAnsi="Tahoma" w:cs="Tahoma"/>
              </w:rPr>
              <w:t>3000,00</w:t>
            </w:r>
          </w:p>
        </w:tc>
        <w:tc>
          <w:tcPr>
            <w:tcW w:w="1134" w:type="dxa"/>
          </w:tcPr>
          <w:p w:rsidR="0009060E" w:rsidRDefault="0009060E" w:rsidP="0009060E">
            <w:pPr>
              <w:jc w:val="right"/>
              <w:rPr>
                <w:rFonts w:ascii="Tahoma" w:hAnsi="Tahoma" w:cs="Tahoma"/>
              </w:rPr>
            </w:pPr>
            <w:r>
              <w:rPr>
                <w:rFonts w:ascii="Tahoma" w:hAnsi="Tahoma" w:cs="Tahoma"/>
              </w:rPr>
              <w:t>3.000,00</w:t>
            </w:r>
          </w:p>
        </w:tc>
      </w:tr>
      <w:tr w:rsidR="0009060E" w:rsidRPr="00920A87" w:rsidTr="007A0DDB">
        <w:tc>
          <w:tcPr>
            <w:tcW w:w="817" w:type="dxa"/>
          </w:tcPr>
          <w:p w:rsidR="0009060E" w:rsidRDefault="0009060E" w:rsidP="007A0DDB">
            <w:pPr>
              <w:jc w:val="both"/>
              <w:rPr>
                <w:rFonts w:ascii="Tahoma" w:hAnsi="Tahoma" w:cs="Tahoma"/>
              </w:rPr>
            </w:pPr>
          </w:p>
        </w:tc>
        <w:tc>
          <w:tcPr>
            <w:tcW w:w="767" w:type="dxa"/>
          </w:tcPr>
          <w:p w:rsidR="0009060E" w:rsidRDefault="0009060E" w:rsidP="007A0DDB">
            <w:pPr>
              <w:jc w:val="both"/>
              <w:rPr>
                <w:rFonts w:ascii="Tahoma" w:hAnsi="Tahoma" w:cs="Tahoma"/>
              </w:rPr>
            </w:pPr>
          </w:p>
        </w:tc>
        <w:tc>
          <w:tcPr>
            <w:tcW w:w="795" w:type="dxa"/>
          </w:tcPr>
          <w:p w:rsidR="0009060E" w:rsidRDefault="0009060E" w:rsidP="007A0DDB">
            <w:pPr>
              <w:jc w:val="both"/>
              <w:rPr>
                <w:rFonts w:ascii="Tahoma" w:hAnsi="Tahoma" w:cs="Tahoma"/>
              </w:rPr>
            </w:pPr>
          </w:p>
        </w:tc>
        <w:tc>
          <w:tcPr>
            <w:tcW w:w="4959" w:type="dxa"/>
          </w:tcPr>
          <w:p w:rsidR="0009060E" w:rsidRDefault="0009060E" w:rsidP="0009060E">
            <w:pPr>
              <w:jc w:val="both"/>
              <w:rPr>
                <w:rFonts w:ascii="Tahoma" w:hAnsi="Tahoma" w:cs="Tahoma"/>
              </w:rPr>
            </w:pPr>
            <w:r>
              <w:rPr>
                <w:rFonts w:ascii="Tahoma" w:hAnsi="Tahoma" w:cs="Tahoma"/>
              </w:rPr>
              <w:t>Total</w:t>
            </w:r>
          </w:p>
        </w:tc>
        <w:tc>
          <w:tcPr>
            <w:tcW w:w="1134" w:type="dxa"/>
          </w:tcPr>
          <w:p w:rsidR="0009060E" w:rsidRDefault="0009060E" w:rsidP="0009060E">
            <w:pPr>
              <w:jc w:val="right"/>
              <w:rPr>
                <w:rFonts w:ascii="Tahoma" w:hAnsi="Tahoma" w:cs="Tahoma"/>
              </w:rPr>
            </w:pPr>
          </w:p>
        </w:tc>
        <w:tc>
          <w:tcPr>
            <w:tcW w:w="1134" w:type="dxa"/>
          </w:tcPr>
          <w:p w:rsidR="0009060E" w:rsidRDefault="0009060E" w:rsidP="0009060E">
            <w:pPr>
              <w:jc w:val="right"/>
              <w:rPr>
                <w:rFonts w:ascii="Tahoma" w:hAnsi="Tahoma" w:cs="Tahoma"/>
              </w:rPr>
            </w:pPr>
            <w:r>
              <w:rPr>
                <w:rFonts w:ascii="Tahoma" w:hAnsi="Tahoma" w:cs="Tahoma"/>
              </w:rPr>
              <w:t>17.400,00</w:t>
            </w:r>
          </w:p>
        </w:tc>
      </w:tr>
    </w:tbl>
    <w:p w:rsidR="0009060E" w:rsidRPr="00C6273D" w:rsidRDefault="0009060E" w:rsidP="0009060E">
      <w:pPr>
        <w:pStyle w:val="SemEspaamento"/>
        <w:jc w:val="both"/>
        <w:rPr>
          <w:rFonts w:ascii="Tahoma" w:hAnsi="Tahoma" w:cs="Tahoma"/>
          <w:b/>
          <w:sz w:val="16"/>
          <w:szCs w:val="16"/>
        </w:rPr>
      </w:pPr>
    </w:p>
    <w:p w:rsidR="0009060E" w:rsidRPr="00CE0718" w:rsidRDefault="0009060E" w:rsidP="0009060E">
      <w:pPr>
        <w:pStyle w:val="SemEspaamento"/>
        <w:rPr>
          <w:rFonts w:ascii="Tahoma" w:hAnsi="Tahoma" w:cs="Tahoma"/>
          <w:b/>
          <w:sz w:val="20"/>
          <w:szCs w:val="20"/>
        </w:rPr>
      </w:pPr>
      <w:r w:rsidRPr="00CE0718">
        <w:rPr>
          <w:rFonts w:ascii="Tahoma" w:hAnsi="Tahoma" w:cs="Tahoma"/>
          <w:b/>
          <w:sz w:val="20"/>
          <w:szCs w:val="20"/>
        </w:rPr>
        <w:t>Validade da proposta:</w:t>
      </w:r>
    </w:p>
    <w:p w:rsidR="0009060E" w:rsidRPr="00E85E0D" w:rsidRDefault="0009060E" w:rsidP="0009060E">
      <w:pPr>
        <w:pStyle w:val="SemEspaamento"/>
        <w:rPr>
          <w:rFonts w:ascii="Tahoma" w:hAnsi="Tahoma" w:cs="Tahoma"/>
          <w:b/>
          <w:sz w:val="20"/>
          <w:szCs w:val="20"/>
        </w:rPr>
      </w:pPr>
      <w:r w:rsidRPr="00E85E0D">
        <w:rPr>
          <w:rFonts w:ascii="Tahoma" w:hAnsi="Tahoma" w:cs="Tahoma"/>
          <w:b/>
          <w:sz w:val="20"/>
          <w:szCs w:val="20"/>
        </w:rPr>
        <w:t xml:space="preserve">PRAZO PARA </w:t>
      </w:r>
      <w:r w:rsidR="001628B8">
        <w:rPr>
          <w:rFonts w:ascii="Tahoma" w:hAnsi="Tahoma" w:cs="Tahoma"/>
          <w:b/>
          <w:sz w:val="20"/>
          <w:szCs w:val="20"/>
        </w:rPr>
        <w:t>INSTALAÇÃO</w:t>
      </w:r>
      <w:r w:rsidRPr="00E85E0D">
        <w:rPr>
          <w:rFonts w:ascii="Tahoma" w:hAnsi="Tahoma" w:cs="Tahoma"/>
          <w:b/>
          <w:sz w:val="20"/>
          <w:szCs w:val="20"/>
        </w:rPr>
        <w:t xml:space="preserve">: EM ATÉ 05 DIAS CORRIDOS </w:t>
      </w:r>
    </w:p>
    <w:p w:rsidR="0009060E" w:rsidRPr="00E85E0D" w:rsidRDefault="0009060E" w:rsidP="0009060E">
      <w:pPr>
        <w:pStyle w:val="SemEspaamento"/>
        <w:rPr>
          <w:rFonts w:ascii="Tahoma" w:hAnsi="Tahoma" w:cs="Tahoma"/>
          <w:b/>
          <w:sz w:val="20"/>
          <w:szCs w:val="20"/>
        </w:rPr>
      </w:pPr>
      <w:r w:rsidRPr="00E85E0D">
        <w:rPr>
          <w:rFonts w:ascii="Tahoma" w:hAnsi="Tahoma" w:cs="Tahoma"/>
          <w:b/>
          <w:sz w:val="20"/>
          <w:szCs w:val="20"/>
        </w:rPr>
        <w:t>DADOS BANCÁRIOS:</w:t>
      </w:r>
    </w:p>
    <w:p w:rsidR="0009060E" w:rsidRDefault="0009060E" w:rsidP="0009060E">
      <w:pPr>
        <w:pStyle w:val="SemEspaamento"/>
        <w:rPr>
          <w:rFonts w:ascii="Tahoma" w:hAnsi="Tahoma" w:cs="Tahoma"/>
          <w:b/>
          <w:sz w:val="18"/>
          <w:szCs w:val="18"/>
        </w:rPr>
      </w:pPr>
      <w:r>
        <w:rPr>
          <w:rFonts w:ascii="Tahoma" w:hAnsi="Tahoma" w:cs="Tahoma"/>
          <w:b/>
          <w:sz w:val="18"/>
          <w:szCs w:val="18"/>
        </w:rPr>
        <w:t>DADOS DO RESPONSÁVEL PELA ASSINATURA DO CONTRATO:</w:t>
      </w:r>
    </w:p>
    <w:p w:rsidR="003A3F5E" w:rsidRDefault="003A3F5E" w:rsidP="0009060E">
      <w:pPr>
        <w:pStyle w:val="SemEspaamento"/>
        <w:rPr>
          <w:rFonts w:ascii="Tahoma" w:hAnsi="Tahoma" w:cs="Tahoma"/>
          <w:b/>
          <w:sz w:val="18"/>
          <w:szCs w:val="18"/>
        </w:rPr>
      </w:pPr>
    </w:p>
    <w:p w:rsidR="003A3F5E" w:rsidRDefault="003A3F5E" w:rsidP="0009060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Default="003A3F5E" w:rsidP="003A3F5E">
      <w:pPr>
        <w:pStyle w:val="SemEspaamento"/>
        <w:rPr>
          <w:rFonts w:ascii="Tahoma" w:hAnsi="Tahoma" w:cs="Tahoma"/>
          <w:b/>
          <w:sz w:val="18"/>
          <w:szCs w:val="18"/>
        </w:rPr>
      </w:pPr>
    </w:p>
    <w:p w:rsidR="003A3F5E" w:rsidRPr="00483ABA" w:rsidRDefault="003A3F5E" w:rsidP="003A3F5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3A3F5E" w:rsidRDefault="003A3F5E" w:rsidP="0009060E">
      <w:pPr>
        <w:pStyle w:val="SemEspaamento"/>
        <w:rPr>
          <w:rFonts w:ascii="Tahoma" w:hAnsi="Tahoma" w:cs="Tahoma"/>
          <w:b/>
          <w:sz w:val="18"/>
          <w:szCs w:val="18"/>
        </w:rPr>
      </w:pPr>
    </w:p>
    <w:p w:rsidR="001628B8" w:rsidRDefault="001628B8" w:rsidP="0009060E">
      <w:pPr>
        <w:pStyle w:val="SemEspaamento"/>
        <w:rPr>
          <w:rFonts w:ascii="Tahoma" w:hAnsi="Tahoma" w:cs="Tahoma"/>
          <w:b/>
          <w:sz w:val="18"/>
          <w:szCs w:val="18"/>
        </w:rPr>
      </w:pPr>
    </w:p>
    <w:p w:rsidR="001628B8" w:rsidRDefault="001628B8" w:rsidP="0009060E">
      <w:pPr>
        <w:pStyle w:val="SemEspaamento"/>
        <w:rPr>
          <w:rFonts w:ascii="Tahoma" w:hAnsi="Tahoma" w:cs="Tahoma"/>
          <w:b/>
          <w:sz w:val="18"/>
          <w:szCs w:val="18"/>
        </w:rPr>
      </w:pPr>
      <w:r>
        <w:rPr>
          <w:rFonts w:ascii="Tahoma" w:hAnsi="Tahoma" w:cs="Tahoma"/>
          <w:b/>
          <w:sz w:val="18"/>
          <w:szCs w:val="18"/>
        </w:rPr>
        <w:lastRenderedPageBreak/>
        <w:t>O SISTEMA DEVERÁ CONTEMPLAR OS DADOS ABAIXO:</w:t>
      </w:r>
    </w:p>
    <w:p w:rsidR="003A3F5E" w:rsidRDefault="003A3F5E" w:rsidP="0009060E">
      <w:pPr>
        <w:pStyle w:val="SemEspaamento"/>
        <w:rPr>
          <w:rFonts w:ascii="Tahoma" w:hAnsi="Tahoma" w:cs="Tahoma"/>
          <w:b/>
          <w:sz w:val="18"/>
          <w:szCs w:val="18"/>
        </w:rPr>
      </w:pPr>
    </w:p>
    <w:p w:rsidR="003A3F5E" w:rsidRPr="008C5D77" w:rsidRDefault="003A3F5E" w:rsidP="003A3F5E">
      <w:pPr>
        <w:spacing w:line="240" w:lineRule="auto"/>
        <w:jc w:val="both"/>
        <w:rPr>
          <w:rFonts w:ascii="Tahoma" w:hAnsi="Tahoma" w:cs="Tahoma"/>
          <w:b/>
          <w:sz w:val="19"/>
          <w:szCs w:val="19"/>
        </w:rPr>
      </w:pPr>
      <w:r w:rsidRPr="008C5D77">
        <w:rPr>
          <w:rFonts w:ascii="Tahoma" w:hAnsi="Tahoma" w:cs="Tahoma"/>
          <w:b/>
          <w:sz w:val="19"/>
          <w:szCs w:val="19"/>
          <w:u w:val="single"/>
        </w:rPr>
        <w:t>Prestação de Contas para o SICONFI</w:t>
      </w:r>
      <w:r w:rsidRPr="008C5D77">
        <w:rPr>
          <w:rFonts w:ascii="Tahoma" w:hAnsi="Tahoma" w:cs="Tahoma"/>
          <w:b/>
          <w:sz w:val="19"/>
          <w:szCs w:val="19"/>
        </w:rPr>
        <w:t xml:space="preserve"> (Sistema de Informações Contábeis e Fiscais do Setor Público Brasileiro) Efetuar o preenchimento automático das planilhas eletrônicas </w:t>
      </w:r>
      <w:proofErr w:type="gramStart"/>
      <w:r w:rsidRPr="008C5D77">
        <w:rPr>
          <w:rFonts w:ascii="Tahoma" w:hAnsi="Tahoma" w:cs="Tahoma"/>
          <w:b/>
          <w:sz w:val="19"/>
          <w:szCs w:val="19"/>
        </w:rPr>
        <w:t>(.</w:t>
      </w:r>
      <w:proofErr w:type="spellStart"/>
      <w:proofErr w:type="gramEnd"/>
      <w:r w:rsidRPr="008C5D77">
        <w:rPr>
          <w:rFonts w:ascii="Tahoma" w:hAnsi="Tahoma" w:cs="Tahoma"/>
          <w:b/>
          <w:sz w:val="19"/>
          <w:szCs w:val="19"/>
        </w:rPr>
        <w:t>xls</w:t>
      </w:r>
      <w:proofErr w:type="spellEnd"/>
      <w:r w:rsidRPr="008C5D77">
        <w:rPr>
          <w:rFonts w:ascii="Tahoma" w:hAnsi="Tahoma" w:cs="Tahoma"/>
          <w:b/>
          <w:sz w:val="19"/>
          <w:szCs w:val="19"/>
        </w:rPr>
        <w:t>) dos Relatórios Resumidos da Execução Orçamentária (RREO) disponibilizadas pelo próprio sistema do SICONFI de acordo com o período desejado dos seguintes anexos:</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 – Balanço Orçamentário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Anexo II – Demonstrativo da Execução das Despesas por Função/</w:t>
      </w:r>
      <w:proofErr w:type="spellStart"/>
      <w:r w:rsidRPr="008C5D77">
        <w:rPr>
          <w:rFonts w:ascii="Tahoma" w:hAnsi="Tahoma" w:cs="Tahoma"/>
          <w:sz w:val="19"/>
          <w:szCs w:val="19"/>
        </w:rPr>
        <w:t>Subfunção</w:t>
      </w:r>
      <w:proofErr w:type="spellEnd"/>
      <w:r w:rsidRPr="008C5D77">
        <w:rPr>
          <w:rFonts w:ascii="Tahoma" w:hAnsi="Tahoma" w:cs="Tahoma"/>
          <w:sz w:val="19"/>
          <w:szCs w:val="19"/>
        </w:rPr>
        <w:t xml:space="preserv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III – Demonstrativo da Receita Corrente Líquida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IV – Demonstrativo das Receitas e Despesas Previdenciárias do RPPS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V – Demonstrativo do Resultado Nominal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VI – Demonstrativo do Resultado Primário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VII – Demonstrativo dos Restos </w:t>
      </w:r>
      <w:proofErr w:type="gramStart"/>
      <w:r w:rsidRPr="008C5D77">
        <w:rPr>
          <w:rFonts w:ascii="Tahoma" w:hAnsi="Tahoma" w:cs="Tahoma"/>
          <w:sz w:val="19"/>
          <w:szCs w:val="19"/>
        </w:rPr>
        <w:t>à</w:t>
      </w:r>
      <w:proofErr w:type="gramEnd"/>
      <w:r w:rsidRPr="008C5D77">
        <w:rPr>
          <w:rFonts w:ascii="Tahoma" w:hAnsi="Tahoma" w:cs="Tahoma"/>
          <w:sz w:val="19"/>
          <w:szCs w:val="19"/>
        </w:rPr>
        <w:t xml:space="preserve"> Pagar por Poder e Órgão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IX – Demonstrativo das Receitas de Operações de Crédito e Despesas de Capital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X – Demonstrativo da Projeção Atuarial do Regime Próprio de Previdência dos Servidores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XI – Demonstrativo da Receita de Alienação de Ativos e Aplicação dos Recursos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XIII – Demonstrativo das Parcerias Público-Privadas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XVI – Demonstrativo Simplificado do Relatório Resumido 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Execução Orçamentária - Efetuar o preenchimento automático das planilhas eletrônicas </w:t>
      </w:r>
      <w:proofErr w:type="gramStart"/>
      <w:r w:rsidRPr="008C5D77">
        <w:rPr>
          <w:rFonts w:ascii="Tahoma" w:hAnsi="Tahoma" w:cs="Tahoma"/>
          <w:sz w:val="19"/>
          <w:szCs w:val="19"/>
        </w:rPr>
        <w:t>(.</w:t>
      </w:r>
      <w:proofErr w:type="spellStart"/>
      <w:proofErr w:type="gramEnd"/>
      <w:r w:rsidRPr="008C5D77">
        <w:rPr>
          <w:rFonts w:ascii="Tahoma" w:hAnsi="Tahoma" w:cs="Tahoma"/>
          <w:sz w:val="19"/>
          <w:szCs w:val="19"/>
        </w:rPr>
        <w:t>xls</w:t>
      </w:r>
      <w:proofErr w:type="spellEnd"/>
      <w:r w:rsidRPr="008C5D77">
        <w:rPr>
          <w:rFonts w:ascii="Tahoma" w:hAnsi="Tahoma" w:cs="Tahoma"/>
          <w:sz w:val="19"/>
          <w:szCs w:val="19"/>
        </w:rPr>
        <w:t xml:space="preserve">) dos Relatórios de Gestão Fiscal (RGF) disponibilizadas pelo próprio sistema do SICONFI de acordo com o período desejado dos seguintes anexos: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 – Demonstrativo da Despesa com Pessoal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Anexo II – Demonstrativo da Dívida Consolidada Líquida – Municípios</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III – Demonstrativo das Garantias e </w:t>
      </w:r>
      <w:proofErr w:type="spellStart"/>
      <w:r w:rsidRPr="008C5D77">
        <w:rPr>
          <w:rFonts w:ascii="Tahoma" w:hAnsi="Tahoma" w:cs="Tahoma"/>
          <w:sz w:val="19"/>
          <w:szCs w:val="19"/>
        </w:rPr>
        <w:t>Contragarantias</w:t>
      </w:r>
      <w:proofErr w:type="spellEnd"/>
      <w:r w:rsidRPr="008C5D77">
        <w:rPr>
          <w:rFonts w:ascii="Tahoma" w:hAnsi="Tahoma" w:cs="Tahoma"/>
          <w:sz w:val="19"/>
          <w:szCs w:val="19"/>
        </w:rPr>
        <w:t xml:space="preserve"> de Valores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IV – Demonstrativo das Operações de Crédito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V – Demonstrativo da Disponibilidade de Caixa e dos Restos a Pagar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VI - Demonstrativo Simplificado do Relatório de Gestão Fiscal o Efetuar o Preenchimento automático das planilhas eletrônicas </w:t>
      </w:r>
      <w:proofErr w:type="gramStart"/>
      <w:r w:rsidRPr="008C5D77">
        <w:rPr>
          <w:rFonts w:ascii="Tahoma" w:hAnsi="Tahoma" w:cs="Tahoma"/>
          <w:sz w:val="19"/>
          <w:szCs w:val="19"/>
        </w:rPr>
        <w:t>(.</w:t>
      </w:r>
      <w:proofErr w:type="spellStart"/>
      <w:proofErr w:type="gramEnd"/>
      <w:r w:rsidRPr="008C5D77">
        <w:rPr>
          <w:rFonts w:ascii="Tahoma" w:hAnsi="Tahoma" w:cs="Tahoma"/>
          <w:sz w:val="19"/>
          <w:szCs w:val="19"/>
        </w:rPr>
        <w:t>xls</w:t>
      </w:r>
      <w:proofErr w:type="spellEnd"/>
      <w:r w:rsidRPr="008C5D77">
        <w:rPr>
          <w:rFonts w:ascii="Tahoma" w:hAnsi="Tahoma" w:cs="Tahoma"/>
          <w:sz w:val="19"/>
          <w:szCs w:val="19"/>
        </w:rPr>
        <w:t xml:space="preserve">) dos Relatórios do Balanço Anual (DCA)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I-AB – Balanço Patrimonial - Ativo e Passivo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I-C – Balanço Orçamentário - Receitas Orçamentárias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I-D – Balanço Orçamentário - Despesas Orçamentárias ▪ Anexo I-E – Balanço Orçamentário - Despesas por Função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I-F – Balanço Orçamentário - Despesas Orçamentárias - Sub Quadro - Execução dos Restos a Pagar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I-G – Balanço Orçamentário - Despesas por Função - Sub Quadro - Execução dos Restos a Pagar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Anexo I-HI - Demonstrativo das Variações Patrimoniais Quantitativas e Resultado Patrimonial do Período </w:t>
      </w:r>
    </w:p>
    <w:p w:rsidR="003A3F5E" w:rsidRPr="008C5D77" w:rsidRDefault="003A3F5E" w:rsidP="003A3F5E">
      <w:pPr>
        <w:spacing w:line="240" w:lineRule="auto"/>
        <w:rPr>
          <w:rFonts w:ascii="Tahoma" w:hAnsi="Tahoma" w:cs="Tahoma"/>
          <w:b/>
          <w:sz w:val="19"/>
          <w:szCs w:val="19"/>
        </w:rPr>
      </w:pPr>
      <w:r w:rsidRPr="008C5D77">
        <w:rPr>
          <w:rFonts w:ascii="Tahoma" w:hAnsi="Tahoma" w:cs="Tahoma"/>
          <w:b/>
          <w:sz w:val="19"/>
          <w:szCs w:val="19"/>
          <w:u w:val="single"/>
        </w:rPr>
        <w:lastRenderedPageBreak/>
        <w:t>▪ Prestação de Contas para o SIOPS</w:t>
      </w:r>
      <w:r w:rsidRPr="008C5D77">
        <w:rPr>
          <w:rFonts w:ascii="Tahoma" w:hAnsi="Tahoma" w:cs="Tahoma"/>
          <w:b/>
          <w:sz w:val="19"/>
          <w:szCs w:val="19"/>
        </w:rPr>
        <w:t xml:space="preserve"> (Sistema de Informações Sobre Orçamentos Públicos em Saúde) Efetuar o “Preenchimento Automático” das informações de acordo com o período desejado dos Seguintes Itens: ▪ Informações de Dados Gerais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Responsáveis pelas Informações (Receita e Despesa)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Informações Orçamentárias o Receita Total do Ente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Inicial Bruta ▪ Previsão Atualizada Bruta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Receita Bruta Realizada o Despesa Total do Ente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Dotação Inicial ▪ Dotação Atualizada</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Empenhada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Liquidada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Paga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Instituições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Informações Adicionais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Conselho de Saúde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Fundo de Saúde o Informações Gerais o Perguntas o Responsáveis pelas informações o Informações Bancárias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w:t>
      </w:r>
      <w:proofErr w:type="gramStart"/>
      <w:r w:rsidRPr="008C5D77">
        <w:rPr>
          <w:rFonts w:ascii="Tahoma" w:hAnsi="Tahoma" w:cs="Tahoma"/>
          <w:sz w:val="19"/>
          <w:szCs w:val="19"/>
        </w:rPr>
        <w:t xml:space="preserve">Responsáveis </w:t>
      </w:r>
      <w:r w:rsidRPr="008C5D77">
        <w:rPr>
          <w:rFonts w:ascii="Tahoma" w:eastAsia="MS Gothic" w:hAnsi="MS Gothic" w:cs="Tahoma"/>
          <w:sz w:val="19"/>
          <w:szCs w:val="19"/>
        </w:rPr>
        <w:t>➢</w:t>
      </w:r>
      <w:r w:rsidRPr="008C5D77">
        <w:rPr>
          <w:rFonts w:ascii="Tahoma" w:hAnsi="Tahoma" w:cs="Tahoma"/>
          <w:sz w:val="19"/>
          <w:szCs w:val="19"/>
        </w:rPr>
        <w:t xml:space="preserve"> Prefeito</w:t>
      </w:r>
      <w:proofErr w:type="gramEnd"/>
      <w:r w:rsidRPr="008C5D77">
        <w:rPr>
          <w:rFonts w:ascii="Tahoma" w:hAnsi="Tahoma" w:cs="Tahoma"/>
          <w:sz w:val="19"/>
          <w:szCs w:val="19"/>
        </w:rPr>
        <w:t xml:space="preserve"> </w:t>
      </w:r>
      <w:r w:rsidRPr="008C5D77">
        <w:rPr>
          <w:rFonts w:ascii="Tahoma" w:eastAsia="MS Gothic" w:hAnsi="MS Gothic" w:cs="Tahoma"/>
          <w:sz w:val="19"/>
          <w:szCs w:val="19"/>
        </w:rPr>
        <w:t>➢</w:t>
      </w:r>
      <w:r w:rsidRPr="008C5D77">
        <w:rPr>
          <w:rFonts w:ascii="Tahoma" w:hAnsi="Tahoma" w:cs="Tahoma"/>
          <w:sz w:val="19"/>
          <w:szCs w:val="19"/>
        </w:rPr>
        <w:t xml:space="preserve"> Secretário de Saúde </w:t>
      </w:r>
      <w:r w:rsidRPr="008C5D77">
        <w:rPr>
          <w:rFonts w:ascii="Tahoma" w:eastAsia="MS Gothic" w:hAnsi="MS Gothic" w:cs="Tahoma"/>
          <w:sz w:val="19"/>
          <w:szCs w:val="19"/>
        </w:rPr>
        <w:t>➢</w:t>
      </w:r>
      <w:r w:rsidRPr="008C5D77">
        <w:rPr>
          <w:rFonts w:ascii="Tahoma" w:hAnsi="Tahoma" w:cs="Tahoma"/>
          <w:sz w:val="19"/>
          <w:szCs w:val="19"/>
        </w:rPr>
        <w:t xml:space="preserve"> Responsável pelo preenchimento o Efetuar o Preenchimento automático das informações das Pastas: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e Execução das Receitas Orçamentárias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Inicial das Receitas Brutas (a)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Atualizada das Receitas Brutas (B)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Receitas Realizadas Brutas (c)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Deduções das Receitas (d)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Deduções Para Formação do FUNDEB (f)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da Receita para o Exercício Seguinte (Quando se aplica)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e Execução das Despesas Orçamentárias (Por Fonte, </w:t>
      </w:r>
      <w:proofErr w:type="spellStart"/>
      <w:r w:rsidRPr="008C5D77">
        <w:rPr>
          <w:rFonts w:ascii="Tahoma" w:hAnsi="Tahoma" w:cs="Tahoma"/>
          <w:sz w:val="19"/>
          <w:szCs w:val="19"/>
        </w:rPr>
        <w:t>Subfunção</w:t>
      </w:r>
      <w:proofErr w:type="spellEnd"/>
      <w:r w:rsidRPr="008C5D77">
        <w:rPr>
          <w:rFonts w:ascii="Tahoma" w:hAnsi="Tahoma" w:cs="Tahoma"/>
          <w:sz w:val="19"/>
          <w:szCs w:val="19"/>
        </w:rPr>
        <w:t xml:space="preserve"> e Elemento):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Dotação Inicial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Dotação Atualizada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Empenhadas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Liquidadas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Despesas Pagas</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Prevista para o Exercício Seguinte (Quando se Aplica)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por Fonte e Restos a Pagar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lastRenderedPageBreak/>
        <w:t xml:space="preserve">• Tabela 1: Disponibilidade de Caixa (Por Fonte) o Saldo até o período (Fundo de Saúde) o Saldo até o período (Consórcios Públicos em Saúde)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Tabela 3: Despesa por </w:t>
      </w:r>
      <w:proofErr w:type="gramStart"/>
      <w:r w:rsidRPr="008C5D77">
        <w:rPr>
          <w:rFonts w:ascii="Tahoma" w:hAnsi="Tahoma" w:cs="Tahoma"/>
          <w:sz w:val="19"/>
          <w:szCs w:val="19"/>
        </w:rPr>
        <w:t>Fonte de Recursos – Executadas em Consórcios Públicos</w:t>
      </w:r>
      <w:proofErr w:type="gramEnd"/>
      <w:r w:rsidRPr="008C5D77">
        <w:rPr>
          <w:rFonts w:ascii="Tahoma" w:hAnsi="Tahoma" w:cs="Tahoma"/>
          <w:sz w:val="19"/>
          <w:szCs w:val="19"/>
        </w:rPr>
        <w:t xml:space="preserve"> o Despesas Empenhadas até o Bimestre o Despesas Liquidadas até o Bimestre o Despesas Pagas até o Bimestre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Tabela 4: Restos a Pagar Inscritos (Por Fonte) </w:t>
      </w:r>
      <w:proofErr w:type="gramStart"/>
      <w:r w:rsidRPr="008C5D77">
        <w:rPr>
          <w:rFonts w:ascii="Tahoma" w:hAnsi="Tahoma" w:cs="Tahoma"/>
          <w:sz w:val="19"/>
          <w:szCs w:val="19"/>
        </w:rPr>
        <w:t>o Restos</w:t>
      </w:r>
      <w:proofErr w:type="gramEnd"/>
      <w:r w:rsidRPr="008C5D77">
        <w:rPr>
          <w:rFonts w:ascii="Tahoma" w:hAnsi="Tahoma" w:cs="Tahoma"/>
          <w:sz w:val="19"/>
          <w:szCs w:val="19"/>
        </w:rPr>
        <w:t xml:space="preserve"> Inscritos Processados o Restos Inscritos Não Processados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Tabela 5: Restos a Pagar Pagos Até o Bimestre – Saúde (Por Fonte) o Restos a Pagar Pagos Processados o Restos a Pagar Pagos Não Processados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Tabela 6: Restos a Pagar Cancelados/Prescritos Até o Bimestre – Saúde (Por Fonte) o Restos a Pagar Cancelados Processados o Restos a Pagar Cancelados Não Processados ▪ Consórcios (Por Consórcio Quando se Aplicar)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com ASPS (Por </w:t>
      </w:r>
      <w:proofErr w:type="spellStart"/>
      <w:r w:rsidRPr="008C5D77">
        <w:rPr>
          <w:rFonts w:ascii="Tahoma" w:hAnsi="Tahoma" w:cs="Tahoma"/>
          <w:sz w:val="19"/>
          <w:szCs w:val="19"/>
        </w:rPr>
        <w:t>Subfunção</w:t>
      </w:r>
      <w:proofErr w:type="spellEnd"/>
      <w:r w:rsidRPr="008C5D77">
        <w:rPr>
          <w:rFonts w:ascii="Tahoma" w:hAnsi="Tahoma" w:cs="Tahoma"/>
          <w:sz w:val="19"/>
          <w:szCs w:val="19"/>
        </w:rPr>
        <w:t xml:space="preserve"> e Elemento) o Valores Transferidos por Contrato de Rateio o Despesas Empenhadas o Despesas Liquidadas o Despesas Pagas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com Não ASPS (Por </w:t>
      </w:r>
      <w:proofErr w:type="spellStart"/>
      <w:r w:rsidRPr="008C5D77">
        <w:rPr>
          <w:rFonts w:ascii="Tahoma" w:hAnsi="Tahoma" w:cs="Tahoma"/>
          <w:sz w:val="19"/>
          <w:szCs w:val="19"/>
        </w:rPr>
        <w:t>Subfunção</w:t>
      </w:r>
      <w:proofErr w:type="spellEnd"/>
      <w:r w:rsidRPr="008C5D77">
        <w:rPr>
          <w:rFonts w:ascii="Tahoma" w:hAnsi="Tahoma" w:cs="Tahoma"/>
          <w:sz w:val="19"/>
          <w:szCs w:val="19"/>
        </w:rPr>
        <w:t xml:space="preserve"> e Elemento)</w:t>
      </w:r>
    </w:p>
    <w:p w:rsidR="003A3F5E" w:rsidRPr="008C5D77" w:rsidRDefault="003A3F5E" w:rsidP="003A3F5E">
      <w:pPr>
        <w:spacing w:line="240" w:lineRule="auto"/>
        <w:rPr>
          <w:rFonts w:ascii="Tahoma" w:hAnsi="Tahoma" w:cs="Tahoma"/>
          <w:b/>
          <w:sz w:val="19"/>
          <w:szCs w:val="19"/>
        </w:rPr>
      </w:pPr>
      <w:r w:rsidRPr="008C5D77">
        <w:rPr>
          <w:rFonts w:ascii="Tahoma" w:hAnsi="Tahoma" w:cs="Tahoma"/>
          <w:b/>
          <w:sz w:val="19"/>
          <w:szCs w:val="19"/>
          <w:u w:val="single"/>
        </w:rPr>
        <w:t>▪ Prestação de Contas para o SIOPE</w:t>
      </w:r>
      <w:r w:rsidRPr="008C5D77">
        <w:rPr>
          <w:rFonts w:ascii="Tahoma" w:hAnsi="Tahoma" w:cs="Tahoma"/>
          <w:b/>
          <w:sz w:val="19"/>
          <w:szCs w:val="19"/>
        </w:rPr>
        <w:t xml:space="preserve"> (Sistema de Informações sobre Orçamentos Públicos em Educação) Efetuar o Preenchimento Automático das Informações da Pasta Receita Total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Previsão Atualizada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Receitas Realizadas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Receitas Orçadas para o Exercício Seguinte (Quando se Aplica)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Efetuar o Preenchimento Automático das Informações da Pasta Despesas com Manutenção e Desenvolvimento do </w:t>
      </w:r>
      <w:proofErr w:type="gramStart"/>
      <w:r w:rsidRPr="008C5D77">
        <w:rPr>
          <w:rFonts w:ascii="Tahoma" w:hAnsi="Tahoma" w:cs="Tahoma"/>
          <w:sz w:val="19"/>
          <w:szCs w:val="19"/>
        </w:rPr>
        <w:t>Ensino Separadas por Fonte de Financiamento</w:t>
      </w:r>
      <w:proofErr w:type="gramEnd"/>
      <w:r w:rsidRPr="008C5D77">
        <w:rPr>
          <w:rFonts w:ascii="Tahoma" w:hAnsi="Tahoma" w:cs="Tahoma"/>
          <w:sz w:val="19"/>
          <w:szCs w:val="19"/>
        </w:rPr>
        <w:t xml:space="preserv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Próprias com Impostos e Transferências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com FUNDEB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Despesas Custeadas com Recursos Vinculados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Efetuar o Preenchimento Automático das Despesas por </w:t>
      </w:r>
      <w:proofErr w:type="gramStart"/>
      <w:r w:rsidRPr="008C5D77">
        <w:rPr>
          <w:rFonts w:ascii="Tahoma" w:hAnsi="Tahoma" w:cs="Tahoma"/>
          <w:sz w:val="19"/>
          <w:szCs w:val="19"/>
        </w:rPr>
        <w:t>Fonte de Financiamento separadas</w:t>
      </w:r>
      <w:proofErr w:type="gramEnd"/>
      <w:r w:rsidRPr="008C5D77">
        <w:rPr>
          <w:rFonts w:ascii="Tahoma" w:hAnsi="Tahoma" w:cs="Tahoma"/>
          <w:sz w:val="19"/>
          <w:szCs w:val="19"/>
        </w:rPr>
        <w:t xml:space="preserve"> por </w:t>
      </w:r>
      <w:proofErr w:type="spellStart"/>
      <w:r w:rsidRPr="008C5D77">
        <w:rPr>
          <w:rFonts w:ascii="Tahoma" w:hAnsi="Tahoma" w:cs="Tahoma"/>
          <w:sz w:val="19"/>
          <w:szCs w:val="19"/>
        </w:rPr>
        <w:t>Subfunção</w:t>
      </w:r>
      <w:proofErr w:type="spellEnd"/>
      <w:r w:rsidRPr="008C5D77">
        <w:rPr>
          <w:rFonts w:ascii="Tahoma" w:hAnsi="Tahoma" w:cs="Tahoma"/>
          <w:sz w:val="19"/>
          <w:szCs w:val="19"/>
        </w:rPr>
        <w:t xml:space="preserve"> de Governo, Detalhamento e Código da Despesa com os valores de: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Dotação Atualizada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Empenhada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Liquidada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Paga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Despesa Orçada para o Exercício Seguinte (Quando se Aplica) Efetuar o Preenchimento Automático dos Profissionais remunerados com recursos do FUNDEB com os seguintes dados mês a mês.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Nome do Servidor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CPF do Servidor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Local de Exercício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Carga horária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lastRenderedPageBreak/>
        <w:t>▪ Tipo de Categoria</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Categoria Profissional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Salário ou vencimento Básico em 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Pago com parcela Mínima de 60% do FUNDEB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Pago com parcela Máxima de 40% do FUNDEB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Pago com Receita própria.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Gráficos e Relatórios gerencias;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Gráficos (Gerar Gráficos para apresentações e comparativos do exercício atual com exercícios anteriores conforme a necessidade)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de comparativos de arrecadação da Receita Total por Mês/Exercício, podendo efetuar desdobramento do mesmo pela Receita Corrente Liquida, Categoria Econômica, Rubrica da Receita e por Fonte de Recursos;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de comparativos de despesas por exercício, podendo selecionar o mês de referência, fases das despesas (Empenhada/Liquidada/Paga), filtrar por categoria econômica ou elemento do empenhamento, permitir que o usuário selecione uma ou mais secretarias, fontes de recursos e permitir que </w:t>
      </w:r>
      <w:proofErr w:type="gramStart"/>
      <w:r w:rsidRPr="008C5D77">
        <w:rPr>
          <w:rFonts w:ascii="Tahoma" w:hAnsi="Tahoma" w:cs="Tahoma"/>
          <w:sz w:val="19"/>
          <w:szCs w:val="19"/>
        </w:rPr>
        <w:t>gere</w:t>
      </w:r>
      <w:proofErr w:type="gramEnd"/>
      <w:r w:rsidRPr="008C5D77">
        <w:rPr>
          <w:rFonts w:ascii="Tahoma" w:hAnsi="Tahoma" w:cs="Tahoma"/>
          <w:sz w:val="19"/>
          <w:szCs w:val="19"/>
        </w:rPr>
        <w:t xml:space="preserve"> comparativo por secretarias individualizadas ou com os dados consolidados;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de despesas por secretaria de um determinado período dentro do mesmo exercício, permitindo que o usuário defina qual fase da despesa deseja analisar, detalhando o gráfico por modalidade de aplicação das despesas ou por secretaria. Permitir que </w:t>
      </w:r>
      <w:proofErr w:type="gramStart"/>
      <w:r w:rsidRPr="008C5D77">
        <w:rPr>
          <w:rFonts w:ascii="Tahoma" w:hAnsi="Tahoma" w:cs="Tahoma"/>
          <w:sz w:val="19"/>
          <w:szCs w:val="19"/>
        </w:rPr>
        <w:t>seja</w:t>
      </w:r>
      <w:proofErr w:type="gramEnd"/>
      <w:r w:rsidRPr="008C5D77">
        <w:rPr>
          <w:rFonts w:ascii="Tahoma" w:hAnsi="Tahoma" w:cs="Tahoma"/>
          <w:sz w:val="19"/>
          <w:szCs w:val="19"/>
        </w:rPr>
        <w:t xml:space="preserve"> detalhado as despesas de uma secretaria por elemento;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com apresentação de Gastos com Saúde, demonstrando em cores diferenciadas com o limite mínimo de 15 % exigidos em lei para cumprimento no exercício, disponibilizando ao usuário o mês de referência desejado.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com apresentação de Gastos com Educação, demonstrando em cores diferenciadas com o limite mínimo de 25 % exigidos em lei para cumprimento no exercício disponibilizando ao usuário o mês de referência desejado.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demonstrativo de gastos com pessoal, permitindo ao usuário a selecionar o mês de referência, e qual </w:t>
      </w:r>
      <w:proofErr w:type="gramStart"/>
      <w:r w:rsidRPr="008C5D77">
        <w:rPr>
          <w:rFonts w:ascii="Tahoma" w:hAnsi="Tahoma" w:cs="Tahoma"/>
          <w:sz w:val="19"/>
          <w:szCs w:val="19"/>
        </w:rPr>
        <w:t>poder</w:t>
      </w:r>
      <w:proofErr w:type="gramEnd"/>
      <w:r w:rsidRPr="008C5D77">
        <w:rPr>
          <w:rFonts w:ascii="Tahoma" w:hAnsi="Tahoma" w:cs="Tahoma"/>
          <w:sz w:val="19"/>
          <w:szCs w:val="19"/>
        </w:rPr>
        <w:t xml:space="preserve"> apresentar as informações com as opções de: Executivo, Legislativo ou Consolidada. Possibilitar gerar gráficos de gastos com pessoal por secretaria e vínculo de recursos, apresentando o percentual que cada secretaria gasta do total de gastos do poder selecionado;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Gráfico comparativo da receita e despesa por fonte de recursos possibilitando ao usuário a selecionar o ano de exercício, mês de referência, escolher dados a serem considerados no gráfico como saldo do Superávit de exercícios anteriores, valores suplementados, saldo da receita liquida, receita orçada, receita arrecadada, despesa prevista, despesa empenhada, despesas liquidadas e despesas pagas. Permitir que </w:t>
      </w:r>
      <w:proofErr w:type="gramStart"/>
      <w:r w:rsidRPr="008C5D77">
        <w:rPr>
          <w:rFonts w:ascii="Tahoma" w:hAnsi="Tahoma" w:cs="Tahoma"/>
          <w:sz w:val="19"/>
          <w:szCs w:val="19"/>
        </w:rPr>
        <w:t>seja</w:t>
      </w:r>
      <w:proofErr w:type="gramEnd"/>
      <w:r w:rsidRPr="008C5D77">
        <w:rPr>
          <w:rFonts w:ascii="Tahoma" w:hAnsi="Tahoma" w:cs="Tahoma"/>
          <w:sz w:val="19"/>
          <w:szCs w:val="19"/>
        </w:rPr>
        <w:t xml:space="preserve"> agrupados as fontes de recursos provenientes do saldo de Superávit com as fontes do exercício atual. Possibilitar que seja selecionada a fonte de recurso desejada para mostrar no gráfico;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Elaborar gráfico de acompanhamento de projeções de gastos com folha de pagamento nos próximos 12 meses, levando em considerações informações criadas pelo usuário como: Criação/exclusão de cargos, reajustes salariais, projeções de crescimento ou decréscimo da receita corrente liquida, mês de referência e tipo de poder desejado para a emissão do mesmo. ▪ </w:t>
      </w:r>
      <w:proofErr w:type="gramStart"/>
      <w:r w:rsidRPr="008C5D77">
        <w:rPr>
          <w:rFonts w:ascii="Tahoma" w:hAnsi="Tahoma" w:cs="Tahoma"/>
          <w:sz w:val="19"/>
          <w:szCs w:val="19"/>
        </w:rPr>
        <w:t>Relatórios Gerencias</w:t>
      </w:r>
      <w:proofErr w:type="gramEnd"/>
      <w:r w:rsidRPr="008C5D77">
        <w:rPr>
          <w:rFonts w:ascii="Tahoma" w:hAnsi="Tahoma" w:cs="Tahoma"/>
          <w:sz w:val="19"/>
          <w:szCs w:val="19"/>
        </w:rPr>
        <w:t xml:space="preserve"> de comparativos e acompanhamento de receitas e despesas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Relatório do quadro evolutivo da Receita Corrente </w:t>
      </w:r>
      <w:proofErr w:type="gramStart"/>
      <w:r w:rsidRPr="008C5D77">
        <w:rPr>
          <w:rFonts w:ascii="Tahoma" w:hAnsi="Tahoma" w:cs="Tahoma"/>
          <w:sz w:val="19"/>
          <w:szCs w:val="19"/>
        </w:rPr>
        <w:t>Liquida,</w:t>
      </w:r>
      <w:proofErr w:type="gramEnd"/>
      <w:r w:rsidRPr="008C5D77">
        <w:rPr>
          <w:rFonts w:ascii="Tahoma" w:hAnsi="Tahoma" w:cs="Tahoma"/>
          <w:sz w:val="19"/>
          <w:szCs w:val="19"/>
        </w:rPr>
        <w:t xml:space="preserve"> apresentar no relatório a RCL arrecadada mês a mês do exercício anterior e total do exercício anterior, mostrando em percentuais cada receita e mês a mês da arrecadação, apresentar a previsão atualizada de arrecadação no exercício mês a mês, o valor </w:t>
      </w:r>
      <w:r w:rsidRPr="008C5D77">
        <w:rPr>
          <w:rFonts w:ascii="Tahoma" w:hAnsi="Tahoma" w:cs="Tahoma"/>
          <w:sz w:val="19"/>
          <w:szCs w:val="19"/>
        </w:rPr>
        <w:lastRenderedPageBreak/>
        <w:t xml:space="preserve">efetivamente arrecadado até o período de referência solicitado pelo usuário e apresentar ainda o comparativo dos valores arrecadados com os valores projetados por mês e receita do quadro da RCL com o percentual de crescimento ou decréscimo total com o exercício anterior no período de referência selecionado pelo usuário;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Relatório de metas de arrecadação bimestrais e avaliação das metas até o período selecionado pelo usuário, demonstrando em valores mês a mês e </w:t>
      </w:r>
      <w:proofErr w:type="gramStart"/>
      <w:r w:rsidRPr="008C5D77">
        <w:rPr>
          <w:rFonts w:ascii="Tahoma" w:hAnsi="Tahoma" w:cs="Tahoma"/>
          <w:sz w:val="19"/>
          <w:szCs w:val="19"/>
        </w:rPr>
        <w:t>bimestrais se atingiu</w:t>
      </w:r>
      <w:proofErr w:type="gramEnd"/>
      <w:r w:rsidRPr="008C5D77">
        <w:rPr>
          <w:rFonts w:ascii="Tahoma" w:hAnsi="Tahoma" w:cs="Tahoma"/>
          <w:sz w:val="19"/>
          <w:szCs w:val="19"/>
        </w:rPr>
        <w:t xml:space="preserve"> a meta ou não;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Evolução da receita por vínculo de recursos: Apresentar a evolução da arrecadação por mês e vínculo de recurso em relação ao exercício anterior;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Quadro de análise de despesas por ação e vínculo, onde o usuário determine o mês de referência desejado e o relatório mostre os valores projetados para serem gastos mês a mês juntamente com os valores efetivamente gastos até o período de referência, efetuando o cálculo pela despesa de pessoal liquidada no mês de referência e a despesa de manutenção efetue o cálculo pela média das despesas liquidadas até o mês de referência, apresentando ao usuário o possível saldo orçamentário até o final do exercício continuando os gastos </w:t>
      </w:r>
      <w:proofErr w:type="gramStart"/>
      <w:r w:rsidRPr="008C5D77">
        <w:rPr>
          <w:rFonts w:ascii="Tahoma" w:hAnsi="Tahoma" w:cs="Tahoma"/>
          <w:sz w:val="19"/>
          <w:szCs w:val="19"/>
        </w:rPr>
        <w:t>ne</w:t>
      </w:r>
      <w:proofErr w:type="gramEnd"/>
      <w:r w:rsidRPr="008C5D77">
        <w:rPr>
          <w:rFonts w:ascii="Tahoma" w:hAnsi="Tahoma" w:cs="Tahoma"/>
          <w:sz w:val="19"/>
          <w:szCs w:val="19"/>
        </w:rPr>
        <w:t xml:space="preserve"> mesma média auxiliando ao usuário verificar se terá que providenciar elaboração de projetos de leis e ou decretos para anulações e suplementações de dotações orçamentárias;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Relatório de saldos de Superávit de exercícios anteriores até o período de referência informado pelo usuário;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Relatório de provável existência de excesso de arrecadação no exercício corrente, levando em consideração o valor orçado para cada fonte de recurso e os valores arrecadados até o período de referência selecionado pelo usuário;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Relatório de gastos com pessoal apresentando a Receita corrente liquida e gastos com pessoal mês a mês e percentual atingido, possibilitar mostrar os gastos por secretarias. Possibilitar selecionar a forma de emissão do relatório, Executivo, Legislativo e consolidado;</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Quanto a Plataforma do Software - O software de geração das informações deverá obrigatoriamente rodar em plataforma Web com ambiente completamente na nuvem, e deverá ser acessível através dos principais navegadores de internet existentes no mercado: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Internet Explorer 11 ou superior - Mozilla Firefox - Google </w:t>
      </w:r>
      <w:proofErr w:type="spellStart"/>
      <w:r w:rsidRPr="008C5D77">
        <w:rPr>
          <w:rFonts w:ascii="Tahoma" w:hAnsi="Tahoma" w:cs="Tahoma"/>
          <w:sz w:val="19"/>
          <w:szCs w:val="19"/>
        </w:rPr>
        <w:t>Chrome</w:t>
      </w:r>
      <w:proofErr w:type="spellEnd"/>
      <w:r w:rsidRPr="008C5D77">
        <w:rPr>
          <w:rFonts w:ascii="Tahoma" w:hAnsi="Tahoma" w:cs="Tahoma"/>
          <w:sz w:val="19"/>
          <w:szCs w:val="19"/>
        </w:rPr>
        <w:t xml:space="preserve"> - Opera - Quanto a Capacitação de Usuários - Deverá ser ministrado evento de capacitação aos usuários pertinentes a cada área de acordo a que os mesmos estejam aptos a operar o software de geração das informações. </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Quanto ao Suporte Técnico - Deverão ser disponibilizados meios de suporte técnico remoto aos usuários, sendo considerados como ideais: Telefone - E-Mail - Chat-Online - Skype - </w:t>
      </w:r>
      <w:proofErr w:type="spellStart"/>
      <w:proofErr w:type="gramStart"/>
      <w:r w:rsidRPr="008C5D77">
        <w:rPr>
          <w:rFonts w:ascii="Tahoma" w:hAnsi="Tahoma" w:cs="Tahoma"/>
          <w:sz w:val="19"/>
          <w:szCs w:val="19"/>
        </w:rPr>
        <w:t>WhatsApp</w:t>
      </w:r>
      <w:proofErr w:type="spellEnd"/>
      <w:proofErr w:type="gramEnd"/>
      <w:r w:rsidRPr="008C5D77">
        <w:rPr>
          <w:rFonts w:ascii="Tahoma" w:hAnsi="Tahoma" w:cs="Tahoma"/>
          <w:sz w:val="19"/>
          <w:szCs w:val="19"/>
        </w:rPr>
        <w:t xml:space="preserve"> - Team </w:t>
      </w:r>
      <w:proofErr w:type="spellStart"/>
      <w:r w:rsidRPr="008C5D77">
        <w:rPr>
          <w:rFonts w:ascii="Tahoma" w:hAnsi="Tahoma" w:cs="Tahoma"/>
          <w:sz w:val="19"/>
          <w:szCs w:val="19"/>
        </w:rPr>
        <w:t>Viewer</w:t>
      </w:r>
      <w:proofErr w:type="spellEnd"/>
      <w:r w:rsidRPr="008C5D77">
        <w:rPr>
          <w:rFonts w:ascii="Tahoma" w:hAnsi="Tahoma" w:cs="Tahoma"/>
          <w:sz w:val="19"/>
          <w:szCs w:val="19"/>
        </w:rPr>
        <w:t>.</w:t>
      </w:r>
    </w:p>
    <w:p w:rsidR="003A3F5E" w:rsidRPr="008C5D77" w:rsidRDefault="003A3F5E" w:rsidP="003A3F5E">
      <w:pPr>
        <w:spacing w:line="240" w:lineRule="auto"/>
        <w:rPr>
          <w:rFonts w:ascii="Tahoma" w:hAnsi="Tahoma" w:cs="Tahoma"/>
          <w:sz w:val="19"/>
          <w:szCs w:val="19"/>
        </w:rPr>
      </w:pPr>
      <w:r w:rsidRPr="008C5D77">
        <w:rPr>
          <w:rFonts w:ascii="Tahoma" w:hAnsi="Tahoma" w:cs="Tahoma"/>
          <w:sz w:val="19"/>
          <w:szCs w:val="19"/>
        </w:rPr>
        <w:t xml:space="preserve">▪ Quanto a Atualizações e ou Alterações nas Regras de Envio - Deverão ser </w:t>
      </w:r>
      <w:proofErr w:type="gramStart"/>
      <w:r w:rsidRPr="008C5D77">
        <w:rPr>
          <w:rFonts w:ascii="Tahoma" w:hAnsi="Tahoma" w:cs="Tahoma"/>
          <w:sz w:val="19"/>
          <w:szCs w:val="19"/>
        </w:rPr>
        <w:t>disponibilizados as atualizações de versão</w:t>
      </w:r>
      <w:proofErr w:type="gramEnd"/>
      <w:r w:rsidRPr="008C5D77">
        <w:rPr>
          <w:rFonts w:ascii="Tahoma" w:hAnsi="Tahoma" w:cs="Tahoma"/>
          <w:sz w:val="19"/>
          <w:szCs w:val="19"/>
        </w:rPr>
        <w:t xml:space="preserve"> para atendimento a possíveis regras de importação e ou validação sem custos adicionais. </w:t>
      </w:r>
    </w:p>
    <w:p w:rsidR="003A3F5E" w:rsidRDefault="003A3F5E" w:rsidP="003A3F5E">
      <w:pPr>
        <w:pStyle w:val="SemEspaamento"/>
        <w:rPr>
          <w:rFonts w:ascii="Tahoma" w:hAnsi="Tahoma" w:cs="Tahoma"/>
          <w:b/>
          <w:sz w:val="18"/>
          <w:szCs w:val="18"/>
        </w:rPr>
      </w:pPr>
      <w:r w:rsidRPr="008C5D77">
        <w:rPr>
          <w:rFonts w:ascii="Tahoma" w:hAnsi="Tahoma" w:cs="Tahoma"/>
          <w:sz w:val="19"/>
          <w:szCs w:val="19"/>
        </w:rPr>
        <w:t>▪ Quanto ao Processo de Implantação - O processo de implantação será dado através do fornecimento de cópia de segurança dos dados do atual software de gestão municipal para análise e busca e processamento dos dados iniciais para parâmetros de configuração da ferramenta.</w:t>
      </w:r>
    </w:p>
    <w:p w:rsidR="001628B8" w:rsidRDefault="001628B8" w:rsidP="0009060E">
      <w:pPr>
        <w:pStyle w:val="SemEspaamento"/>
        <w:rPr>
          <w:rFonts w:ascii="Tahoma" w:hAnsi="Tahoma" w:cs="Tahoma"/>
          <w:b/>
          <w:sz w:val="18"/>
          <w:szCs w:val="18"/>
        </w:rPr>
      </w:pPr>
    </w:p>
    <w:p w:rsidR="00392632" w:rsidRDefault="00392632" w:rsidP="0009060E">
      <w:pPr>
        <w:pStyle w:val="SemEspaamento"/>
      </w:pPr>
    </w:p>
    <w:p w:rsidR="00392632" w:rsidRDefault="00392632" w:rsidP="0009060E">
      <w:pPr>
        <w:pStyle w:val="SemEspaamento"/>
        <w:rPr>
          <w:rFonts w:ascii="Tahoma" w:hAnsi="Tahoma" w:cs="Tahoma"/>
          <w:b/>
          <w:sz w:val="18"/>
          <w:szCs w:val="18"/>
        </w:rPr>
      </w:pPr>
    </w:p>
    <w:p w:rsidR="001628B8" w:rsidRDefault="001628B8" w:rsidP="0009060E">
      <w:pPr>
        <w:pStyle w:val="SemEspaamento"/>
        <w:rPr>
          <w:rFonts w:ascii="Tahoma" w:hAnsi="Tahoma" w:cs="Tahoma"/>
          <w:b/>
          <w:sz w:val="18"/>
          <w:szCs w:val="18"/>
        </w:rPr>
      </w:pPr>
    </w:p>
    <w:p w:rsidR="001628B8" w:rsidRDefault="001628B8" w:rsidP="0009060E">
      <w:pPr>
        <w:pStyle w:val="SemEspaamento"/>
        <w:rPr>
          <w:rFonts w:ascii="Tahoma" w:hAnsi="Tahoma" w:cs="Tahoma"/>
          <w:b/>
          <w:sz w:val="18"/>
          <w:szCs w:val="18"/>
        </w:rPr>
      </w:pPr>
    </w:p>
    <w:p w:rsidR="0009060E" w:rsidRDefault="0009060E" w:rsidP="0009060E">
      <w:pPr>
        <w:pStyle w:val="SemEspaamento"/>
        <w:rPr>
          <w:rFonts w:ascii="Tahoma" w:hAnsi="Tahoma" w:cs="Tahoma"/>
          <w:b/>
          <w:sz w:val="18"/>
          <w:szCs w:val="18"/>
        </w:rPr>
      </w:pPr>
    </w:p>
    <w:p w:rsidR="0009060E" w:rsidRDefault="0009060E" w:rsidP="0009060E">
      <w:pPr>
        <w:pStyle w:val="SemEspaamento"/>
        <w:rPr>
          <w:rFonts w:ascii="Tahoma" w:hAnsi="Tahoma" w:cs="Tahoma"/>
          <w:b/>
          <w:sz w:val="18"/>
          <w:szCs w:val="18"/>
        </w:rPr>
      </w:pPr>
    </w:p>
    <w:p w:rsidR="003A3F5E" w:rsidRDefault="003A3F5E" w:rsidP="0009060E">
      <w:pPr>
        <w:pStyle w:val="Ttulo"/>
        <w:spacing w:line="360" w:lineRule="auto"/>
        <w:rPr>
          <w:rFonts w:ascii="Tahoma" w:hAnsi="Tahoma" w:cs="Tahoma"/>
          <w:color w:val="000000"/>
          <w:szCs w:val="24"/>
          <w:u w:val="single"/>
        </w:rPr>
      </w:pPr>
    </w:p>
    <w:p w:rsidR="003A3F5E" w:rsidRDefault="003A3F5E" w:rsidP="0009060E">
      <w:pPr>
        <w:pStyle w:val="Ttulo"/>
        <w:spacing w:line="360" w:lineRule="auto"/>
        <w:rPr>
          <w:rFonts w:ascii="Tahoma" w:hAnsi="Tahoma" w:cs="Tahoma"/>
          <w:color w:val="000000"/>
          <w:szCs w:val="24"/>
          <w:u w:val="single"/>
        </w:rPr>
      </w:pPr>
    </w:p>
    <w:p w:rsidR="003A3F5E" w:rsidRDefault="003A3F5E" w:rsidP="0009060E">
      <w:pPr>
        <w:pStyle w:val="Ttulo"/>
        <w:spacing w:line="360" w:lineRule="auto"/>
        <w:rPr>
          <w:rFonts w:ascii="Tahoma" w:hAnsi="Tahoma" w:cs="Tahoma"/>
          <w:color w:val="000000"/>
          <w:szCs w:val="24"/>
          <w:u w:val="single"/>
        </w:rPr>
      </w:pPr>
    </w:p>
    <w:p w:rsidR="0009060E" w:rsidRDefault="0009060E" w:rsidP="0009060E">
      <w:pPr>
        <w:pStyle w:val="Ttulo"/>
        <w:spacing w:line="360" w:lineRule="auto"/>
        <w:rPr>
          <w:rFonts w:ascii="Tahoma" w:hAnsi="Tahoma" w:cs="Tahoma"/>
          <w:color w:val="000000"/>
          <w:szCs w:val="24"/>
          <w:u w:val="single"/>
        </w:rPr>
      </w:pPr>
      <w:bookmarkStart w:id="0" w:name="_GoBack"/>
      <w:bookmarkEnd w:id="0"/>
      <w:r>
        <w:rPr>
          <w:rFonts w:ascii="Tahoma" w:hAnsi="Tahoma" w:cs="Tahoma"/>
          <w:color w:val="000000"/>
          <w:szCs w:val="24"/>
          <w:u w:val="single"/>
        </w:rPr>
        <w:lastRenderedPageBreak/>
        <w:t>ANEXO II</w:t>
      </w:r>
    </w:p>
    <w:p w:rsidR="0009060E" w:rsidRDefault="0009060E" w:rsidP="0009060E">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9060E" w:rsidRDefault="0009060E" w:rsidP="0009060E">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9060E" w:rsidRDefault="0009060E" w:rsidP="0009060E">
      <w:pPr>
        <w:spacing w:line="360" w:lineRule="auto"/>
        <w:ind w:left="1134"/>
        <w:jc w:val="both"/>
        <w:rPr>
          <w:rFonts w:ascii="Tahoma" w:hAnsi="Tahoma" w:cs="Tahoma"/>
          <w:b/>
          <w:color w:val="000000"/>
        </w:rPr>
      </w:pPr>
    </w:p>
    <w:p w:rsidR="0009060E" w:rsidRDefault="0009060E" w:rsidP="0009060E">
      <w:pPr>
        <w:pStyle w:val="Recuodecorpodetexto"/>
        <w:ind w:firstLine="0"/>
        <w:rPr>
          <w:rFonts w:ascii="Tahoma" w:hAnsi="Tahoma" w:cs="Tahoma"/>
          <w:color w:val="000000"/>
          <w:szCs w:val="24"/>
        </w:rPr>
      </w:pPr>
      <w:r>
        <w:rPr>
          <w:rFonts w:ascii="Tahoma" w:hAnsi="Tahoma" w:cs="Tahoma"/>
          <w:color w:val="000000"/>
          <w:szCs w:val="24"/>
        </w:rPr>
        <w:t>À</w:t>
      </w:r>
    </w:p>
    <w:p w:rsidR="0009060E" w:rsidRDefault="0009060E" w:rsidP="0009060E">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9060E" w:rsidRDefault="0009060E" w:rsidP="0009060E">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9060E" w:rsidRDefault="0009060E" w:rsidP="0009060E">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09060E" w:rsidRDefault="0009060E" w:rsidP="0009060E">
      <w:pPr>
        <w:pStyle w:val="Recuodecorpodetexto"/>
        <w:rPr>
          <w:rFonts w:ascii="Tahoma" w:hAnsi="Tahoma" w:cs="Tahoma"/>
          <w:color w:val="000000"/>
          <w:szCs w:val="24"/>
        </w:rPr>
      </w:pPr>
    </w:p>
    <w:p w:rsidR="0009060E" w:rsidRDefault="0009060E" w:rsidP="0009060E">
      <w:pPr>
        <w:pStyle w:val="Recuodecorpodetexto"/>
        <w:rPr>
          <w:rFonts w:ascii="Tahoma" w:hAnsi="Tahoma" w:cs="Tahoma"/>
          <w:color w:val="000000"/>
          <w:szCs w:val="24"/>
        </w:rPr>
      </w:pPr>
    </w:p>
    <w:p w:rsidR="0009060E" w:rsidRDefault="0009060E" w:rsidP="0009060E">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392632">
        <w:rPr>
          <w:rFonts w:ascii="Tahoma" w:hAnsi="Tahoma" w:cs="Tahoma"/>
          <w:b/>
          <w:color w:val="000000"/>
          <w:szCs w:val="24"/>
        </w:rPr>
        <w:t>60</w:t>
      </w:r>
      <w:r>
        <w:rPr>
          <w:rFonts w:ascii="Tahoma" w:hAnsi="Tahoma" w:cs="Tahoma"/>
          <w:b/>
          <w:color w:val="000000"/>
          <w:szCs w:val="24"/>
        </w:rPr>
        <w:t>/2020.</w:t>
      </w:r>
    </w:p>
    <w:p w:rsidR="0009060E" w:rsidRDefault="0009060E" w:rsidP="0009060E">
      <w:pPr>
        <w:pStyle w:val="Recuodecorpodetexto"/>
        <w:rPr>
          <w:rFonts w:ascii="Tahoma" w:hAnsi="Tahoma" w:cs="Tahoma"/>
          <w:b/>
          <w:color w:val="000000"/>
          <w:szCs w:val="24"/>
        </w:rPr>
      </w:pPr>
    </w:p>
    <w:p w:rsidR="0009060E" w:rsidRDefault="0009060E" w:rsidP="0009060E">
      <w:pPr>
        <w:pStyle w:val="Recuodecorpodetexto"/>
        <w:rPr>
          <w:rFonts w:ascii="Tahoma" w:hAnsi="Tahoma" w:cs="Tahoma"/>
          <w:color w:val="000000"/>
          <w:szCs w:val="24"/>
        </w:rPr>
      </w:pPr>
    </w:p>
    <w:p w:rsidR="0009060E" w:rsidRDefault="0009060E" w:rsidP="0009060E">
      <w:pPr>
        <w:pStyle w:val="Recuodecorpodetexto"/>
        <w:rPr>
          <w:rFonts w:ascii="Tahoma" w:hAnsi="Tahoma" w:cs="Tahoma"/>
          <w:color w:val="000000"/>
          <w:szCs w:val="24"/>
        </w:rPr>
      </w:pPr>
      <w:r>
        <w:rPr>
          <w:rFonts w:ascii="Tahoma" w:hAnsi="Tahoma" w:cs="Tahoma"/>
          <w:color w:val="000000"/>
          <w:szCs w:val="24"/>
        </w:rPr>
        <w:t>Prezados Senhores:</w:t>
      </w:r>
    </w:p>
    <w:p w:rsidR="0009060E" w:rsidRDefault="0009060E" w:rsidP="0009060E">
      <w:pPr>
        <w:pStyle w:val="Recuodecorpodetexto"/>
        <w:rPr>
          <w:rFonts w:ascii="Tahoma" w:hAnsi="Tahoma" w:cs="Tahoma"/>
          <w:color w:val="000000"/>
          <w:szCs w:val="24"/>
        </w:rPr>
      </w:pPr>
    </w:p>
    <w:p w:rsidR="0009060E" w:rsidRDefault="0009060E" w:rsidP="0009060E">
      <w:pPr>
        <w:pStyle w:val="Recuodecorpodetexto"/>
        <w:rPr>
          <w:rFonts w:ascii="Tahoma" w:hAnsi="Tahoma" w:cs="Tahoma"/>
          <w:color w:val="000000"/>
          <w:szCs w:val="24"/>
        </w:rPr>
      </w:pPr>
    </w:p>
    <w:p w:rsidR="0009060E" w:rsidRDefault="0009060E" w:rsidP="0009060E">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9060E" w:rsidRDefault="0009060E" w:rsidP="0009060E">
      <w:pPr>
        <w:spacing w:line="360" w:lineRule="auto"/>
        <w:ind w:left="1134"/>
        <w:jc w:val="both"/>
        <w:rPr>
          <w:rFonts w:ascii="Tahoma" w:hAnsi="Tahoma" w:cs="Tahoma"/>
          <w:color w:val="000000"/>
        </w:rPr>
      </w:pPr>
    </w:p>
    <w:p w:rsidR="0009060E" w:rsidRDefault="0009060E" w:rsidP="0009060E">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(assinatura)</w:t>
      </w:r>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09060E" w:rsidRDefault="0009060E" w:rsidP="0009060E">
      <w:pPr>
        <w:spacing w:line="360" w:lineRule="auto"/>
        <w:ind w:left="1134"/>
        <w:jc w:val="center"/>
        <w:rPr>
          <w:rFonts w:ascii="Tahoma" w:hAnsi="Tahoma" w:cs="Tahoma"/>
          <w:b/>
          <w:color w:val="000000"/>
        </w:rPr>
      </w:pPr>
    </w:p>
    <w:p w:rsidR="0009060E" w:rsidRDefault="0009060E" w:rsidP="0009060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09060E" w:rsidRDefault="0009060E" w:rsidP="0009060E">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9060E" w:rsidRDefault="0009060E" w:rsidP="0009060E">
      <w:pPr>
        <w:spacing w:line="360" w:lineRule="auto"/>
        <w:ind w:left="1134"/>
        <w:jc w:val="center"/>
        <w:rPr>
          <w:rFonts w:ascii="Tahoma" w:hAnsi="Tahoma" w:cs="Tahoma"/>
          <w:b/>
          <w:color w:val="000000"/>
          <w:u w:val="single"/>
        </w:rPr>
      </w:pPr>
    </w:p>
    <w:p w:rsidR="0009060E" w:rsidRDefault="0009060E" w:rsidP="0009060E">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9060E" w:rsidRDefault="0009060E" w:rsidP="0009060E">
      <w:pPr>
        <w:spacing w:line="360" w:lineRule="auto"/>
        <w:ind w:right="-376"/>
        <w:jc w:val="both"/>
        <w:rPr>
          <w:rFonts w:ascii="Tahoma" w:hAnsi="Tahoma" w:cs="Tahoma"/>
          <w:color w:val="000000"/>
        </w:rPr>
      </w:pPr>
    </w:p>
    <w:p w:rsidR="0009060E" w:rsidRDefault="0009060E" w:rsidP="0009060E">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392632">
        <w:rPr>
          <w:rFonts w:ascii="Tahoma" w:hAnsi="Tahoma" w:cs="Tahoma"/>
          <w:color w:val="000000"/>
        </w:rPr>
        <w:t>60</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9060E" w:rsidRDefault="0009060E" w:rsidP="0009060E">
      <w:pPr>
        <w:spacing w:line="360" w:lineRule="auto"/>
        <w:ind w:right="-376"/>
        <w:jc w:val="both"/>
        <w:rPr>
          <w:rFonts w:ascii="Tahoma" w:hAnsi="Tahoma" w:cs="Tahoma"/>
          <w:color w:val="000000"/>
        </w:rPr>
      </w:pPr>
    </w:p>
    <w:p w:rsidR="0009060E" w:rsidRDefault="0009060E" w:rsidP="0009060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(assinatura)</w:t>
      </w:r>
    </w:p>
    <w:p w:rsidR="0009060E" w:rsidRDefault="0009060E" w:rsidP="0009060E">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09060E" w:rsidRDefault="0009060E" w:rsidP="0009060E">
      <w:pPr>
        <w:spacing w:line="360" w:lineRule="auto"/>
        <w:ind w:right="-376"/>
        <w:jc w:val="center"/>
        <w:rPr>
          <w:rFonts w:ascii="Tahoma" w:hAnsi="Tahoma" w:cs="Tahoma"/>
          <w:color w:val="000000"/>
        </w:rPr>
      </w:pPr>
    </w:p>
    <w:p w:rsidR="0009060E" w:rsidRDefault="0009060E" w:rsidP="0009060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09060E" w:rsidRDefault="0009060E" w:rsidP="0009060E">
      <w:pPr>
        <w:pStyle w:val="Ttulo"/>
        <w:spacing w:line="360" w:lineRule="auto"/>
        <w:ind w:left="1134"/>
        <w:rPr>
          <w:rFonts w:ascii="Tahoma" w:hAnsi="Tahoma" w:cs="Tahoma"/>
          <w:color w:val="000000"/>
          <w:szCs w:val="24"/>
          <w:u w:val="single"/>
        </w:rPr>
      </w:pPr>
    </w:p>
    <w:p w:rsidR="0009060E" w:rsidRDefault="0009060E" w:rsidP="0009060E">
      <w:pPr>
        <w:pStyle w:val="Ttulo"/>
        <w:spacing w:line="360" w:lineRule="auto"/>
        <w:ind w:left="1134"/>
        <w:rPr>
          <w:rFonts w:ascii="Tahoma" w:hAnsi="Tahoma" w:cs="Tahoma"/>
          <w:color w:val="000000"/>
          <w:szCs w:val="24"/>
          <w:u w:val="single"/>
        </w:rPr>
      </w:pPr>
    </w:p>
    <w:p w:rsidR="0009060E" w:rsidRDefault="0009060E" w:rsidP="0009060E">
      <w:pPr>
        <w:pStyle w:val="Ttulo"/>
        <w:spacing w:line="360" w:lineRule="auto"/>
        <w:ind w:left="1134"/>
        <w:rPr>
          <w:rFonts w:ascii="Tahoma" w:hAnsi="Tahoma" w:cs="Tahoma"/>
          <w:color w:val="000000"/>
          <w:szCs w:val="24"/>
          <w:u w:val="single"/>
        </w:rPr>
      </w:pPr>
    </w:p>
    <w:p w:rsidR="0009060E" w:rsidRDefault="0009060E" w:rsidP="0009060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9060E" w:rsidRDefault="0009060E" w:rsidP="0009060E">
      <w:pPr>
        <w:pStyle w:val="Ttulo"/>
        <w:spacing w:line="360" w:lineRule="auto"/>
        <w:rPr>
          <w:rFonts w:ascii="Tahoma" w:hAnsi="Tahoma" w:cs="Tahoma"/>
          <w:color w:val="000000"/>
          <w:szCs w:val="24"/>
          <w:u w:val="single"/>
        </w:rPr>
      </w:pPr>
    </w:p>
    <w:p w:rsidR="0009060E" w:rsidRDefault="0009060E" w:rsidP="0009060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09060E" w:rsidRDefault="0009060E" w:rsidP="0009060E">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9060E" w:rsidRDefault="0009060E" w:rsidP="0009060E">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392632">
        <w:rPr>
          <w:rFonts w:ascii="Tahoma" w:hAnsi="Tahoma" w:cs="Tahoma"/>
          <w:color w:val="000000"/>
          <w:szCs w:val="24"/>
        </w:rPr>
        <w:t>60</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9060E" w:rsidRDefault="0009060E" w:rsidP="0009060E">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9060E" w:rsidRDefault="0009060E" w:rsidP="0009060E">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09060E" w:rsidRDefault="0009060E" w:rsidP="0009060E">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09060E" w:rsidRDefault="0009060E" w:rsidP="000906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09060E" w:rsidRDefault="0009060E" w:rsidP="0009060E">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09060E" w:rsidRDefault="0009060E" w:rsidP="0009060E">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(assinatura)</w:t>
      </w:r>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09060E" w:rsidRDefault="0009060E" w:rsidP="000906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09060E" w:rsidRDefault="0009060E" w:rsidP="0009060E">
      <w:pPr>
        <w:spacing w:line="360" w:lineRule="auto"/>
        <w:ind w:left="1134"/>
        <w:jc w:val="both"/>
        <w:rPr>
          <w:rFonts w:ascii="Tahoma" w:hAnsi="Tahoma" w:cs="Tahoma"/>
          <w:b/>
          <w:color w:val="000000"/>
        </w:rPr>
      </w:pPr>
    </w:p>
    <w:p w:rsidR="0009060E" w:rsidRDefault="0009060E" w:rsidP="0009060E">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9060E" w:rsidRDefault="0009060E" w:rsidP="0009060E">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9060E" w:rsidRDefault="0009060E" w:rsidP="0009060E">
      <w:pPr>
        <w:spacing w:line="360" w:lineRule="auto"/>
        <w:ind w:left="1134"/>
        <w:jc w:val="both"/>
        <w:rPr>
          <w:rFonts w:ascii="Tahoma" w:hAnsi="Tahoma" w:cs="Tahoma"/>
          <w:b/>
          <w:color w:val="000000"/>
        </w:rPr>
      </w:pPr>
    </w:p>
    <w:p w:rsidR="0009060E" w:rsidRDefault="0009060E" w:rsidP="0009060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392632">
        <w:rPr>
          <w:rFonts w:ascii="Tahoma" w:hAnsi="Tahoma" w:cs="Tahoma"/>
          <w:color w:val="000000"/>
          <w:szCs w:val="24"/>
        </w:rPr>
        <w:t>60</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09060E" w:rsidRDefault="0009060E" w:rsidP="0009060E">
      <w:pPr>
        <w:spacing w:line="360" w:lineRule="auto"/>
        <w:ind w:left="1134"/>
        <w:jc w:val="both"/>
        <w:rPr>
          <w:rFonts w:ascii="Tahoma" w:hAnsi="Tahoma" w:cs="Tahoma"/>
          <w:color w:val="000000"/>
        </w:rPr>
      </w:pPr>
    </w:p>
    <w:p w:rsidR="0009060E" w:rsidRDefault="0009060E" w:rsidP="0009060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(assinatura)</w:t>
      </w:r>
    </w:p>
    <w:p w:rsidR="0009060E" w:rsidRDefault="0009060E" w:rsidP="0009060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b/>
          <w:color w:val="000000"/>
        </w:rPr>
      </w:pPr>
    </w:p>
    <w:p w:rsidR="0009060E" w:rsidRDefault="0009060E" w:rsidP="000906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09060E" w:rsidRDefault="0009060E" w:rsidP="0009060E">
      <w:pPr>
        <w:spacing w:line="360" w:lineRule="auto"/>
        <w:jc w:val="both"/>
        <w:rPr>
          <w:rFonts w:ascii="Tahoma" w:hAnsi="Tahoma" w:cs="Tahoma"/>
          <w:b/>
          <w:color w:val="000000"/>
        </w:rPr>
      </w:pPr>
    </w:p>
    <w:p w:rsidR="0009060E" w:rsidRDefault="0009060E" w:rsidP="0009060E">
      <w:pPr>
        <w:spacing w:line="360" w:lineRule="auto"/>
        <w:jc w:val="both"/>
        <w:rPr>
          <w:rFonts w:ascii="Tahoma" w:hAnsi="Tahoma" w:cs="Tahoma"/>
          <w:b/>
          <w:color w:val="000000"/>
        </w:rPr>
      </w:pPr>
    </w:p>
    <w:p w:rsidR="0009060E" w:rsidRDefault="0009060E" w:rsidP="0009060E">
      <w:pPr>
        <w:spacing w:line="360" w:lineRule="auto"/>
        <w:jc w:val="both"/>
        <w:rPr>
          <w:rFonts w:ascii="Tahoma" w:hAnsi="Tahoma" w:cs="Tahoma"/>
          <w:b/>
          <w:color w:val="000000"/>
        </w:rPr>
      </w:pPr>
    </w:p>
    <w:p w:rsidR="0009060E" w:rsidRDefault="0009060E" w:rsidP="0009060E">
      <w:pPr>
        <w:spacing w:line="360" w:lineRule="auto"/>
        <w:jc w:val="both"/>
        <w:rPr>
          <w:rFonts w:ascii="Tahoma" w:hAnsi="Tahoma" w:cs="Tahoma"/>
          <w:b/>
          <w:color w:val="000000"/>
        </w:rPr>
      </w:pPr>
    </w:p>
    <w:p w:rsidR="0009060E" w:rsidRDefault="0009060E" w:rsidP="0009060E">
      <w:pPr>
        <w:spacing w:line="360" w:lineRule="auto"/>
        <w:jc w:val="both"/>
        <w:rPr>
          <w:rFonts w:ascii="Tahoma" w:hAnsi="Tahoma" w:cs="Tahoma"/>
          <w:b/>
          <w:color w:val="000000"/>
        </w:rPr>
      </w:pPr>
    </w:p>
    <w:p w:rsidR="0009060E" w:rsidRDefault="0009060E" w:rsidP="0009060E">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09060E" w:rsidRDefault="0009060E" w:rsidP="0009060E">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9060E" w:rsidRDefault="0009060E" w:rsidP="0009060E">
      <w:pPr>
        <w:spacing w:line="360" w:lineRule="auto"/>
        <w:jc w:val="both"/>
        <w:rPr>
          <w:rFonts w:ascii="Tahoma" w:hAnsi="Tahoma" w:cs="Tahoma"/>
          <w:b/>
          <w:color w:val="000000"/>
        </w:rPr>
      </w:pPr>
    </w:p>
    <w:p w:rsidR="0009060E" w:rsidRDefault="0009060E" w:rsidP="0009060E">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392632">
        <w:rPr>
          <w:rFonts w:ascii="Tahoma" w:hAnsi="Tahoma" w:cs="Tahoma"/>
          <w:color w:val="000000"/>
          <w:szCs w:val="24"/>
        </w:rPr>
        <w:t>60</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09060E" w:rsidRDefault="0009060E" w:rsidP="0009060E">
      <w:pPr>
        <w:spacing w:line="360" w:lineRule="auto"/>
        <w:ind w:left="1134"/>
        <w:jc w:val="both"/>
        <w:rPr>
          <w:rFonts w:ascii="Tahoma" w:hAnsi="Tahoma" w:cs="Tahoma"/>
          <w:color w:val="000000"/>
        </w:rPr>
      </w:pPr>
    </w:p>
    <w:p w:rsidR="0009060E" w:rsidRDefault="0009060E" w:rsidP="0009060E">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b/>
          <w:color w:val="000000"/>
        </w:rPr>
      </w:pPr>
      <w:r>
        <w:rPr>
          <w:rFonts w:ascii="Tahoma" w:hAnsi="Tahoma" w:cs="Tahoma"/>
          <w:b/>
          <w:color w:val="000000"/>
        </w:rPr>
        <w:t>(assinatura)</w:t>
      </w:r>
    </w:p>
    <w:p w:rsidR="0009060E" w:rsidRDefault="0009060E" w:rsidP="0009060E">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9060E" w:rsidRDefault="0009060E" w:rsidP="0009060E">
      <w:pPr>
        <w:spacing w:line="360" w:lineRule="auto"/>
        <w:ind w:left="1134"/>
        <w:jc w:val="center"/>
        <w:rPr>
          <w:rFonts w:ascii="Tahoma" w:hAnsi="Tahoma" w:cs="Tahoma"/>
          <w:color w:val="000000"/>
        </w:rPr>
      </w:pPr>
    </w:p>
    <w:p w:rsidR="0009060E" w:rsidRDefault="0009060E" w:rsidP="0009060E">
      <w:pPr>
        <w:spacing w:line="360" w:lineRule="auto"/>
        <w:ind w:left="1134"/>
        <w:jc w:val="center"/>
        <w:rPr>
          <w:rFonts w:ascii="Tahoma" w:hAnsi="Tahoma" w:cs="Tahoma"/>
          <w:b/>
          <w:color w:val="000000"/>
        </w:rPr>
      </w:pPr>
    </w:p>
    <w:p w:rsidR="0009060E" w:rsidRDefault="0009060E" w:rsidP="0009060E">
      <w:pPr>
        <w:spacing w:line="360" w:lineRule="auto"/>
        <w:ind w:left="1134"/>
        <w:jc w:val="center"/>
        <w:rPr>
          <w:rFonts w:ascii="Tahoma" w:hAnsi="Tahoma" w:cs="Tahoma"/>
          <w:b/>
          <w:color w:val="000000"/>
        </w:rPr>
      </w:pPr>
    </w:p>
    <w:p w:rsidR="0009060E" w:rsidRDefault="0009060E" w:rsidP="0009060E">
      <w:pPr>
        <w:spacing w:line="360" w:lineRule="auto"/>
        <w:ind w:left="1134"/>
        <w:jc w:val="center"/>
        <w:rPr>
          <w:rFonts w:ascii="Tahoma" w:hAnsi="Tahoma" w:cs="Tahoma"/>
          <w:b/>
          <w:color w:val="000000"/>
        </w:rPr>
      </w:pPr>
    </w:p>
    <w:p w:rsidR="0009060E" w:rsidRDefault="0009060E" w:rsidP="0009060E">
      <w:pPr>
        <w:spacing w:line="360" w:lineRule="auto"/>
        <w:ind w:left="1134"/>
        <w:jc w:val="center"/>
        <w:rPr>
          <w:rFonts w:ascii="Tahoma" w:hAnsi="Tahoma" w:cs="Tahoma"/>
          <w:b/>
          <w:color w:val="000000"/>
        </w:rPr>
      </w:pPr>
    </w:p>
    <w:p w:rsidR="0009060E" w:rsidRDefault="0009060E" w:rsidP="000906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09060E" w:rsidRDefault="0009060E" w:rsidP="0009060E"/>
    <w:p w:rsidR="0009060E" w:rsidRDefault="0009060E" w:rsidP="0009060E"/>
    <w:p w:rsidR="0009060E" w:rsidRDefault="0009060E" w:rsidP="0009060E"/>
    <w:p w:rsidR="0009060E" w:rsidRDefault="0009060E" w:rsidP="0009060E">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9060E" w:rsidRPr="00CE0718" w:rsidRDefault="0009060E" w:rsidP="0009060E">
      <w:pPr>
        <w:pStyle w:val="SemEspaamento"/>
        <w:jc w:val="both"/>
        <w:rPr>
          <w:rFonts w:ascii="Tahoma" w:eastAsiaTheme="minorHAnsi" w:hAnsi="Tahoma" w:cs="Tahoma"/>
        </w:rPr>
      </w:pPr>
      <w:r w:rsidRPr="00CE0718">
        <w:rPr>
          <w:rFonts w:ascii="Tahoma" w:eastAsiaTheme="minorHAnsi" w:hAnsi="Tahoma" w:cs="Tahoma"/>
        </w:rPr>
        <w:t>Dados da empresa proponente</w:t>
      </w:r>
    </w:p>
    <w:p w:rsidR="0009060E" w:rsidRPr="00CE0718" w:rsidRDefault="0009060E" w:rsidP="0009060E">
      <w:pPr>
        <w:pStyle w:val="SemEspaamento"/>
        <w:jc w:val="both"/>
        <w:rPr>
          <w:rFonts w:ascii="Tahoma" w:eastAsiaTheme="minorHAnsi" w:hAnsi="Tahoma" w:cs="Tahoma"/>
        </w:rPr>
      </w:pPr>
    </w:p>
    <w:p w:rsidR="0009060E" w:rsidRPr="00CE0718" w:rsidRDefault="0009060E" w:rsidP="0009060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9060E" w:rsidRPr="00CE0718" w:rsidRDefault="0009060E" w:rsidP="0009060E">
      <w:pPr>
        <w:pStyle w:val="SemEspaamento"/>
        <w:jc w:val="both"/>
        <w:rPr>
          <w:rFonts w:ascii="Tahoma" w:eastAsiaTheme="minorHAnsi" w:hAnsi="Tahoma" w:cs="Tahoma"/>
        </w:rPr>
      </w:pPr>
    </w:p>
    <w:p w:rsidR="0009060E" w:rsidRPr="00CE0718" w:rsidRDefault="0009060E" w:rsidP="0009060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9060E" w:rsidRPr="00CE0718" w:rsidRDefault="0009060E" w:rsidP="0009060E">
      <w:pPr>
        <w:pStyle w:val="SemEspaamento"/>
        <w:jc w:val="both"/>
        <w:rPr>
          <w:rFonts w:ascii="Tahoma" w:eastAsiaTheme="minorHAnsi" w:hAnsi="Tahoma" w:cs="Tahoma"/>
          <w:b/>
          <w:bCs/>
        </w:rPr>
      </w:pPr>
    </w:p>
    <w:p w:rsidR="0009060E" w:rsidRPr="00CE0718" w:rsidRDefault="0009060E" w:rsidP="0009060E">
      <w:pPr>
        <w:pStyle w:val="SemEspaamento"/>
        <w:jc w:val="both"/>
        <w:rPr>
          <w:rFonts w:ascii="Tahoma" w:eastAsiaTheme="minorHAnsi" w:hAnsi="Tahoma" w:cs="Tahoma"/>
          <w:b/>
          <w:bCs/>
        </w:rPr>
      </w:pPr>
    </w:p>
    <w:p w:rsidR="0009060E" w:rsidRPr="00CE0718" w:rsidRDefault="0009060E" w:rsidP="0009060E">
      <w:pPr>
        <w:pStyle w:val="SemEspaamento"/>
        <w:jc w:val="both"/>
        <w:rPr>
          <w:rFonts w:ascii="Tahoma" w:eastAsiaTheme="minorHAnsi" w:hAnsi="Tahoma" w:cs="Tahoma"/>
          <w:b/>
          <w:bCs/>
        </w:rPr>
      </w:pPr>
    </w:p>
    <w:p w:rsidR="0009060E" w:rsidRPr="00CE0718" w:rsidRDefault="0009060E" w:rsidP="0009060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392632">
        <w:rPr>
          <w:rFonts w:ascii="Tahoma" w:eastAsiaTheme="minorHAnsi" w:hAnsi="Tahoma" w:cs="Tahoma"/>
        </w:rPr>
        <w:t>60</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09060E" w:rsidRPr="00CE0718" w:rsidRDefault="0009060E" w:rsidP="0009060E">
      <w:pPr>
        <w:pStyle w:val="SemEspaamento"/>
        <w:jc w:val="both"/>
        <w:rPr>
          <w:rFonts w:ascii="Tahoma" w:eastAsiaTheme="minorHAnsi" w:hAnsi="Tahoma" w:cs="Tahoma"/>
        </w:rPr>
      </w:pPr>
    </w:p>
    <w:p w:rsidR="0009060E" w:rsidRPr="00CE0718" w:rsidRDefault="0009060E" w:rsidP="0009060E">
      <w:pPr>
        <w:pStyle w:val="SemEspaamento"/>
        <w:jc w:val="both"/>
        <w:rPr>
          <w:rFonts w:ascii="Tahoma" w:eastAsiaTheme="minorHAnsi" w:hAnsi="Tahoma" w:cs="Tahoma"/>
        </w:rPr>
      </w:pPr>
    </w:p>
    <w:p w:rsidR="0009060E" w:rsidRPr="00CE0718" w:rsidRDefault="0009060E" w:rsidP="0009060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09060E" w:rsidRPr="00CE0718" w:rsidRDefault="0009060E" w:rsidP="0009060E">
      <w:pPr>
        <w:pStyle w:val="SemEspaamento"/>
        <w:jc w:val="both"/>
        <w:rPr>
          <w:rFonts w:ascii="Tahoma" w:eastAsiaTheme="minorHAnsi" w:hAnsi="Tahoma" w:cs="Tahoma"/>
        </w:rPr>
      </w:pPr>
    </w:p>
    <w:p w:rsidR="0009060E" w:rsidRPr="00CE0718" w:rsidRDefault="0009060E" w:rsidP="0009060E">
      <w:pPr>
        <w:pStyle w:val="SemEspaamento"/>
        <w:jc w:val="both"/>
        <w:rPr>
          <w:rFonts w:ascii="Tahoma" w:eastAsiaTheme="minorHAnsi" w:hAnsi="Tahoma" w:cs="Tahoma"/>
        </w:rPr>
      </w:pPr>
    </w:p>
    <w:p w:rsidR="0009060E" w:rsidRPr="00CE0718" w:rsidRDefault="0009060E" w:rsidP="0009060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09060E" w:rsidRPr="00CE0718" w:rsidRDefault="0009060E" w:rsidP="0009060E">
      <w:pPr>
        <w:spacing w:line="360" w:lineRule="auto"/>
        <w:ind w:left="1134"/>
        <w:jc w:val="center"/>
        <w:rPr>
          <w:rFonts w:ascii="Tahoma" w:hAnsi="Tahoma" w:cs="Tahoma"/>
        </w:rPr>
      </w:pPr>
    </w:p>
    <w:p w:rsidR="0009060E" w:rsidRPr="00CE0718" w:rsidRDefault="0009060E" w:rsidP="0009060E">
      <w:pPr>
        <w:spacing w:line="360" w:lineRule="auto"/>
        <w:ind w:left="1134"/>
        <w:jc w:val="center"/>
        <w:rPr>
          <w:rFonts w:ascii="Tahoma" w:hAnsi="Tahoma" w:cs="Tahoma"/>
          <w:b/>
        </w:rPr>
      </w:pPr>
      <w:r w:rsidRPr="00CE0718">
        <w:rPr>
          <w:rFonts w:ascii="Tahoma" w:hAnsi="Tahoma" w:cs="Tahoma"/>
          <w:b/>
        </w:rPr>
        <w:t>(assinatura)</w:t>
      </w:r>
    </w:p>
    <w:p w:rsidR="0009060E" w:rsidRPr="00CE0718" w:rsidRDefault="0009060E" w:rsidP="0009060E">
      <w:pPr>
        <w:spacing w:line="360" w:lineRule="auto"/>
        <w:ind w:left="1134"/>
        <w:jc w:val="center"/>
        <w:rPr>
          <w:rFonts w:ascii="Tahoma" w:hAnsi="Tahoma" w:cs="Tahoma"/>
        </w:rPr>
      </w:pPr>
      <w:r w:rsidRPr="00CE0718">
        <w:rPr>
          <w:rFonts w:ascii="Tahoma" w:hAnsi="Tahoma" w:cs="Tahoma"/>
          <w:b/>
        </w:rPr>
        <w:t>(nome do representante legal da empresa proponente)</w:t>
      </w:r>
    </w:p>
    <w:p w:rsidR="0009060E" w:rsidRPr="00CE0718" w:rsidRDefault="0009060E" w:rsidP="0009060E">
      <w:pPr>
        <w:spacing w:line="360" w:lineRule="auto"/>
        <w:ind w:left="1134"/>
        <w:jc w:val="center"/>
        <w:rPr>
          <w:rFonts w:ascii="Tahoma" w:hAnsi="Tahoma" w:cs="Tahoma"/>
          <w:b/>
        </w:rPr>
      </w:pPr>
    </w:p>
    <w:p w:rsidR="0009060E" w:rsidRPr="00CE0718" w:rsidRDefault="0009060E" w:rsidP="0009060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09060E" w:rsidRDefault="0009060E" w:rsidP="0009060E">
      <w:r>
        <w:tab/>
      </w:r>
      <w:r>
        <w:tab/>
      </w:r>
      <w:r>
        <w:tab/>
      </w:r>
    </w:p>
    <w:p w:rsidR="0009060E" w:rsidRDefault="0009060E" w:rsidP="0009060E"/>
    <w:p w:rsidR="0009060E" w:rsidRDefault="0009060E" w:rsidP="0009060E"/>
    <w:p w:rsidR="0009060E" w:rsidRDefault="0009060E" w:rsidP="0009060E"/>
    <w:p w:rsidR="0009060E" w:rsidRPr="00295FC2" w:rsidRDefault="0009060E" w:rsidP="0009060E">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09060E" w:rsidRPr="006F2DC1" w:rsidRDefault="0009060E" w:rsidP="0009060E">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 xml:space="preserve">CONTRATO N.º 00/2020 -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392632">
        <w:rPr>
          <w:rFonts w:ascii="Tahoma" w:hAnsi="Tahoma" w:cs="Tahoma"/>
          <w:bCs/>
          <w:color w:val="000000"/>
          <w:sz w:val="20"/>
          <w:u w:val="single"/>
        </w:rPr>
        <w:t>60</w:t>
      </w:r>
      <w:r>
        <w:rPr>
          <w:rFonts w:ascii="Tahoma" w:hAnsi="Tahoma" w:cs="Tahoma"/>
          <w:bCs/>
          <w:color w:val="000000"/>
          <w:sz w:val="20"/>
          <w:u w:val="single"/>
        </w:rPr>
        <w:t>/2020</w:t>
      </w:r>
      <w:r w:rsidRPr="006F2DC1">
        <w:rPr>
          <w:rFonts w:ascii="Tahoma" w:hAnsi="Tahoma" w:cs="Tahoma"/>
          <w:bCs/>
          <w:color w:val="000000"/>
          <w:sz w:val="20"/>
          <w:u w:val="single"/>
        </w:rPr>
        <w:t>.</w:t>
      </w:r>
    </w:p>
    <w:p w:rsidR="0009060E" w:rsidRPr="009F1002" w:rsidRDefault="0009060E" w:rsidP="0009060E">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00392632">
        <w:rPr>
          <w:rFonts w:ascii="Tahoma" w:hAnsi="Tahoma" w:cs="Tahoma"/>
          <w:sz w:val="20"/>
        </w:rPr>
        <w:t>a contratação de empresa especializada em cessão de licenciamento de software de gestão para geração e preenchimento automatizado das informações para prestação de contas relativas aos sistemas SICONFI, SIOPE e SIOPS, conforme solicitação do Contador Municipal.</w:t>
      </w:r>
    </w:p>
    <w:p w:rsidR="0009060E" w:rsidRPr="009F1002" w:rsidRDefault="0009060E" w:rsidP="0009060E">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w:t>
      </w:r>
      <w:proofErr w:type="gramStart"/>
      <w:r w:rsidRPr="006940CC">
        <w:rPr>
          <w:rFonts w:ascii="Tahoma" w:hAnsi="Tahoma" w:cs="Tahoma"/>
          <w:sz w:val="20"/>
          <w:szCs w:val="20"/>
        </w:rPr>
        <w:t>27,</w:t>
      </w:r>
      <w:proofErr w:type="gramEnd"/>
      <w:r w:rsidRPr="006940CC">
        <w:rPr>
          <w:rFonts w:ascii="Tahoma" w:hAnsi="Tahoma" w:cs="Tahoma"/>
          <w:sz w:val="20"/>
          <w:szCs w:val="20"/>
        </w:rPr>
        <w:t>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9060E" w:rsidRPr="009F1002" w:rsidRDefault="0009060E" w:rsidP="0009060E">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09060E" w:rsidRDefault="0009060E" w:rsidP="0009060E">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rPr>
        <w:t>a contratação de empresa especializada em cessão de licenciamento de software de gestão para geração e preenchimento automatizado das informações para prestação de contas relativas aos sistemas SICONFI, SIOPE e SIOPS, conforme solicitação do Contador Municipal,</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w:t>
      </w:r>
      <w:r w:rsidR="00392632">
        <w:rPr>
          <w:rFonts w:ascii="Tahoma" w:hAnsi="Tahoma" w:cs="Tahoma"/>
          <w:sz w:val="20"/>
          <w:szCs w:val="20"/>
        </w:rPr>
        <w:t>60</w:t>
      </w:r>
      <w:r>
        <w:rPr>
          <w:rFonts w:ascii="Tahoma" w:hAnsi="Tahoma" w:cs="Tahoma"/>
          <w:sz w:val="20"/>
          <w:szCs w:val="20"/>
        </w:rPr>
        <w:t>/2020</w:t>
      </w:r>
      <w:r w:rsidRPr="009F1002">
        <w:rPr>
          <w:rFonts w:ascii="Tahoma" w:hAnsi="Tahoma" w:cs="Tahoma"/>
          <w:sz w:val="20"/>
          <w:szCs w:val="20"/>
        </w:rPr>
        <w:t>, a qual fará parte integrante deste instrumento.</w:t>
      </w:r>
    </w:p>
    <w:p w:rsidR="0009060E" w:rsidRPr="009F1002" w:rsidRDefault="0009060E" w:rsidP="0009060E">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09060E" w:rsidRDefault="0009060E" w:rsidP="0009060E">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sidR="00392632">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09060E" w:rsidRDefault="0009060E" w:rsidP="0009060E">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09060E" w:rsidRPr="009F1002" w:rsidRDefault="0009060E" w:rsidP="0009060E">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09060E" w:rsidRDefault="0009060E" w:rsidP="0009060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09060E" w:rsidRDefault="0009060E" w:rsidP="0009060E">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por etapa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09060E" w:rsidRPr="009F1002" w:rsidRDefault="0009060E" w:rsidP="0009060E">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09060E" w:rsidRPr="009F1002" w:rsidRDefault="0009060E" w:rsidP="0009060E">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w:t>
      </w:r>
      <w:proofErr w:type="gramStart"/>
      <w:r w:rsidRPr="009F1002">
        <w:rPr>
          <w:rFonts w:ascii="Tahoma" w:hAnsi="Tahoma" w:cs="Tahoma"/>
          <w:sz w:val="20"/>
          <w:szCs w:val="20"/>
        </w:rPr>
        <w:t>responsáveis</w:t>
      </w:r>
      <w:proofErr w:type="gramEnd"/>
      <w:r w:rsidRPr="009F1002">
        <w:rPr>
          <w:rFonts w:ascii="Tahoma" w:hAnsi="Tahoma" w:cs="Tahoma"/>
          <w:sz w:val="20"/>
          <w:szCs w:val="20"/>
        </w:rPr>
        <w:t xml:space="preserve"> pela requisição do(s) Lote (s) ganhos pela </w:t>
      </w:r>
      <w:r w:rsidRPr="009F1002">
        <w:rPr>
          <w:rFonts w:ascii="Tahoma" w:hAnsi="Tahoma" w:cs="Tahoma"/>
          <w:b/>
          <w:sz w:val="20"/>
          <w:szCs w:val="20"/>
        </w:rPr>
        <w:t>CONTRATADA.</w:t>
      </w:r>
    </w:p>
    <w:p w:rsidR="0009060E" w:rsidRDefault="0009060E" w:rsidP="0009060E">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09060E" w:rsidRPr="00705E53" w:rsidRDefault="0009060E" w:rsidP="0009060E">
      <w:pPr>
        <w:pStyle w:val="SemEspaamento"/>
        <w:jc w:val="both"/>
        <w:rPr>
          <w:rFonts w:ascii="Tahoma" w:hAnsi="Tahoma" w:cs="Tahoma"/>
          <w:sz w:val="20"/>
          <w:szCs w:val="20"/>
        </w:rPr>
      </w:pPr>
      <w:r w:rsidRPr="00705E53">
        <w:rPr>
          <w:rFonts w:ascii="Tahoma" w:hAnsi="Tahoma" w:cs="Tahoma"/>
          <w:sz w:val="20"/>
          <w:szCs w:val="20"/>
        </w:rPr>
        <w:t>Para garantir o fiel cumprimento do objeto do presente Contrato, a CONTRATANTE se obriga a:</w:t>
      </w:r>
    </w:p>
    <w:p w:rsidR="0009060E" w:rsidRPr="00ED5220" w:rsidRDefault="0009060E" w:rsidP="0009060E">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09060E" w:rsidRDefault="0009060E" w:rsidP="0009060E">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09060E" w:rsidRDefault="0009060E" w:rsidP="0009060E">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09060E" w:rsidRPr="00705E53" w:rsidRDefault="0009060E" w:rsidP="0009060E">
      <w:pPr>
        <w:pStyle w:val="SemEspaamento"/>
        <w:jc w:val="both"/>
        <w:rPr>
          <w:rFonts w:ascii="Tahoma" w:hAnsi="Tahoma" w:cs="Tahoma"/>
          <w:sz w:val="20"/>
          <w:szCs w:val="20"/>
        </w:rPr>
      </w:pPr>
    </w:p>
    <w:p w:rsidR="0009060E" w:rsidRPr="00705E53" w:rsidRDefault="0009060E" w:rsidP="0009060E">
      <w:pPr>
        <w:pStyle w:val="SemEspaamento"/>
        <w:jc w:val="both"/>
        <w:rPr>
          <w:rFonts w:ascii="Tahoma" w:hAnsi="Tahoma" w:cs="Tahoma"/>
          <w:sz w:val="20"/>
          <w:szCs w:val="20"/>
        </w:rPr>
      </w:pPr>
      <w:proofErr w:type="gramStart"/>
      <w:r>
        <w:rPr>
          <w:rFonts w:ascii="Tahoma" w:hAnsi="Tahoma" w:cs="Tahoma"/>
          <w:sz w:val="20"/>
          <w:szCs w:val="20"/>
        </w:rPr>
        <w:t>01</w:t>
      </w:r>
      <w:r w:rsidRPr="00705E53">
        <w:rPr>
          <w:rFonts w:ascii="Tahoma" w:hAnsi="Tahoma" w:cs="Tahoma"/>
          <w:sz w:val="20"/>
          <w:szCs w:val="20"/>
        </w:rPr>
        <w:t>)</w:t>
      </w:r>
      <w:proofErr w:type="gramEnd"/>
      <w:r w:rsidRPr="00705E53">
        <w:rPr>
          <w:rFonts w:ascii="Tahoma" w:hAnsi="Tahoma" w:cs="Tahoma"/>
          <w:sz w:val="20"/>
          <w:szCs w:val="20"/>
        </w:rPr>
        <w:t xml:space="preserve"> Iniciar os serviços logo após o recebimento da autorização;</w:t>
      </w:r>
    </w:p>
    <w:p w:rsidR="0009060E" w:rsidRPr="00BE75E5" w:rsidRDefault="0009060E" w:rsidP="0009060E">
      <w:pPr>
        <w:pStyle w:val="SemEspaamento"/>
        <w:jc w:val="both"/>
        <w:rPr>
          <w:rFonts w:ascii="Tahoma" w:hAnsi="Tahoma" w:cs="Tahoma"/>
          <w:sz w:val="20"/>
          <w:szCs w:val="20"/>
        </w:rPr>
      </w:pPr>
      <w:proofErr w:type="gramStart"/>
      <w:r>
        <w:rPr>
          <w:rFonts w:ascii="Tahoma" w:hAnsi="Tahoma" w:cs="Tahoma"/>
          <w:sz w:val="20"/>
          <w:szCs w:val="20"/>
        </w:rPr>
        <w:t>02</w:t>
      </w:r>
      <w:r w:rsidRPr="00BE75E5">
        <w:rPr>
          <w:rFonts w:ascii="Tahoma" w:hAnsi="Tahoma" w:cs="Tahoma"/>
          <w:sz w:val="20"/>
          <w:szCs w:val="20"/>
        </w:rPr>
        <w:t>)</w:t>
      </w:r>
      <w:proofErr w:type="gramEnd"/>
      <w:r w:rsidRPr="00BE75E5">
        <w:rPr>
          <w:rFonts w:ascii="Tahoma" w:hAnsi="Tahoma" w:cs="Tahoma"/>
          <w:sz w:val="20"/>
          <w:szCs w:val="20"/>
        </w:rPr>
        <w:t xml:space="preserve"> Executar os serviços no prazo previsto e de acordo com a especificação na Ordem de Serviço;</w:t>
      </w:r>
    </w:p>
    <w:p w:rsidR="0009060E" w:rsidRPr="00BE75E5" w:rsidRDefault="0009060E" w:rsidP="0009060E">
      <w:pPr>
        <w:pStyle w:val="SemEspaamento"/>
        <w:jc w:val="both"/>
        <w:rPr>
          <w:rFonts w:ascii="Tahoma" w:hAnsi="Tahoma" w:cs="Tahoma"/>
          <w:sz w:val="20"/>
          <w:szCs w:val="20"/>
        </w:rPr>
      </w:pPr>
      <w:proofErr w:type="gramStart"/>
      <w:r>
        <w:rPr>
          <w:rFonts w:ascii="Tahoma" w:hAnsi="Tahoma" w:cs="Tahoma"/>
          <w:sz w:val="20"/>
          <w:szCs w:val="20"/>
        </w:rPr>
        <w:t>03</w:t>
      </w:r>
      <w:r w:rsidRPr="00BE75E5">
        <w:rPr>
          <w:rFonts w:ascii="Tahoma" w:hAnsi="Tahoma" w:cs="Tahoma"/>
          <w:sz w:val="20"/>
          <w:szCs w:val="20"/>
        </w:rPr>
        <w:t>)</w:t>
      </w:r>
      <w:proofErr w:type="gramEnd"/>
      <w:r w:rsidRPr="00BE75E5">
        <w:rPr>
          <w:rFonts w:ascii="Tahoma" w:hAnsi="Tahoma" w:cs="Tahoma"/>
          <w:sz w:val="20"/>
          <w:szCs w:val="20"/>
        </w:rPr>
        <w:t xml:space="preserve"> Arcar com todas as despesas decorrentes dos serviços a serem executados, correndo por sua conta e risco a utilização de pessoal, equipamentos, instrumentos e materiais necessários à execução da mesma;</w:t>
      </w:r>
    </w:p>
    <w:p w:rsidR="0009060E" w:rsidRPr="00BE75E5" w:rsidRDefault="0009060E" w:rsidP="0009060E">
      <w:pPr>
        <w:pStyle w:val="SemEspaamento"/>
        <w:jc w:val="both"/>
        <w:rPr>
          <w:rFonts w:ascii="Tahoma" w:hAnsi="Tahoma" w:cs="Tahoma"/>
          <w:sz w:val="20"/>
          <w:szCs w:val="20"/>
        </w:rPr>
      </w:pPr>
      <w:proofErr w:type="gramStart"/>
      <w:r>
        <w:rPr>
          <w:rFonts w:ascii="Tahoma" w:hAnsi="Tahoma" w:cs="Tahoma"/>
          <w:sz w:val="20"/>
          <w:szCs w:val="20"/>
        </w:rPr>
        <w:t>04</w:t>
      </w:r>
      <w:r w:rsidRPr="00BE75E5">
        <w:rPr>
          <w:rFonts w:ascii="Tahoma" w:hAnsi="Tahoma" w:cs="Tahoma"/>
          <w:sz w:val="20"/>
          <w:szCs w:val="20"/>
        </w:rPr>
        <w:t>)</w:t>
      </w:r>
      <w:proofErr w:type="gramEnd"/>
      <w:r w:rsidRPr="00BE75E5">
        <w:rPr>
          <w:rFonts w:ascii="Tahoma" w:hAnsi="Tahoma" w:cs="Tahoma"/>
          <w:sz w:val="20"/>
          <w:szCs w:val="20"/>
        </w:rPr>
        <w:t xml:space="preserve"> Utilizar exclusivamente pessoal habilitado para a prestação dos </w:t>
      </w:r>
      <w:r>
        <w:rPr>
          <w:rFonts w:ascii="Tahoma" w:hAnsi="Tahoma" w:cs="Tahoma"/>
          <w:sz w:val="20"/>
          <w:szCs w:val="20"/>
        </w:rPr>
        <w:t>serviços, objeto deste Contrato</w:t>
      </w:r>
      <w:r w:rsidRPr="00BE75E5">
        <w:rPr>
          <w:rFonts w:ascii="Tahoma" w:hAnsi="Tahoma" w:cs="Tahoma"/>
          <w:sz w:val="20"/>
          <w:szCs w:val="20"/>
        </w:rPr>
        <w:t>;</w:t>
      </w:r>
    </w:p>
    <w:p w:rsidR="0009060E" w:rsidRPr="00BE75E5" w:rsidRDefault="0009060E" w:rsidP="0009060E">
      <w:pPr>
        <w:pStyle w:val="SemEspaamento"/>
        <w:jc w:val="both"/>
        <w:rPr>
          <w:rFonts w:ascii="Tahoma" w:hAnsi="Tahoma" w:cs="Tahoma"/>
          <w:sz w:val="20"/>
          <w:szCs w:val="20"/>
        </w:rPr>
      </w:pPr>
      <w:proofErr w:type="gramStart"/>
      <w:r>
        <w:rPr>
          <w:rFonts w:ascii="Tahoma" w:hAnsi="Tahoma" w:cs="Tahoma"/>
          <w:sz w:val="20"/>
          <w:szCs w:val="20"/>
        </w:rPr>
        <w:t>05</w:t>
      </w:r>
      <w:r w:rsidRPr="00BE75E5">
        <w:rPr>
          <w:rFonts w:ascii="Tahoma" w:hAnsi="Tahoma" w:cs="Tahoma"/>
          <w:sz w:val="20"/>
          <w:szCs w:val="20"/>
        </w:rPr>
        <w:t>)</w:t>
      </w:r>
      <w:proofErr w:type="gramEnd"/>
      <w:r w:rsidRPr="00BE75E5">
        <w:rPr>
          <w:rFonts w:ascii="Tahoma" w:hAnsi="Tahoma" w:cs="Tahoma"/>
          <w:sz w:val="20"/>
          <w:szCs w:val="20"/>
        </w:rPr>
        <w:t xml:space="preserve"> Assumir total responsabilidade com todas as despesas com as pessoas utilizadas na execução, que não terão qualquer vínculo empregatício com o Município de Ribeirão do Pinhal;</w:t>
      </w:r>
    </w:p>
    <w:p w:rsidR="0009060E" w:rsidRPr="00BE75E5" w:rsidRDefault="0009060E" w:rsidP="0009060E">
      <w:pPr>
        <w:pStyle w:val="SemEspaamento"/>
        <w:jc w:val="both"/>
        <w:rPr>
          <w:rFonts w:ascii="Tahoma" w:hAnsi="Tahoma" w:cs="Tahoma"/>
          <w:sz w:val="20"/>
          <w:szCs w:val="20"/>
        </w:rPr>
      </w:pPr>
      <w:proofErr w:type="gramStart"/>
      <w:r>
        <w:rPr>
          <w:rFonts w:ascii="Tahoma" w:hAnsi="Tahoma" w:cs="Tahoma"/>
          <w:sz w:val="20"/>
          <w:szCs w:val="20"/>
        </w:rPr>
        <w:t>06</w:t>
      </w:r>
      <w:r w:rsidRPr="00BE75E5">
        <w:rPr>
          <w:rFonts w:ascii="Tahoma" w:hAnsi="Tahoma" w:cs="Tahoma"/>
          <w:sz w:val="20"/>
          <w:szCs w:val="20"/>
        </w:rPr>
        <w:t>)</w:t>
      </w:r>
      <w:proofErr w:type="gramEnd"/>
      <w:r w:rsidRPr="00BE75E5">
        <w:rPr>
          <w:rFonts w:ascii="Tahoma" w:hAnsi="Tahoma" w:cs="Tahoma"/>
          <w:sz w:val="20"/>
          <w:szCs w:val="20"/>
        </w:rPr>
        <w:t xml:space="preserve"> A</w:t>
      </w:r>
      <w:r w:rsidRPr="00BE75E5">
        <w:rPr>
          <w:rFonts w:ascii="Tahoma" w:eastAsiaTheme="minorHAnsi" w:hAnsi="Tahoma" w:cs="Tahoma"/>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Pr>
          <w:rFonts w:ascii="Tahoma" w:hAnsi="Tahoma" w:cs="Tahoma"/>
          <w:sz w:val="20"/>
          <w:szCs w:val="20"/>
        </w:rPr>
        <w:t>.</w:t>
      </w:r>
    </w:p>
    <w:p w:rsidR="0009060E" w:rsidRPr="00705E53" w:rsidRDefault="0009060E" w:rsidP="0009060E">
      <w:pPr>
        <w:pStyle w:val="SemEspaamento"/>
        <w:jc w:val="both"/>
        <w:rPr>
          <w:rFonts w:ascii="Tahoma" w:hAnsi="Tahoma" w:cs="Tahoma"/>
          <w:sz w:val="20"/>
          <w:szCs w:val="20"/>
        </w:rPr>
      </w:pPr>
    </w:p>
    <w:p w:rsidR="0009060E" w:rsidRPr="009F1002" w:rsidRDefault="0009060E" w:rsidP="0009060E">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09060E" w:rsidRPr="009F1002" w:rsidRDefault="0009060E" w:rsidP="0009060E">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9060E" w:rsidRPr="00705E53" w:rsidRDefault="0009060E" w:rsidP="0009060E">
      <w:pPr>
        <w:pStyle w:val="SemEspaamento"/>
        <w:rPr>
          <w:rFonts w:ascii="Tahoma" w:hAnsi="Tahoma" w:cs="Tahoma"/>
          <w:sz w:val="20"/>
          <w:szCs w:val="20"/>
        </w:rPr>
      </w:pPr>
      <w:proofErr w:type="gramStart"/>
      <w:r w:rsidRPr="00705E53">
        <w:rPr>
          <w:rFonts w:ascii="Tahoma" w:hAnsi="Tahoma" w:cs="Tahoma"/>
          <w:sz w:val="20"/>
          <w:szCs w:val="20"/>
        </w:rPr>
        <w:t>a</w:t>
      </w:r>
      <w:proofErr w:type="gramEnd"/>
      <w:r w:rsidRPr="00705E53">
        <w:rPr>
          <w:rFonts w:ascii="Tahoma" w:hAnsi="Tahoma" w:cs="Tahoma"/>
          <w:sz w:val="20"/>
          <w:szCs w:val="20"/>
        </w:rPr>
        <w:t>)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09060E" w:rsidRPr="00705E53" w:rsidRDefault="0009060E" w:rsidP="0009060E">
      <w:pPr>
        <w:pStyle w:val="SemEspaamento"/>
        <w:rPr>
          <w:rFonts w:ascii="Tahoma" w:hAnsi="Tahoma" w:cs="Tahoma"/>
          <w:sz w:val="20"/>
          <w:szCs w:val="20"/>
        </w:rPr>
      </w:pPr>
      <w:proofErr w:type="gramStart"/>
      <w:r w:rsidRPr="00705E53">
        <w:rPr>
          <w:rFonts w:ascii="Tahoma" w:hAnsi="Tahoma" w:cs="Tahoma"/>
          <w:sz w:val="20"/>
          <w:szCs w:val="20"/>
        </w:rPr>
        <w:t>b)</w:t>
      </w:r>
      <w:proofErr w:type="gramEnd"/>
      <w:r w:rsidRPr="00705E53">
        <w:rPr>
          <w:rFonts w:ascii="Tahoma" w:hAnsi="Tahoma" w:cs="Tahoma"/>
          <w:sz w:val="20"/>
          <w:szCs w:val="20"/>
        </w:rPr>
        <w:t>  Emissão e Publicação de Declaração de Inidoneidade em veículo de imprensa regional, estadual e nacional.</w:t>
      </w:r>
    </w:p>
    <w:p w:rsidR="0009060E" w:rsidRDefault="0009060E" w:rsidP="0009060E">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09060E" w:rsidRPr="002D24DF" w:rsidRDefault="0009060E" w:rsidP="0009060E">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09060E" w:rsidRPr="000F49B9" w:rsidRDefault="0009060E" w:rsidP="0009060E">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09060E" w:rsidRPr="000F49B9" w:rsidRDefault="0009060E" w:rsidP="0009060E">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9060E" w:rsidRPr="000F49B9" w:rsidRDefault="0009060E" w:rsidP="0009060E">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09060E" w:rsidRPr="005C09F6" w:rsidRDefault="0009060E" w:rsidP="0009060E">
      <w:pPr>
        <w:pStyle w:val="NormalWeb"/>
        <w:jc w:val="both"/>
        <w:rPr>
          <w:rFonts w:ascii="Tahoma" w:hAnsi="Tahoma" w:cs="Tahoma"/>
          <w:sz w:val="20"/>
          <w:szCs w:val="20"/>
        </w:rPr>
      </w:pPr>
      <w:r w:rsidRPr="00BA7470">
        <w:rPr>
          <w:rFonts w:ascii="Tahoma" w:hAnsi="Tahoma" w:cs="Tahoma"/>
          <w:b/>
          <w:bCs/>
          <w:sz w:val="20"/>
          <w:szCs w:val="20"/>
          <w:u w:val="single"/>
        </w:rPr>
        <w:t>CLÁUSULA DÉCIMA</w:t>
      </w:r>
      <w:proofErr w:type="gramStart"/>
      <w:r w:rsidRPr="00BA7470">
        <w:rPr>
          <w:rFonts w:ascii="Tahoma" w:hAnsi="Tahoma" w:cs="Tahoma"/>
          <w:b/>
          <w:bCs/>
          <w:sz w:val="20"/>
          <w:szCs w:val="20"/>
          <w:u w:val="single"/>
        </w:rPr>
        <w:t xml:space="preserve"> </w:t>
      </w:r>
      <w:r>
        <w:rPr>
          <w:rFonts w:ascii="Tahoma" w:hAnsi="Tahoma" w:cs="Tahoma"/>
          <w:b/>
          <w:bCs/>
          <w:sz w:val="20"/>
          <w:szCs w:val="20"/>
          <w:u w:val="single"/>
        </w:rPr>
        <w:t xml:space="preserve"> </w:t>
      </w:r>
      <w:proofErr w:type="gramEnd"/>
      <w:r>
        <w:rPr>
          <w:rFonts w:ascii="Tahoma" w:hAnsi="Tahoma" w:cs="Tahoma"/>
          <w:b/>
          <w:bCs/>
          <w:sz w:val="20"/>
          <w:szCs w:val="20"/>
          <w:u w:val="single"/>
        </w:rPr>
        <w:t>- VEDAÇÕES</w:t>
      </w:r>
      <w:r w:rsidRPr="005C09F6">
        <w:rPr>
          <w:rFonts w:ascii="Tahoma" w:hAnsi="Tahoma" w:cs="Tahoma"/>
          <w:sz w:val="20"/>
          <w:szCs w:val="20"/>
        </w:rPr>
        <w:t xml:space="preserve"> </w:t>
      </w:r>
    </w:p>
    <w:p w:rsidR="0009060E" w:rsidRPr="002D24DF" w:rsidRDefault="0009060E" w:rsidP="0009060E">
      <w:pPr>
        <w:pStyle w:val="NormalWeb"/>
        <w:jc w:val="both"/>
        <w:rPr>
          <w:rFonts w:ascii="Tahoma" w:hAnsi="Tahoma" w:cs="Tahoma"/>
          <w:sz w:val="20"/>
          <w:szCs w:val="20"/>
        </w:rPr>
      </w:pPr>
      <w:r w:rsidRPr="00E2758C">
        <w:rPr>
          <w:rFonts w:ascii="Tahoma" w:hAnsi="Tahoma" w:cs="Tahoma"/>
          <w:b/>
          <w:i/>
          <w:sz w:val="20"/>
          <w:szCs w:val="20"/>
        </w:rPr>
        <w:lastRenderedPageBreak/>
        <w:t xml:space="preserve"> </w:t>
      </w:r>
      <w:r w:rsidRPr="002D24DF">
        <w:rPr>
          <w:rFonts w:ascii="Tahoma" w:hAnsi="Tahoma" w:cs="Tahoma"/>
          <w:sz w:val="20"/>
          <w:szCs w:val="20"/>
        </w:rPr>
        <w:t xml:space="preserve">É vedado à empresa contratada: </w:t>
      </w:r>
    </w:p>
    <w:p w:rsidR="0009060E" w:rsidRPr="002D24DF" w:rsidRDefault="0009060E" w:rsidP="0009060E">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09060E" w:rsidRDefault="0009060E" w:rsidP="0009060E">
      <w:pPr>
        <w:pStyle w:val="NormalWeb"/>
        <w:jc w:val="both"/>
        <w:rPr>
          <w:rFonts w:ascii="Tahoma" w:hAnsi="Tahoma" w:cs="Tahoma"/>
          <w:sz w:val="20"/>
          <w:szCs w:val="20"/>
        </w:rPr>
      </w:pPr>
      <w:r w:rsidRPr="002D24DF">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9060E" w:rsidRPr="00F846B7" w:rsidRDefault="0009060E" w:rsidP="0009060E">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09060E" w:rsidRPr="00F846B7" w:rsidRDefault="0009060E" w:rsidP="0009060E">
      <w:pPr>
        <w:pStyle w:val="NormalWeb"/>
        <w:spacing w:before="0" w:beforeAutospacing="0" w:after="0" w:afterAutospacing="0"/>
        <w:jc w:val="both"/>
        <w:rPr>
          <w:rFonts w:ascii="Tahoma" w:hAnsi="Tahoma" w:cs="Tahoma"/>
          <w:sz w:val="20"/>
          <w:szCs w:val="20"/>
        </w:rPr>
      </w:pPr>
    </w:p>
    <w:p w:rsidR="0009060E" w:rsidRPr="00F846B7" w:rsidRDefault="0009060E" w:rsidP="0009060E">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09060E" w:rsidRPr="00F846B7" w:rsidRDefault="0009060E" w:rsidP="0009060E">
      <w:pPr>
        <w:pStyle w:val="NormalWeb"/>
        <w:spacing w:before="0" w:beforeAutospacing="0" w:after="0" w:afterAutospacing="0"/>
        <w:jc w:val="both"/>
        <w:rPr>
          <w:rFonts w:ascii="Tahoma" w:hAnsi="Tahoma" w:cs="Tahoma"/>
          <w:sz w:val="20"/>
          <w:szCs w:val="20"/>
        </w:rPr>
      </w:pPr>
    </w:p>
    <w:p w:rsidR="0009060E" w:rsidRPr="00F846B7" w:rsidRDefault="0009060E" w:rsidP="0009060E">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09060E" w:rsidRPr="00F846B7" w:rsidRDefault="0009060E" w:rsidP="0009060E">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09060E" w:rsidRPr="00F846B7" w:rsidRDefault="0009060E" w:rsidP="0009060E">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09060E" w:rsidRPr="00F846B7" w:rsidRDefault="0009060E" w:rsidP="0009060E">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09060E" w:rsidRPr="00F846B7" w:rsidRDefault="0009060E" w:rsidP="0009060E">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09060E" w:rsidRPr="00F846B7" w:rsidRDefault="0009060E" w:rsidP="0009060E">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846B7">
        <w:rPr>
          <w:rFonts w:ascii="Tahoma" w:hAnsi="Tahoma" w:cs="Tahoma"/>
          <w:sz w:val="20"/>
          <w:szCs w:val="20"/>
        </w:rPr>
        <w:t>ii</w:t>
      </w:r>
      <w:proofErr w:type="spellEnd"/>
      <w:proofErr w:type="gramEnd"/>
      <w:r w:rsidRPr="00F846B7">
        <w:rPr>
          <w:rFonts w:ascii="Tahoma" w:hAnsi="Tahoma" w:cs="Tahoma"/>
          <w:sz w:val="20"/>
          <w:szCs w:val="20"/>
        </w:rPr>
        <w:t>) atos cuja intenção seja impedir materialmente o exercício do direito de o organismo financeiro multilateral promover inspeção.</w:t>
      </w:r>
    </w:p>
    <w:p w:rsidR="0009060E" w:rsidRPr="00F846B7" w:rsidRDefault="0009060E" w:rsidP="0009060E">
      <w:pPr>
        <w:pStyle w:val="NormalWeb"/>
        <w:spacing w:before="0" w:beforeAutospacing="0" w:after="0" w:afterAutospacing="0"/>
        <w:jc w:val="both"/>
        <w:rPr>
          <w:rFonts w:ascii="Tahoma" w:hAnsi="Tahoma" w:cs="Tahoma"/>
          <w:sz w:val="20"/>
          <w:szCs w:val="20"/>
        </w:rPr>
      </w:pPr>
    </w:p>
    <w:p w:rsidR="0009060E" w:rsidRPr="00F846B7" w:rsidRDefault="0009060E" w:rsidP="0009060E">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09060E" w:rsidRPr="00F846B7" w:rsidRDefault="0009060E" w:rsidP="0009060E">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9060E" w:rsidRPr="009F1002" w:rsidRDefault="0009060E" w:rsidP="0009060E">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09060E" w:rsidRPr="009F1002" w:rsidRDefault="0009060E" w:rsidP="0009060E">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09060E" w:rsidRPr="009F1002" w:rsidRDefault="0009060E" w:rsidP="0009060E">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09060E" w:rsidRPr="009F1002" w:rsidRDefault="0009060E" w:rsidP="0009060E">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392632">
        <w:rPr>
          <w:rFonts w:ascii="Tahoma" w:hAnsi="Tahoma" w:cs="Tahoma"/>
          <w:sz w:val="20"/>
          <w:szCs w:val="20"/>
        </w:rPr>
        <w:t>60</w:t>
      </w:r>
      <w:r>
        <w:rPr>
          <w:rFonts w:ascii="Tahoma" w:hAnsi="Tahoma" w:cs="Tahoma"/>
          <w:sz w:val="20"/>
          <w:szCs w:val="20"/>
        </w:rPr>
        <w:t>/2020</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09060E" w:rsidRPr="009F1002" w:rsidRDefault="0009060E" w:rsidP="0009060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09060E" w:rsidRDefault="0009060E" w:rsidP="0009060E">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9060E" w:rsidRPr="009F1002" w:rsidRDefault="0009060E" w:rsidP="0009060E">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392632" w:rsidRDefault="0009060E" w:rsidP="0009060E">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92632" w:rsidRDefault="00392632" w:rsidP="0009060E">
      <w:pPr>
        <w:pStyle w:val="SemEspaamento"/>
        <w:jc w:val="both"/>
        <w:rPr>
          <w:rFonts w:ascii="Tahoma" w:hAnsi="Tahoma" w:cs="Tahoma"/>
          <w:sz w:val="20"/>
          <w:szCs w:val="20"/>
        </w:rPr>
      </w:pPr>
    </w:p>
    <w:p w:rsidR="0009060E" w:rsidRPr="000F49B9" w:rsidRDefault="0009060E" w:rsidP="0009060E">
      <w:pPr>
        <w:pStyle w:val="SemEspaamento"/>
        <w:jc w:val="both"/>
        <w:rPr>
          <w:rFonts w:ascii="Tahoma" w:hAnsi="Tahoma" w:cs="Tahoma"/>
          <w:sz w:val="20"/>
          <w:szCs w:val="20"/>
        </w:rPr>
      </w:pPr>
      <w:r w:rsidRPr="000F49B9">
        <w:rPr>
          <w:rFonts w:ascii="Tahoma" w:hAnsi="Tahoma" w:cs="Tahoma"/>
          <w:sz w:val="20"/>
          <w:szCs w:val="20"/>
        </w:rPr>
        <w:t>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09060E" w:rsidRDefault="0009060E" w:rsidP="0009060E">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p w:rsidR="00392632" w:rsidRDefault="00392632" w:rsidP="0009060E">
      <w:pPr>
        <w:pStyle w:val="NormalWeb"/>
        <w:ind w:left="1440"/>
        <w:jc w:val="right"/>
        <w:rPr>
          <w:rFonts w:ascii="Tahoma" w:hAnsi="Tahoma" w:cs="Tahoma"/>
          <w:sz w:val="20"/>
          <w:szCs w:val="20"/>
        </w:rPr>
      </w:pPr>
    </w:p>
    <w:p w:rsidR="00392632" w:rsidRDefault="00392632" w:rsidP="0009060E">
      <w:pPr>
        <w:pStyle w:val="NormalWeb"/>
        <w:ind w:left="1440"/>
        <w:jc w:val="right"/>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09060E" w:rsidRPr="009F1002" w:rsidTr="007A0DDB">
        <w:trPr>
          <w:jc w:val="center"/>
        </w:trPr>
        <w:tc>
          <w:tcPr>
            <w:tcW w:w="4598" w:type="dxa"/>
          </w:tcPr>
          <w:p w:rsidR="0009060E" w:rsidRDefault="0009060E" w:rsidP="007A0DDB">
            <w:pPr>
              <w:jc w:val="center"/>
              <w:rPr>
                <w:rFonts w:ascii="Tahoma" w:hAnsi="Tahoma" w:cs="Tahoma"/>
                <w:b/>
              </w:rPr>
            </w:pPr>
          </w:p>
          <w:p w:rsidR="0009060E" w:rsidRDefault="0009060E" w:rsidP="007A0DDB">
            <w:pPr>
              <w:jc w:val="center"/>
              <w:rPr>
                <w:rFonts w:ascii="Tahoma" w:hAnsi="Tahoma" w:cs="Tahoma"/>
                <w:b/>
              </w:rPr>
            </w:pPr>
          </w:p>
          <w:p w:rsidR="0009060E" w:rsidRPr="009F1002" w:rsidRDefault="0009060E" w:rsidP="007A0DDB">
            <w:pPr>
              <w:jc w:val="center"/>
              <w:rPr>
                <w:rFonts w:ascii="Tahoma" w:hAnsi="Tahoma" w:cs="Tahoma"/>
                <w:b/>
              </w:rPr>
            </w:pPr>
            <w:r w:rsidRPr="009F1002">
              <w:rPr>
                <w:rFonts w:ascii="Tahoma" w:hAnsi="Tahoma" w:cs="Tahoma"/>
                <w:b/>
              </w:rPr>
              <w:t>- Prefeito Municipal -</w:t>
            </w:r>
          </w:p>
        </w:tc>
        <w:tc>
          <w:tcPr>
            <w:tcW w:w="4305" w:type="dxa"/>
          </w:tcPr>
          <w:p w:rsidR="0009060E" w:rsidRDefault="0009060E" w:rsidP="007A0DDB">
            <w:pPr>
              <w:jc w:val="center"/>
              <w:rPr>
                <w:rFonts w:ascii="Tahoma" w:hAnsi="Tahoma" w:cs="Tahoma"/>
                <w:b/>
              </w:rPr>
            </w:pPr>
          </w:p>
          <w:p w:rsidR="0009060E" w:rsidRDefault="0009060E" w:rsidP="007A0DDB">
            <w:pPr>
              <w:jc w:val="center"/>
              <w:rPr>
                <w:rFonts w:ascii="Tahoma" w:hAnsi="Tahoma" w:cs="Tahoma"/>
                <w:b/>
              </w:rPr>
            </w:pPr>
          </w:p>
          <w:p w:rsidR="0009060E" w:rsidRPr="009F1002" w:rsidRDefault="0009060E" w:rsidP="007A0DDB">
            <w:pPr>
              <w:jc w:val="center"/>
              <w:rPr>
                <w:rFonts w:ascii="Tahoma" w:hAnsi="Tahoma" w:cs="Tahoma"/>
                <w:b/>
              </w:rPr>
            </w:pPr>
            <w:r w:rsidRPr="009F1002">
              <w:rPr>
                <w:rFonts w:ascii="Tahoma" w:hAnsi="Tahoma" w:cs="Tahoma"/>
                <w:b/>
              </w:rPr>
              <w:t>ASSINATURA DA CONTRATADA</w:t>
            </w:r>
          </w:p>
          <w:p w:rsidR="0009060E" w:rsidRPr="009F1002" w:rsidRDefault="0009060E" w:rsidP="007A0DDB">
            <w:pPr>
              <w:jc w:val="center"/>
              <w:rPr>
                <w:rFonts w:ascii="Tahoma" w:hAnsi="Tahoma" w:cs="Tahoma"/>
                <w:b/>
              </w:rPr>
            </w:pPr>
          </w:p>
        </w:tc>
      </w:tr>
    </w:tbl>
    <w:p w:rsidR="0009060E" w:rsidRDefault="0009060E" w:rsidP="0009060E">
      <w:pPr>
        <w:pStyle w:val="NormalWeb"/>
        <w:jc w:val="both"/>
      </w:pPr>
    </w:p>
    <w:p w:rsidR="0009060E" w:rsidRDefault="0009060E" w:rsidP="0009060E"/>
    <w:p w:rsidR="0009060E" w:rsidRDefault="0009060E" w:rsidP="0009060E"/>
    <w:p w:rsidR="0009060E" w:rsidRDefault="0009060E" w:rsidP="0009060E"/>
    <w:p w:rsidR="0009060E" w:rsidRDefault="0009060E" w:rsidP="0009060E"/>
    <w:p w:rsidR="0009060E" w:rsidRDefault="0009060E" w:rsidP="0009060E"/>
    <w:p w:rsidR="0009060E" w:rsidRDefault="0009060E" w:rsidP="0009060E"/>
    <w:p w:rsidR="0009060E" w:rsidRDefault="0009060E" w:rsidP="0009060E"/>
    <w:p w:rsidR="00666E4E" w:rsidRDefault="00666E4E"/>
    <w:sectPr w:rsidR="00666E4E" w:rsidSect="001C32D0">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3F5E">
      <w:pPr>
        <w:spacing w:after="0" w:line="240" w:lineRule="auto"/>
      </w:pPr>
      <w:r>
        <w:separator/>
      </w:r>
    </w:p>
  </w:endnote>
  <w:endnote w:type="continuationSeparator" w:id="0">
    <w:p w:rsidR="00000000" w:rsidRDefault="003A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3A3F5E">
    <w:pPr>
      <w:pStyle w:val="Rodap"/>
      <w:pBdr>
        <w:bottom w:val="single" w:sz="12" w:space="1" w:color="auto"/>
      </w:pBdr>
      <w:jc w:val="center"/>
      <w:rPr>
        <w:rFonts w:ascii="Tahoma" w:hAnsi="Tahoma" w:cs="Tahoma"/>
        <w:sz w:val="20"/>
        <w:szCs w:val="20"/>
      </w:rPr>
    </w:pPr>
  </w:p>
  <w:p w:rsidR="00134A5B" w:rsidRPr="00A71C1A" w:rsidRDefault="00392632">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w:t>
    </w:r>
    <w:r>
      <w:rPr>
        <w:rFonts w:ascii="Tahoma" w:hAnsi="Tahoma" w:cs="Tahoma"/>
        <w:sz w:val="20"/>
        <w:szCs w:val="20"/>
      </w:rPr>
      <w:t>01</w:t>
    </w:r>
    <w:r w:rsidRPr="00A71C1A">
      <w:rPr>
        <w:rFonts w:ascii="Tahoma" w:hAnsi="Tahoma" w:cs="Tahoma"/>
        <w:sz w:val="20"/>
        <w:szCs w:val="20"/>
      </w:rPr>
      <w:t>.</w:t>
    </w:r>
  </w:p>
  <w:p w:rsidR="00134A5B" w:rsidRPr="00A71C1A" w:rsidRDefault="0039263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3F5E">
      <w:pPr>
        <w:spacing w:after="0" w:line="240" w:lineRule="auto"/>
      </w:pPr>
      <w:r>
        <w:separator/>
      </w:r>
    </w:p>
  </w:footnote>
  <w:footnote w:type="continuationSeparator" w:id="0">
    <w:p w:rsidR="00000000" w:rsidRDefault="003A3F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A5B" w:rsidRDefault="0039263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104A78D" wp14:editId="4A9C9AF9">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134A5B" w:rsidRDefault="00392632">
    <w:pPr>
      <w:pStyle w:val="Cabealho"/>
      <w:pBdr>
        <w:bottom w:val="single" w:sz="12" w:space="1" w:color="auto"/>
      </w:pBdr>
      <w:jc w:val="center"/>
      <w:rPr>
        <w:rFonts w:ascii="Century" w:hAnsi="Century"/>
        <w:i/>
        <w:sz w:val="32"/>
      </w:rPr>
    </w:pPr>
    <w:r>
      <w:rPr>
        <w:rFonts w:ascii="Century" w:hAnsi="Century"/>
        <w:i/>
        <w:sz w:val="32"/>
      </w:rPr>
      <w:t>- ESTADO DO PARANÁ -</w:t>
    </w:r>
  </w:p>
  <w:p w:rsidR="00134A5B" w:rsidRDefault="003A3F5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6A7"/>
    <w:rsid w:val="0009060E"/>
    <w:rsid w:val="001628B8"/>
    <w:rsid w:val="00392632"/>
    <w:rsid w:val="003A3F5E"/>
    <w:rsid w:val="00666E4E"/>
    <w:rsid w:val="00F10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0E"/>
    <w:rPr>
      <w:rFonts w:eastAsiaTheme="minorEastAsia"/>
      <w:lang w:eastAsia="pt-BR"/>
    </w:rPr>
  </w:style>
  <w:style w:type="paragraph" w:styleId="Ttulo2">
    <w:name w:val="heading 2"/>
    <w:basedOn w:val="Normal"/>
    <w:next w:val="Normal"/>
    <w:link w:val="Ttulo2Char"/>
    <w:qFormat/>
    <w:rsid w:val="000906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0906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906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906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0906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906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906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9060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906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9060E"/>
    <w:rPr>
      <w:rFonts w:ascii="Times New Roman" w:eastAsia="Times New Roman" w:hAnsi="Times New Roman" w:cs="Times New Roman"/>
      <w:sz w:val="24"/>
      <w:szCs w:val="24"/>
      <w:lang w:eastAsia="pt-BR"/>
    </w:rPr>
  </w:style>
  <w:style w:type="character" w:styleId="Hyperlink">
    <w:name w:val="Hyperlink"/>
    <w:basedOn w:val="Fontepargpadro"/>
    <w:uiPriority w:val="99"/>
    <w:rsid w:val="0009060E"/>
    <w:rPr>
      <w:color w:val="0000FF"/>
      <w:u w:val="single"/>
    </w:rPr>
  </w:style>
  <w:style w:type="paragraph" w:styleId="Recuodecorpodetexto">
    <w:name w:val="Body Text Indent"/>
    <w:basedOn w:val="Normal"/>
    <w:link w:val="RecuodecorpodetextoChar"/>
    <w:rsid w:val="000906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906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906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906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9060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906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906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906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906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9060E"/>
    <w:rPr>
      <w:rFonts w:ascii="Times New Roman" w:eastAsia="Times New Roman" w:hAnsi="Times New Roman" w:cs="Times New Roman"/>
      <w:sz w:val="24"/>
      <w:szCs w:val="24"/>
      <w:lang w:eastAsia="pt-BR"/>
    </w:rPr>
  </w:style>
  <w:style w:type="paragraph" w:styleId="NormalWeb">
    <w:name w:val="Normal (Web)"/>
    <w:basedOn w:val="Normal"/>
    <w:uiPriority w:val="99"/>
    <w:rsid w:val="0009060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09060E"/>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9060E"/>
    <w:rPr>
      <w:b/>
      <w:bCs/>
    </w:rPr>
  </w:style>
  <w:style w:type="paragraph" w:customStyle="1" w:styleId="xmsonormal">
    <w:name w:val="x_msonormal"/>
    <w:basedOn w:val="Normal"/>
    <w:rsid w:val="0009060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60E"/>
    <w:rPr>
      <w:rFonts w:eastAsiaTheme="minorEastAsia"/>
      <w:lang w:eastAsia="pt-BR"/>
    </w:rPr>
  </w:style>
  <w:style w:type="paragraph" w:styleId="Ttulo2">
    <w:name w:val="heading 2"/>
    <w:basedOn w:val="Normal"/>
    <w:next w:val="Normal"/>
    <w:link w:val="Ttulo2Char"/>
    <w:qFormat/>
    <w:rsid w:val="000906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0906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906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906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0906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9060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0906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9060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906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9060E"/>
    <w:rPr>
      <w:rFonts w:ascii="Times New Roman" w:eastAsia="Times New Roman" w:hAnsi="Times New Roman" w:cs="Times New Roman"/>
      <w:sz w:val="24"/>
      <w:szCs w:val="24"/>
      <w:lang w:eastAsia="pt-BR"/>
    </w:rPr>
  </w:style>
  <w:style w:type="character" w:styleId="Hyperlink">
    <w:name w:val="Hyperlink"/>
    <w:basedOn w:val="Fontepargpadro"/>
    <w:uiPriority w:val="99"/>
    <w:rsid w:val="0009060E"/>
    <w:rPr>
      <w:color w:val="0000FF"/>
      <w:u w:val="single"/>
    </w:rPr>
  </w:style>
  <w:style w:type="paragraph" w:styleId="Recuodecorpodetexto">
    <w:name w:val="Body Text Indent"/>
    <w:basedOn w:val="Normal"/>
    <w:link w:val="RecuodecorpodetextoChar"/>
    <w:rsid w:val="000906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906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906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906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9060E"/>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906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9060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09060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906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9060E"/>
    <w:rPr>
      <w:rFonts w:ascii="Times New Roman" w:eastAsia="Times New Roman" w:hAnsi="Times New Roman" w:cs="Times New Roman"/>
      <w:sz w:val="24"/>
      <w:szCs w:val="24"/>
      <w:lang w:eastAsia="pt-BR"/>
    </w:rPr>
  </w:style>
  <w:style w:type="paragraph" w:styleId="NormalWeb">
    <w:name w:val="Normal (Web)"/>
    <w:basedOn w:val="Normal"/>
    <w:uiPriority w:val="99"/>
    <w:rsid w:val="0009060E"/>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09060E"/>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09060E"/>
    <w:rPr>
      <w:b/>
      <w:bCs/>
    </w:rPr>
  </w:style>
  <w:style w:type="paragraph" w:customStyle="1" w:styleId="xmsonormal">
    <w:name w:val="x_msonormal"/>
    <w:basedOn w:val="Normal"/>
    <w:rsid w:val="000906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8204</Words>
  <Characters>44306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2020-11-19T13:29:00Z</dcterms:created>
  <dcterms:modified xsi:type="dcterms:W3CDTF">2020-11-19T17:48:00Z</dcterms:modified>
</cp:coreProperties>
</file>