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Y="2593"/>
        <w:tblW w:w="7763" w:type="dxa"/>
        <w:tblLayout w:type="fixed"/>
        <w:tblLook w:val="04A0"/>
      </w:tblPr>
      <w:tblGrid>
        <w:gridCol w:w="7763"/>
      </w:tblGrid>
      <w:tr w:rsidR="005D03AE" w:rsidRPr="009D6530" w:rsidTr="005D03AE">
        <w:tc>
          <w:tcPr>
            <w:tcW w:w="7763" w:type="dxa"/>
          </w:tcPr>
          <w:p w:rsidR="005D03AE" w:rsidRPr="005D03AE" w:rsidRDefault="005D03AE" w:rsidP="00E279BD">
            <w:pPr>
              <w:pStyle w:val="Contedode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3AE">
              <w:rPr>
                <w:rFonts w:asciiTheme="minorHAnsi" w:hAnsiTheme="minorHAnsi" w:cstheme="minorHAnsi"/>
                <w:b/>
                <w:sz w:val="20"/>
                <w:szCs w:val="20"/>
              </w:rPr>
              <w:t>PREFEITURA MUNICIPAL DE RIBEIRÃO DO PINHAL– PR.</w:t>
            </w:r>
          </w:p>
          <w:p w:rsidR="005D03AE" w:rsidRPr="005D03AE" w:rsidRDefault="005D03AE" w:rsidP="00E279BD">
            <w:pPr>
              <w:pStyle w:val="Contedodetabel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03AE">
              <w:rPr>
                <w:rFonts w:asciiTheme="minorHAnsi" w:hAnsiTheme="minorHAnsi" w:cstheme="minorHAnsi"/>
                <w:b/>
                <w:sz w:val="20"/>
                <w:szCs w:val="20"/>
              </w:rPr>
              <w:t>EXTRATO PRIMEIRO ADITIVO CONTRATO 042/2020 INEX. DE LICITAÇÃO Nº. 003/2020.</w:t>
            </w:r>
          </w:p>
          <w:p w:rsidR="005D03AE" w:rsidRPr="005D03AE" w:rsidRDefault="005D03AE" w:rsidP="005D03AE">
            <w:pPr>
              <w:pStyle w:val="Contedodetabela"/>
              <w:jc w:val="both"/>
              <w:rPr>
                <w:rFonts w:asciiTheme="minorHAnsi" w:hAnsiTheme="minorHAnsi" w:cstheme="minorHAnsi"/>
                <w:bCs/>
              </w:rPr>
            </w:pPr>
            <w:r w:rsidRPr="005D03AE">
              <w:rPr>
                <w:rFonts w:asciiTheme="minorHAnsi" w:hAnsiTheme="minorHAnsi" w:cstheme="minorHAnsi"/>
                <w:sz w:val="20"/>
                <w:szCs w:val="20"/>
              </w:rPr>
              <w:t xml:space="preserve">Extrato de aditivo de Contrato celebrado entre o Município de Ribeirão do Pinhal, CNPJ n.º 76.968.064/0001-42 e a empresa COPEL TELECOMUNICAÇÕES </w:t>
            </w:r>
            <w:bookmarkStart w:id="0" w:name="_GoBack"/>
            <w:bookmarkEnd w:id="0"/>
            <w:proofErr w:type="gramStart"/>
            <w:r w:rsidRPr="005D03AE">
              <w:rPr>
                <w:rFonts w:asciiTheme="minorHAnsi" w:hAnsiTheme="minorHAnsi" w:cstheme="minorHAnsi"/>
                <w:sz w:val="20"/>
                <w:szCs w:val="20"/>
              </w:rPr>
              <w:t>S.A .</w:t>
            </w:r>
            <w:proofErr w:type="gramEnd"/>
            <w:r w:rsidRPr="005D03AE">
              <w:rPr>
                <w:rFonts w:asciiTheme="minorHAnsi" w:hAnsiTheme="minorHAnsi" w:cstheme="minorHAnsi"/>
                <w:sz w:val="20"/>
                <w:szCs w:val="20"/>
              </w:rPr>
              <w:t xml:space="preserve"> CNPJ: 04.368.865/0001-66. Objeto: Contratação de serviços de internet IP Direto velocidade de 100 </w:t>
            </w:r>
            <w:proofErr w:type="spellStart"/>
            <w:r w:rsidRPr="005D03AE">
              <w:rPr>
                <w:rFonts w:asciiTheme="minorHAnsi" w:hAnsiTheme="minorHAnsi" w:cstheme="minorHAnsi"/>
                <w:sz w:val="20"/>
                <w:szCs w:val="20"/>
              </w:rPr>
              <w:t>Mbps</w:t>
            </w:r>
            <w:proofErr w:type="spellEnd"/>
            <w:r w:rsidRPr="005D03AE">
              <w:rPr>
                <w:rFonts w:asciiTheme="minorHAnsi" w:hAnsiTheme="minorHAnsi" w:cstheme="minorHAnsi"/>
                <w:sz w:val="20"/>
                <w:szCs w:val="20"/>
              </w:rPr>
              <w:t xml:space="preserve"> com acesso por cabo óptico sem filtros no </w:t>
            </w:r>
            <w:proofErr w:type="spellStart"/>
            <w:r w:rsidRPr="005D03AE">
              <w:rPr>
                <w:rFonts w:asciiTheme="minorHAnsi" w:hAnsiTheme="minorHAnsi" w:cstheme="minorHAnsi"/>
                <w:sz w:val="20"/>
                <w:szCs w:val="20"/>
              </w:rPr>
              <w:t>Backbone</w:t>
            </w:r>
            <w:proofErr w:type="spellEnd"/>
            <w:r w:rsidRPr="005D03AE">
              <w:rPr>
                <w:rFonts w:asciiTheme="minorHAnsi" w:hAnsiTheme="minorHAnsi" w:cstheme="minorHAnsi"/>
                <w:sz w:val="20"/>
                <w:szCs w:val="20"/>
              </w:rPr>
              <w:t xml:space="preserve"> da COPEL por um período de 12 meses, conforme solicitação o Chefe de Gabinete. Vigência 12 meses. LOTE 01 R$ 32.915,88. Data de assinatura: 06/05/2021, </w:t>
            </w:r>
            <w:r w:rsidRPr="005D03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Lucas Alexandre </w:t>
            </w:r>
            <w:proofErr w:type="spellStart"/>
            <w:r w:rsidRPr="005D03AE">
              <w:rPr>
                <w:rFonts w:asciiTheme="minorHAnsi" w:hAnsiTheme="minorHAnsi" w:cstheme="minorHAnsi"/>
                <w:bCs/>
                <w:sz w:val="20"/>
                <w:szCs w:val="20"/>
              </w:rPr>
              <w:t>Krause</w:t>
            </w:r>
            <w:proofErr w:type="spellEnd"/>
            <w:r w:rsidRPr="005D03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5D03AE">
              <w:rPr>
                <w:rFonts w:asciiTheme="minorHAnsi" w:hAnsiTheme="minorHAnsi" w:cstheme="minorHAnsi"/>
                <w:sz w:val="20"/>
                <w:szCs w:val="20"/>
              </w:rPr>
              <w:t xml:space="preserve">CPF 044.682.279-58 e </w:t>
            </w:r>
            <w:proofErr w:type="spellStart"/>
            <w:r w:rsidRPr="005D03AE">
              <w:rPr>
                <w:rFonts w:asciiTheme="minorHAnsi" w:hAnsiTheme="minorHAnsi" w:cstheme="minorHAnsi"/>
                <w:sz w:val="20"/>
                <w:szCs w:val="20"/>
              </w:rPr>
              <w:t>Dartaganan</w:t>
            </w:r>
            <w:proofErr w:type="spellEnd"/>
            <w:r w:rsidRPr="005D03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D03AE">
              <w:rPr>
                <w:rFonts w:asciiTheme="minorHAnsi" w:hAnsiTheme="minorHAnsi" w:cstheme="minorHAnsi"/>
                <w:sz w:val="20"/>
                <w:szCs w:val="20"/>
              </w:rPr>
              <w:t>Calixto</w:t>
            </w:r>
            <w:proofErr w:type="spellEnd"/>
            <w:r w:rsidRPr="005D03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D03AE">
              <w:rPr>
                <w:rFonts w:asciiTheme="minorHAnsi" w:hAnsiTheme="minorHAnsi" w:cstheme="minorHAnsi"/>
                <w:sz w:val="20"/>
                <w:szCs w:val="20"/>
              </w:rPr>
              <w:t>Fraiz</w:t>
            </w:r>
            <w:proofErr w:type="spellEnd"/>
            <w:r w:rsidRPr="005D03AE">
              <w:rPr>
                <w:rFonts w:asciiTheme="minorHAnsi" w:hAnsiTheme="minorHAnsi" w:cstheme="minorHAnsi"/>
                <w:sz w:val="20"/>
                <w:szCs w:val="20"/>
              </w:rPr>
              <w:t>, CPF/MF n.º 171.895.279-15</w:t>
            </w:r>
            <w:r w:rsidRPr="00477BC0">
              <w:rPr>
                <w:rFonts w:asciiTheme="minorHAnsi" w:hAnsiTheme="minorHAnsi" w:cstheme="minorHAnsi"/>
              </w:rPr>
              <w:t>.</w:t>
            </w:r>
          </w:p>
        </w:tc>
      </w:tr>
    </w:tbl>
    <w:p w:rsidR="005D03AE" w:rsidRPr="009D6530" w:rsidRDefault="005D03AE" w:rsidP="005D03AE">
      <w:pPr>
        <w:rPr>
          <w:sz w:val="20"/>
          <w:szCs w:val="20"/>
        </w:rPr>
      </w:pPr>
    </w:p>
    <w:p w:rsidR="005D03AE" w:rsidRPr="009D6530" w:rsidRDefault="005D03AE" w:rsidP="005D03AE">
      <w:pPr>
        <w:rPr>
          <w:sz w:val="20"/>
          <w:szCs w:val="20"/>
        </w:rPr>
      </w:pPr>
    </w:p>
    <w:p w:rsidR="005D03AE" w:rsidRPr="009D6530" w:rsidRDefault="005D03AE" w:rsidP="005D03AE">
      <w:pPr>
        <w:rPr>
          <w:sz w:val="20"/>
          <w:szCs w:val="20"/>
        </w:rPr>
      </w:pPr>
    </w:p>
    <w:p w:rsidR="005D03AE" w:rsidRPr="009D6530" w:rsidRDefault="005D03AE" w:rsidP="005D03AE">
      <w:pPr>
        <w:rPr>
          <w:sz w:val="20"/>
          <w:szCs w:val="20"/>
        </w:rPr>
      </w:pPr>
    </w:p>
    <w:p w:rsidR="005D03AE" w:rsidRPr="009D6530" w:rsidRDefault="005D03AE" w:rsidP="005D03AE">
      <w:pPr>
        <w:rPr>
          <w:sz w:val="20"/>
          <w:szCs w:val="20"/>
        </w:rPr>
      </w:pPr>
    </w:p>
    <w:p w:rsidR="005D03AE" w:rsidRPr="009D6530" w:rsidRDefault="005D03AE" w:rsidP="005D03AE">
      <w:pPr>
        <w:rPr>
          <w:sz w:val="20"/>
          <w:szCs w:val="20"/>
        </w:rPr>
      </w:pPr>
    </w:p>
    <w:p w:rsidR="005D03AE" w:rsidRPr="009D6530" w:rsidRDefault="005D03AE" w:rsidP="005D03AE">
      <w:pPr>
        <w:rPr>
          <w:sz w:val="20"/>
          <w:szCs w:val="20"/>
        </w:rPr>
      </w:pPr>
    </w:p>
    <w:p w:rsidR="005D03AE" w:rsidRPr="009D6530" w:rsidRDefault="005D03AE" w:rsidP="005D03AE">
      <w:pPr>
        <w:rPr>
          <w:sz w:val="20"/>
          <w:szCs w:val="20"/>
        </w:rPr>
      </w:pPr>
    </w:p>
    <w:p w:rsidR="005D03AE" w:rsidRPr="009D6530" w:rsidRDefault="005D03AE" w:rsidP="005D03AE">
      <w:pPr>
        <w:rPr>
          <w:sz w:val="20"/>
          <w:szCs w:val="20"/>
        </w:rPr>
      </w:pPr>
    </w:p>
    <w:p w:rsidR="005D03AE" w:rsidRDefault="005D03AE" w:rsidP="005D03AE"/>
    <w:p w:rsidR="005D03AE" w:rsidRDefault="005D03AE" w:rsidP="005D03AE"/>
    <w:p w:rsidR="005D03AE" w:rsidRDefault="005D03AE" w:rsidP="005D03AE"/>
    <w:p w:rsidR="005D03AE" w:rsidRDefault="005D03AE" w:rsidP="005D03AE"/>
    <w:p w:rsidR="005D03AE" w:rsidRDefault="005D03AE" w:rsidP="005D03AE"/>
    <w:p w:rsidR="005D03AE" w:rsidRDefault="005D03AE" w:rsidP="005D03AE"/>
    <w:p w:rsidR="00000000" w:rsidRDefault="005D03AE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D03A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D03A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</w:t>
    </w:r>
    <w:r>
      <w:rPr>
        <w:rFonts w:ascii="Tahoma" w:hAnsi="Tahoma" w:cs="Tahoma"/>
      </w:rPr>
      <w:t xml:space="preserve"> Caixa Postal: 15 – CEP: 86.490-000 – Fone/Fax: (043) 3551-8320.</w:t>
    </w:r>
  </w:p>
  <w:p w:rsidR="00107630" w:rsidRDefault="005D03AE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D03A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D03A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D03A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D03AE"/>
    <w:rsid w:val="005D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03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D03A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D03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D03A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D03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D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etabela">
    <w:name w:val="Conteúdo de tabela"/>
    <w:basedOn w:val="Normal"/>
    <w:rsid w:val="005D03AE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2021-05-06T19:31:00Z</dcterms:created>
  <dcterms:modified xsi:type="dcterms:W3CDTF">2021-05-06T19:36:00Z</dcterms:modified>
</cp:coreProperties>
</file>