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39" w:rsidRPr="00D87DED" w:rsidRDefault="00767539" w:rsidP="0076753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87DED">
        <w:rPr>
          <w:rFonts w:asciiTheme="minorHAnsi" w:hAnsiTheme="minorHAnsi" w:cstheme="minorHAnsi"/>
          <w:bCs/>
          <w:sz w:val="22"/>
          <w:szCs w:val="22"/>
          <w:u w:val="single"/>
        </w:rPr>
        <w:t>CONTRATO DE PRESTAÇÃO DE SERVIÇOS N.º 103/2021.</w:t>
      </w:r>
    </w:p>
    <w:p w:rsidR="00767539" w:rsidRPr="00D87DED" w:rsidRDefault="00767539" w:rsidP="00767539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87DED">
        <w:rPr>
          <w:rFonts w:asciiTheme="minorHAnsi" w:hAnsiTheme="minorHAnsi" w:cstheme="minorHAnsi"/>
          <w:bCs/>
          <w:sz w:val="22"/>
          <w:szCs w:val="22"/>
          <w:u w:val="single"/>
        </w:rPr>
        <w:t>PREGÃO PRESENCIAL N.º 049/2021.</w:t>
      </w:r>
    </w:p>
    <w:p w:rsidR="00767539" w:rsidRPr="00D87DED" w:rsidRDefault="00767539" w:rsidP="00767539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67539" w:rsidRPr="00D87DED" w:rsidRDefault="00767539" w:rsidP="00767539">
      <w:pPr>
        <w:ind w:firstLine="708"/>
        <w:jc w:val="both"/>
        <w:rPr>
          <w:rFonts w:cstheme="minorHAnsi"/>
        </w:rPr>
      </w:pPr>
      <w:r w:rsidRPr="00D87DED">
        <w:rPr>
          <w:rFonts w:cstheme="minorHAnsi"/>
        </w:rPr>
        <w:t xml:space="preserve">O Município de Ribeirão do Pinhal – Estado do Paraná, com sede a Rua Paraná n.º 940 – Centro, neste ato representado pelo Prefeito Municipal, o Senhor o Senhor </w:t>
      </w:r>
      <w:r w:rsidRPr="00D87DED">
        <w:rPr>
          <w:rFonts w:cstheme="minorHAnsi"/>
          <w:b/>
        </w:rPr>
        <w:t>DARTAGNAN CALIXTO FRAIZ</w:t>
      </w:r>
      <w:r w:rsidRPr="00D87DED">
        <w:rPr>
          <w:rFonts w:cstheme="minorHAnsi"/>
        </w:rPr>
        <w:t>,</w:t>
      </w:r>
      <w:r w:rsidRPr="00D87DED">
        <w:rPr>
          <w:rFonts w:cstheme="minorHAnsi"/>
          <w:b/>
        </w:rPr>
        <w:t xml:space="preserve"> </w:t>
      </w:r>
      <w:r w:rsidRPr="00D87DED">
        <w:rPr>
          <w:rFonts w:cstheme="minorHAnsi"/>
        </w:rPr>
        <w:t>brasileiro</w:t>
      </w:r>
      <w:r w:rsidRPr="00D87DED">
        <w:rPr>
          <w:rFonts w:cstheme="minorHAnsi"/>
          <w:b/>
        </w:rPr>
        <w:t xml:space="preserve">, </w:t>
      </w:r>
      <w:r w:rsidRPr="00D87DED">
        <w:rPr>
          <w:rFonts w:cstheme="minorHAnsi"/>
        </w:rPr>
        <w:t xml:space="preserve">casado, portador do RG n.º 773.261-9 SSP/PR e inscrito sob CPF/MF n.º 171.895.279-15, neste ato simplesmente denominado </w:t>
      </w:r>
      <w:r w:rsidRPr="00D87DED">
        <w:rPr>
          <w:rFonts w:cstheme="minorHAnsi"/>
          <w:b/>
          <w:bCs/>
        </w:rPr>
        <w:t>CONTRATANTE</w:t>
      </w:r>
      <w:r w:rsidRPr="00D87DED">
        <w:rPr>
          <w:rFonts w:cstheme="minorHAnsi"/>
        </w:rPr>
        <w:t xml:space="preserve">, e a Empresa </w:t>
      </w:r>
      <w:r w:rsidRPr="00D87DED">
        <w:rPr>
          <w:rFonts w:cstheme="minorHAnsi"/>
          <w:b/>
        </w:rPr>
        <w:t>CELSO CURIONI</w:t>
      </w:r>
      <w:r w:rsidRPr="00D87DED">
        <w:rPr>
          <w:rFonts w:cstheme="minorHAnsi"/>
        </w:rPr>
        <w:t xml:space="preserve">, inscrito no CNPJ sob nº. 15.005.174/0001-14, Fone (49) 99998-3852 email </w:t>
      </w:r>
      <w:hyperlink r:id="rId5" w:history="1">
        <w:r w:rsidRPr="00D87DED">
          <w:rPr>
            <w:rStyle w:val="Hyperlink"/>
            <w:rFonts w:cstheme="minorHAnsi"/>
          </w:rPr>
          <w:t>curyconsultoria@hotmail.com</w:t>
        </w:r>
      </w:hyperlink>
      <w:r w:rsidRPr="00D87DED">
        <w:rPr>
          <w:rFonts w:cstheme="minorHAnsi"/>
        </w:rPr>
        <w:t xml:space="preserve"> com sede na Rua </w:t>
      </w:r>
      <w:proofErr w:type="spellStart"/>
      <w:r w:rsidRPr="00D87DED">
        <w:rPr>
          <w:rFonts w:cstheme="minorHAnsi"/>
        </w:rPr>
        <w:t>Auélio</w:t>
      </w:r>
      <w:proofErr w:type="spellEnd"/>
      <w:r w:rsidRPr="00D87DED">
        <w:rPr>
          <w:rFonts w:cstheme="minorHAnsi"/>
        </w:rPr>
        <w:t xml:space="preserve"> Fontana de </w:t>
      </w:r>
      <w:proofErr w:type="spellStart"/>
      <w:r w:rsidRPr="00D87DED">
        <w:rPr>
          <w:rFonts w:cstheme="minorHAnsi"/>
        </w:rPr>
        <w:t>Paulli</w:t>
      </w:r>
      <w:proofErr w:type="spellEnd"/>
      <w:r w:rsidRPr="00D87DED">
        <w:rPr>
          <w:rFonts w:cstheme="minorHAnsi"/>
        </w:rPr>
        <w:t xml:space="preserve"> n.º 175 – Bairro cidade Jardim – CEP 84.607-145 na cidade de União da Vitória - Paraná, neste ato representado pelo Senhor </w:t>
      </w:r>
      <w:r w:rsidRPr="00D87DED">
        <w:rPr>
          <w:rFonts w:cstheme="minorHAnsi"/>
          <w:b/>
        </w:rPr>
        <w:t>CELSO CURIONI</w:t>
      </w:r>
      <w:r w:rsidRPr="00D87DED">
        <w:rPr>
          <w:rFonts w:cstheme="minorHAnsi"/>
        </w:rPr>
        <w:t xml:space="preserve">, brasileiro, solteiro, portador de Cédula de Identidade n.º 3670728 SSP/SC e inscrito sob CPF/MF n.º 005.811.399-17, neste ato simplesmente denominado </w:t>
      </w:r>
      <w:r w:rsidRPr="00D87DED">
        <w:rPr>
          <w:rFonts w:cstheme="minorHAnsi"/>
          <w:b/>
          <w:u w:val="single"/>
        </w:rPr>
        <w:t>CONTRATADO,</w:t>
      </w:r>
      <w:r w:rsidRPr="00D87DED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  <w:b/>
          <w:u w:val="single"/>
        </w:rPr>
        <w:t>CLÁUSULA PRIMEIRA – DO OBJETO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 xml:space="preserve">O presente contrato tem por objeto a contratação de empresa especializada para realização de cursos de capacitação e conferência conforme solicitação da Secretaria Municipal de Assistência Social, obrigando-se o </w:t>
      </w:r>
      <w:r w:rsidRPr="00D87DED">
        <w:rPr>
          <w:rFonts w:cstheme="minorHAnsi"/>
          <w:b/>
        </w:rPr>
        <w:t xml:space="preserve">CONTRATADO </w:t>
      </w:r>
      <w:r w:rsidRPr="00D87DED">
        <w:rPr>
          <w:rFonts w:cstheme="minorHAnsi"/>
        </w:rPr>
        <w:t xml:space="preserve">a executar em favor da </w:t>
      </w:r>
      <w:r w:rsidRPr="00D87DED">
        <w:rPr>
          <w:rFonts w:cstheme="minorHAnsi"/>
          <w:b/>
        </w:rPr>
        <w:t>CONTRATANTE</w:t>
      </w:r>
      <w:r w:rsidRPr="00D87DED">
        <w:rPr>
          <w:rFonts w:cstheme="minorHAnsi"/>
        </w:rPr>
        <w:t xml:space="preserve"> a execução dos serviços dos itens sob n.º 01, 02, 03, e 04, conforme conta na proposta anexada ao Processo Licitatório modalidade Pregão Presencial registrada sob o n.º </w:t>
      </w:r>
      <w:r w:rsidRPr="00D87DED">
        <w:rPr>
          <w:rFonts w:cstheme="minorHAnsi"/>
          <w:b/>
        </w:rPr>
        <w:t>049/2021</w:t>
      </w:r>
      <w:r w:rsidRPr="00D87DED">
        <w:rPr>
          <w:rFonts w:cstheme="minorHAnsi"/>
        </w:rPr>
        <w:t>, a qual fará parte integrante deste instrumento.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  <w:b/>
          <w:u w:val="single"/>
        </w:rPr>
        <w:t>CLÁUSULA SEGUNDA – DA VIGÊNCIA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>O presente contrato terá início na data de sua assinatura e vigorará por um período de 12 meses</w:t>
      </w:r>
      <w:r w:rsidRPr="00D87DED">
        <w:rPr>
          <w:rFonts w:cstheme="minorHAnsi"/>
          <w:b/>
        </w:rPr>
        <w:t xml:space="preserve">, </w:t>
      </w:r>
      <w:r w:rsidRPr="00D87DED">
        <w:rPr>
          <w:rFonts w:cstheme="minorHAnsi"/>
        </w:rPr>
        <w:t>podendo ser prorrogado por igual período, ou até o final do saldo estipulado, dependendo do interesse da Administração Pública Municipal.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TERCEIRA – DO PREÇO DOS BENS E DAS QUANTIDADES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ab/>
        <w:t xml:space="preserve">Os valores para contração do objeto do processo são os que constam na proposta enviada pela </w:t>
      </w:r>
      <w:r w:rsidRPr="00D87DED">
        <w:rPr>
          <w:rFonts w:asciiTheme="minorHAnsi" w:hAnsiTheme="minorHAnsi" w:cstheme="minorHAnsi"/>
          <w:b/>
          <w:sz w:val="22"/>
          <w:szCs w:val="22"/>
        </w:rPr>
        <w:t xml:space="preserve">CONTRATADA, </w:t>
      </w:r>
      <w:r w:rsidRPr="00D87DED">
        <w:rPr>
          <w:rFonts w:asciiTheme="minorHAnsi" w:hAnsiTheme="minorHAnsi" w:cstheme="minorHAnsi"/>
          <w:sz w:val="22"/>
          <w:szCs w:val="22"/>
        </w:rPr>
        <w:t>os quais seguem transcritos abaixo: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9"/>
        <w:gridCol w:w="850"/>
        <w:gridCol w:w="5103"/>
        <w:gridCol w:w="1134"/>
        <w:gridCol w:w="1134"/>
      </w:tblGrid>
      <w:tr w:rsidR="00D87DED" w:rsidRPr="00D87DED" w:rsidTr="00D87DED">
        <w:tc>
          <w:tcPr>
            <w:tcW w:w="568" w:type="dxa"/>
          </w:tcPr>
          <w:p w:rsidR="00D87DED" w:rsidRPr="00D87DED" w:rsidRDefault="00D87DED" w:rsidP="00C70F7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87DED">
              <w:rPr>
                <w:rFonts w:cstheme="minorHAnsi"/>
                <w:sz w:val="12"/>
                <w:szCs w:val="12"/>
              </w:rPr>
              <w:t>ITEM</w:t>
            </w:r>
          </w:p>
        </w:tc>
        <w:tc>
          <w:tcPr>
            <w:tcW w:w="709" w:type="dxa"/>
          </w:tcPr>
          <w:p w:rsidR="00D87DED" w:rsidRPr="00D87DED" w:rsidRDefault="00D87DED" w:rsidP="00C70F7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87DED">
              <w:rPr>
                <w:rFonts w:cstheme="minorHAnsi"/>
                <w:sz w:val="12"/>
                <w:szCs w:val="12"/>
              </w:rPr>
              <w:t>QTD.</w:t>
            </w:r>
          </w:p>
        </w:tc>
        <w:tc>
          <w:tcPr>
            <w:tcW w:w="850" w:type="dxa"/>
          </w:tcPr>
          <w:p w:rsidR="00D87DED" w:rsidRPr="00D87DED" w:rsidRDefault="00D87DED" w:rsidP="00C70F7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87DED">
              <w:rPr>
                <w:rFonts w:cstheme="minorHAnsi"/>
                <w:sz w:val="12"/>
                <w:szCs w:val="12"/>
              </w:rPr>
              <w:t>UNID</w:t>
            </w:r>
          </w:p>
        </w:tc>
        <w:tc>
          <w:tcPr>
            <w:tcW w:w="5103" w:type="dxa"/>
          </w:tcPr>
          <w:p w:rsidR="00D87DED" w:rsidRPr="00D87DED" w:rsidRDefault="00D87DED" w:rsidP="00C70F7C">
            <w:pPr>
              <w:jc w:val="both"/>
              <w:rPr>
                <w:rFonts w:cstheme="minorHAnsi"/>
                <w:sz w:val="12"/>
                <w:szCs w:val="12"/>
              </w:rPr>
            </w:pPr>
            <w:r w:rsidRPr="00D87DED">
              <w:rPr>
                <w:rFonts w:cstheme="minorHAnsi"/>
                <w:sz w:val="12"/>
                <w:szCs w:val="12"/>
              </w:rPr>
              <w:t>DESCRIÇÃO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jc w:val="right"/>
              <w:rPr>
                <w:rFonts w:cstheme="minorHAnsi"/>
                <w:sz w:val="12"/>
                <w:szCs w:val="12"/>
              </w:rPr>
            </w:pPr>
            <w:r w:rsidRPr="00D87DED">
              <w:rPr>
                <w:rFonts w:cstheme="minorHAnsi"/>
                <w:sz w:val="12"/>
                <w:szCs w:val="12"/>
              </w:rPr>
              <w:t xml:space="preserve"> UNIT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jc w:val="right"/>
              <w:rPr>
                <w:rFonts w:cstheme="minorHAnsi"/>
                <w:sz w:val="12"/>
                <w:szCs w:val="12"/>
              </w:rPr>
            </w:pPr>
            <w:r w:rsidRPr="00D87DED">
              <w:rPr>
                <w:rFonts w:cstheme="minorHAnsi"/>
                <w:sz w:val="12"/>
                <w:szCs w:val="12"/>
              </w:rPr>
              <w:t xml:space="preserve"> TOTAL</w:t>
            </w:r>
          </w:p>
        </w:tc>
      </w:tr>
      <w:tr w:rsidR="00D87DED" w:rsidRPr="00D87DED" w:rsidTr="00D87DED">
        <w:tc>
          <w:tcPr>
            <w:tcW w:w="568" w:type="dxa"/>
          </w:tcPr>
          <w:p w:rsidR="00D87DED" w:rsidRPr="00D87DED" w:rsidRDefault="00D87DED" w:rsidP="00C70F7C">
            <w:pPr>
              <w:jc w:val="center"/>
              <w:rPr>
                <w:rFonts w:cstheme="minorHAnsi"/>
              </w:rPr>
            </w:pPr>
            <w:r w:rsidRPr="00D87DED">
              <w:rPr>
                <w:rFonts w:cstheme="minorHAnsi"/>
              </w:rPr>
              <w:t>01</w:t>
            </w:r>
          </w:p>
        </w:tc>
        <w:tc>
          <w:tcPr>
            <w:tcW w:w="709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bottom"/>
          </w:tcPr>
          <w:p w:rsid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D87DED" w:rsidRPr="00D87DED" w:rsidRDefault="00D87DED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Capacitação sobre a elaboração dos Planos Municipais de Assistência Social. Carga horária mínima de 08 horas mediante aulas ao vivo ou gravadas, com data a ser agendada.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2.000,00</w:t>
            </w:r>
          </w:p>
        </w:tc>
        <w:tc>
          <w:tcPr>
            <w:tcW w:w="1134" w:type="dxa"/>
            <w:vAlign w:val="bottom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4.000,00</w:t>
            </w: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DED" w:rsidRPr="00D87DED" w:rsidTr="00D87DED">
        <w:tc>
          <w:tcPr>
            <w:tcW w:w="568" w:type="dxa"/>
          </w:tcPr>
          <w:p w:rsidR="00D87DED" w:rsidRPr="00D87DED" w:rsidRDefault="00D87DED" w:rsidP="00C70F7C">
            <w:pPr>
              <w:jc w:val="center"/>
              <w:rPr>
                <w:rFonts w:cstheme="minorHAnsi"/>
              </w:rPr>
            </w:pPr>
            <w:r w:rsidRPr="00D87DED">
              <w:rPr>
                <w:rFonts w:cstheme="minorHAnsi"/>
              </w:rPr>
              <w:t>02</w:t>
            </w:r>
          </w:p>
        </w:tc>
        <w:tc>
          <w:tcPr>
            <w:tcW w:w="709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bottom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D87DED" w:rsidRPr="00D87DED" w:rsidRDefault="00D87DED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Capacitação sobre o Serviço de Proteção e Atendimento Especializado a Famílias e Individuo – PAEFI. Carga horária mínima de 08 horas mediante </w:t>
            </w:r>
            <w:r w:rsidRPr="00D87D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aulas ao vivo ou gravadas, com data a ser agendada.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1.300,00</w:t>
            </w:r>
          </w:p>
        </w:tc>
        <w:tc>
          <w:tcPr>
            <w:tcW w:w="1134" w:type="dxa"/>
            <w:vAlign w:val="bottom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3.900,00</w:t>
            </w: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DED" w:rsidRPr="00D87DED" w:rsidTr="00D87DED">
        <w:tc>
          <w:tcPr>
            <w:tcW w:w="568" w:type="dxa"/>
          </w:tcPr>
          <w:p w:rsidR="00D87DED" w:rsidRPr="00D87DED" w:rsidRDefault="00D87DED" w:rsidP="00C70F7C">
            <w:pPr>
              <w:jc w:val="center"/>
              <w:rPr>
                <w:rFonts w:cstheme="minorHAnsi"/>
              </w:rPr>
            </w:pPr>
            <w:r w:rsidRPr="00D87DED">
              <w:rPr>
                <w:rFonts w:cstheme="minorHAnsi"/>
              </w:rPr>
              <w:lastRenderedPageBreak/>
              <w:t>03</w:t>
            </w:r>
          </w:p>
        </w:tc>
        <w:tc>
          <w:tcPr>
            <w:tcW w:w="709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bottom"/>
          </w:tcPr>
          <w:p w:rsid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D87DED" w:rsidRPr="00D87DED" w:rsidRDefault="00D87DED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Capacitação sobre o Serviço de Proteção e Atendimento Integral a Família – PAIF Carga horária mínima de 08 horas mediante aulas ao vivo ou gravadas, com data a ser agendada.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1.400,00</w:t>
            </w:r>
          </w:p>
        </w:tc>
        <w:tc>
          <w:tcPr>
            <w:tcW w:w="1134" w:type="dxa"/>
            <w:vAlign w:val="bottom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4.200,00</w:t>
            </w: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DED" w:rsidRPr="00D87DED" w:rsidTr="00D87DED">
        <w:tc>
          <w:tcPr>
            <w:tcW w:w="568" w:type="dxa"/>
          </w:tcPr>
          <w:p w:rsidR="00D87DED" w:rsidRPr="00D87DED" w:rsidRDefault="00D87DED" w:rsidP="00C70F7C">
            <w:pPr>
              <w:jc w:val="center"/>
              <w:rPr>
                <w:rFonts w:cstheme="minorHAnsi"/>
              </w:rPr>
            </w:pPr>
            <w:r w:rsidRPr="00D87DED">
              <w:rPr>
                <w:rFonts w:cstheme="minorHAnsi"/>
              </w:rPr>
              <w:t>04</w:t>
            </w:r>
          </w:p>
        </w:tc>
        <w:tc>
          <w:tcPr>
            <w:tcW w:w="709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D87DED" w:rsidRPr="00D87DED" w:rsidRDefault="00D87DED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Prestação de serviços de assessoria, organização e condução para realização da Conferencia Municipal de Assistência Social com o tema “Assistência Social Direito do Povo”, com financiamento publico e participação social, cujo publico alvo é a população em geral, conselheiros municipais, gestores e profissionais, com carga horária mínima de 04 horas, formato totalmente remoto. Devendo a contratada apresentar regimento interno (online), conduzir a palestra, organizar os grupos para a discussão por eixo temático, coordenar os grupos de debate sobre a temática em pauta, coordenar e articular as propostas e emitir relatório da Conferência digitalizada.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2.500,00</w:t>
            </w:r>
          </w:p>
        </w:tc>
        <w:tc>
          <w:tcPr>
            <w:tcW w:w="1134" w:type="dxa"/>
            <w:vAlign w:val="bottom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2.500,00</w:t>
            </w: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DED" w:rsidRPr="00D87DED" w:rsidTr="00D87DED">
        <w:tc>
          <w:tcPr>
            <w:tcW w:w="568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bottom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D87DED" w:rsidRPr="00D87DED" w:rsidRDefault="00D87DED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Curso de Atualização sobre a atuação do Conselho Tutelar. Carga horária mínima de 08 horas mediante aulas ao vivo ou gravadas, com data a ser agendada.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  <w:tc>
          <w:tcPr>
            <w:tcW w:w="1134" w:type="dxa"/>
            <w:vAlign w:val="bottom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3.000,00</w:t>
            </w: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DED" w:rsidRPr="00D87DED" w:rsidTr="00D87DED">
        <w:tc>
          <w:tcPr>
            <w:tcW w:w="568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D87DED" w:rsidRPr="00D87DED" w:rsidRDefault="00D87DED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87DED" w:rsidRPr="00D87DED" w:rsidRDefault="00D87DED" w:rsidP="00C70F7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17.600,00</w:t>
            </w:r>
          </w:p>
        </w:tc>
      </w:tr>
    </w:tbl>
    <w:p w:rsidR="00D87DED" w:rsidRPr="00D87DED" w:rsidRDefault="00D87DED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ab/>
        <w:t>Os valores acima permanecerão fixos e reajustáveis durante a vigência.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QUARTA – DA FORMA DE PAGAMENTO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</w:rPr>
      </w:pPr>
      <w:r w:rsidRPr="00D87DED">
        <w:rPr>
          <w:rFonts w:cstheme="minorHAnsi"/>
        </w:rPr>
        <w:tab/>
        <w:t xml:space="preserve">O pagamento será efetuado após a realização dos serviços por depósito em conta corrente </w:t>
      </w:r>
      <w:r w:rsidR="00D87DED" w:rsidRPr="00D87DED">
        <w:rPr>
          <w:rFonts w:cstheme="minorHAnsi"/>
          <w:b/>
        </w:rPr>
        <w:t>n.º106780-x, Agência 0375-1 – Banco do Brasil</w:t>
      </w:r>
      <w:r w:rsidR="00D87DED" w:rsidRPr="00D87DED">
        <w:rPr>
          <w:rFonts w:cstheme="minorHAnsi"/>
        </w:rPr>
        <w:t xml:space="preserve"> </w:t>
      </w:r>
      <w:r w:rsidRPr="00D87DED">
        <w:rPr>
          <w:rFonts w:cstheme="minorHAnsi"/>
        </w:rPr>
        <w:t xml:space="preserve">até o 15º dia útil do mês subseqüente, contados da data da entrega da Nota Fiscal, devendo salientar que </w:t>
      </w:r>
      <w:r w:rsidRPr="00D87DED">
        <w:rPr>
          <w:rFonts w:cstheme="minorHAnsi"/>
          <w:bCs/>
        </w:rPr>
        <w:t>j</w:t>
      </w:r>
      <w:r w:rsidRPr="00D87DED">
        <w:rPr>
          <w:rFonts w:cstheme="minorHAnsi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</w:t>
      </w:r>
      <w:r w:rsidRPr="00D87DED">
        <w:rPr>
          <w:rFonts w:cstheme="minorHAnsi"/>
          <w:b/>
        </w:rPr>
        <w:t xml:space="preserve">. 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 xml:space="preserve">A Nota Fiscal deverá ser emitida em nome do </w:t>
      </w:r>
      <w:r w:rsidRPr="00D87DED">
        <w:rPr>
          <w:rFonts w:cstheme="minorHAnsi"/>
          <w:b/>
        </w:rPr>
        <w:t>FUNDO MUNICIPAL DE ASSISTÊNCIA SOCIAL DE RIBEIRÃO DO PINHAL CNPJ: 17.382.189/0001-27- RUA ANTONIO ROGÉRIO ROSA 1097 – COMPLEMENTO CRAS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QUINTA – DA DOTAÇÃO ORÇAMENTÁRIA</w:t>
      </w:r>
    </w:p>
    <w:p w:rsidR="00767539" w:rsidRPr="00D87DED" w:rsidRDefault="00767539" w:rsidP="0076753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ab/>
        <w:t xml:space="preserve">As despesas com a execução deste contrato correrão no orçamento da Dotação Orçamentária: </w:t>
      </w:r>
    </w:p>
    <w:p w:rsidR="00767539" w:rsidRPr="00D87DED" w:rsidRDefault="00767539" w:rsidP="0076753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proofErr w:type="gramStart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09 – SECRETARIA</w:t>
      </w:r>
      <w:proofErr w:type="gramEnd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MUNICIPAL DE PROMOÇÃO SOCIAL</w:t>
      </w:r>
    </w:p>
    <w:p w:rsidR="00767539" w:rsidRPr="00D87DED" w:rsidRDefault="00767539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proofErr w:type="gramStart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09.001 – DEPARTAMENTO</w:t>
      </w:r>
      <w:proofErr w:type="gramEnd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DE ASSISTÊNCIA SOCIAL</w:t>
      </w:r>
    </w:p>
    <w:p w:rsidR="00767539" w:rsidRPr="00D87DED" w:rsidRDefault="00767539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08.243.0012.2065- – </w:t>
      </w:r>
      <w:proofErr w:type="gramStart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MANUT.</w:t>
      </w:r>
      <w:proofErr w:type="gramEnd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ATIV.DO PROGRAMA DE PROT.SOCIAL BÁSICA (SCFV-PAIF)</w:t>
      </w:r>
    </w:p>
    <w:p w:rsidR="00767539" w:rsidRPr="00D87DED" w:rsidRDefault="00767539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339039-0000 – OUTROS </w:t>
      </w:r>
      <w:proofErr w:type="gramStart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SERV.</w:t>
      </w:r>
      <w:proofErr w:type="gramEnd"/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TERCEIRO PESSOA JURÍDICA</w:t>
      </w:r>
    </w:p>
    <w:p w:rsidR="00767539" w:rsidRPr="00D87DED" w:rsidRDefault="00767539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2750-934</w:t>
      </w:r>
    </w:p>
    <w:p w:rsidR="00D87DED" w:rsidRPr="00D87DED" w:rsidRDefault="00D87DED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lastRenderedPageBreak/>
        <w:t>2510-000</w:t>
      </w:r>
    </w:p>
    <w:p w:rsidR="00767539" w:rsidRPr="00D87DED" w:rsidRDefault="00D87DED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D87DED">
        <w:rPr>
          <w:rFonts w:asciiTheme="minorHAnsi" w:eastAsia="Arial Unicode MS" w:hAnsiTheme="minorHAnsi" w:cstheme="minorHAnsi"/>
          <w:sz w:val="22"/>
          <w:szCs w:val="22"/>
          <w:u w:val="single"/>
        </w:rPr>
        <w:t>2690-940</w:t>
      </w:r>
    </w:p>
    <w:p w:rsidR="00D87DED" w:rsidRPr="00D87DED" w:rsidRDefault="00D87DED" w:rsidP="00767539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SEXTA – DAS OBRIGAÇÕES DO CONTRATANTE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 xml:space="preserve">Para garantir fiel cumprimento do presente contrato, o </w:t>
      </w:r>
      <w:r w:rsidRPr="00D87DED">
        <w:rPr>
          <w:rFonts w:cstheme="minorHAnsi"/>
          <w:b/>
        </w:rPr>
        <w:t xml:space="preserve">CONTRATANTE </w:t>
      </w:r>
      <w:r w:rsidRPr="00D87DED">
        <w:rPr>
          <w:rFonts w:cstheme="minorHAnsi"/>
        </w:rPr>
        <w:t xml:space="preserve">se compromete a solicitar previamente à </w:t>
      </w:r>
      <w:r w:rsidRPr="00D87DED">
        <w:rPr>
          <w:rFonts w:cstheme="minorHAnsi"/>
          <w:b/>
        </w:rPr>
        <w:t xml:space="preserve">CONTRATADA, </w:t>
      </w:r>
      <w:r w:rsidRPr="00D87DED">
        <w:rPr>
          <w:rFonts w:cstheme="minorHAnsi"/>
        </w:rPr>
        <w:t>através do documento requisitório próprio, o fornecimento dos produtos; bem como efetuar o pagamento na forma prevista na cláusula quarta.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SÉTIMA – DAS OBRIGAÇÕES DA CONTRATADA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 xml:space="preserve">Para garantir o fiel cumprimento do presente contrato, a </w:t>
      </w:r>
      <w:r w:rsidRPr="00D87DED">
        <w:rPr>
          <w:rFonts w:cstheme="minorHAnsi"/>
          <w:b/>
        </w:rPr>
        <w:t>CONTRATADA</w:t>
      </w:r>
      <w:r w:rsidRPr="00D87DED">
        <w:rPr>
          <w:rFonts w:cstheme="minorHAnsi"/>
        </w:rPr>
        <w:t xml:space="preserve"> se compromete a:</w:t>
      </w:r>
    </w:p>
    <w:p w:rsidR="00767539" w:rsidRPr="00D87DED" w:rsidRDefault="00767539" w:rsidP="00767539">
      <w:pPr>
        <w:numPr>
          <w:ilvl w:val="0"/>
          <w:numId w:val="7"/>
        </w:numPr>
        <w:spacing w:after="0"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Executar os serviços ora contratados de acordo com a solicitação do CONTRATANTE e proposta apresentada até o final do prazo contratual;</w:t>
      </w:r>
    </w:p>
    <w:p w:rsidR="00767539" w:rsidRPr="00D87DED" w:rsidRDefault="00767539" w:rsidP="00767539">
      <w:pPr>
        <w:numPr>
          <w:ilvl w:val="0"/>
          <w:numId w:val="7"/>
        </w:numPr>
        <w:spacing w:after="0"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Prestar os serviços sem qualquer outro custo e arcar com todas as despesas decorrentes dos serviços a serem executados, correndo por sua conta e risco a utilização de pessoal, equipamentos, instrumentos e materiais necessários à execução da mesma;</w:t>
      </w:r>
    </w:p>
    <w:p w:rsidR="00767539" w:rsidRPr="00D87DED" w:rsidRDefault="00767539" w:rsidP="00767539">
      <w:pPr>
        <w:numPr>
          <w:ilvl w:val="0"/>
          <w:numId w:val="7"/>
        </w:numPr>
        <w:spacing w:after="0"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Zelar pela qualidade dos serviços prestados e utilizar exclusivamente pessoal habilitado para a prestação dos serviços, objeto deste Contrato, sendo admitida a substituição por outro profissional de aptidão equivalente ou superior, previamente aprovado pela Contratante;</w:t>
      </w:r>
    </w:p>
    <w:p w:rsidR="00767539" w:rsidRPr="00D87DED" w:rsidRDefault="00767539" w:rsidP="00767539">
      <w:pPr>
        <w:numPr>
          <w:ilvl w:val="0"/>
          <w:numId w:val="7"/>
        </w:numPr>
        <w:spacing w:after="0"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Assumir total responsabilidade com todas as despesas diretas e indiretas, com as pessoas utilizadas na execução, que não terão qualquer vínculo empregatício com o Município de Ribeirão do Pinhal;</w:t>
      </w:r>
    </w:p>
    <w:p w:rsidR="00767539" w:rsidRPr="00D87DED" w:rsidRDefault="00767539" w:rsidP="00767539">
      <w:pPr>
        <w:numPr>
          <w:ilvl w:val="0"/>
          <w:numId w:val="7"/>
        </w:numPr>
        <w:spacing w:after="0" w:line="360" w:lineRule="auto"/>
        <w:ind w:right="-376"/>
        <w:jc w:val="both"/>
        <w:rPr>
          <w:rFonts w:cstheme="minorHAnsi"/>
        </w:rPr>
      </w:pPr>
      <w:r w:rsidRPr="00D87DED">
        <w:rPr>
          <w:rFonts w:eastAsiaTheme="minorHAnsi" w:cstheme="minorHAnsi"/>
          <w:lang w:eastAsia="en-US"/>
        </w:rPr>
        <w:t xml:space="preserve">Emitir certificados aos participantes dos cursos; </w:t>
      </w:r>
    </w:p>
    <w:p w:rsidR="00767539" w:rsidRPr="00D87DED" w:rsidRDefault="00767539" w:rsidP="00767539">
      <w:pPr>
        <w:numPr>
          <w:ilvl w:val="0"/>
          <w:numId w:val="7"/>
        </w:numPr>
        <w:spacing w:after="0"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Responsabilizar-se pelos eventuais danos ou prejuízos que a qualquer título vier a causar ao CONTRATANTE, principalmente em decorrência da má qualidade dos serviços prestados;</w:t>
      </w:r>
    </w:p>
    <w:p w:rsidR="00767539" w:rsidRPr="00D87DED" w:rsidRDefault="00767539" w:rsidP="00767539">
      <w:pPr>
        <w:numPr>
          <w:ilvl w:val="0"/>
          <w:numId w:val="7"/>
        </w:numPr>
        <w:spacing w:after="0"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767539" w:rsidRPr="00D87DED" w:rsidRDefault="00767539" w:rsidP="00767539">
      <w:pPr>
        <w:pStyle w:val="Corpodetexto21"/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Não transferir a outrem, total ou parcialmente, as responsabilidades a que está obrigada por este Contrato, nem subcontratar, sem prévio assentimento da Contratante.</w:t>
      </w:r>
    </w:p>
    <w:p w:rsidR="00767539" w:rsidRPr="00D87DED" w:rsidRDefault="00767539" w:rsidP="00767539">
      <w:pPr>
        <w:pStyle w:val="Corpodetexto21"/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7DED">
        <w:rPr>
          <w:rFonts w:asciiTheme="minorHAnsi" w:hAnsiTheme="minorHAnsi" w:cstheme="minorHAnsi"/>
          <w:b/>
          <w:sz w:val="22"/>
          <w:szCs w:val="22"/>
          <w:u w:val="single"/>
        </w:rPr>
        <w:t>CLAUSULA OITAVA: DA FISCALIZAÇÃO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A fiscalização sobre a execução dos serviços será exercida pelo senhor </w:t>
      </w:r>
      <w:proofErr w:type="spellStart"/>
      <w:r w:rsidRPr="00D87DED">
        <w:rPr>
          <w:rFonts w:asciiTheme="minorHAnsi" w:hAnsiTheme="minorHAnsi" w:cstheme="minorHAnsi"/>
          <w:b/>
          <w:sz w:val="22"/>
          <w:szCs w:val="22"/>
        </w:rPr>
        <w:t>Marluce</w:t>
      </w:r>
      <w:proofErr w:type="spellEnd"/>
      <w:r w:rsidRPr="00D87DED">
        <w:rPr>
          <w:rFonts w:asciiTheme="minorHAnsi" w:hAnsiTheme="minorHAnsi" w:cstheme="minorHAnsi"/>
          <w:b/>
          <w:sz w:val="22"/>
          <w:szCs w:val="22"/>
        </w:rPr>
        <w:t xml:space="preserve"> Marcelino </w:t>
      </w:r>
      <w:proofErr w:type="spellStart"/>
      <w:r w:rsidRPr="00D87DED">
        <w:rPr>
          <w:rFonts w:asciiTheme="minorHAnsi" w:hAnsiTheme="minorHAnsi" w:cstheme="minorHAnsi"/>
          <w:b/>
          <w:sz w:val="22"/>
          <w:szCs w:val="22"/>
        </w:rPr>
        <w:t>Peccin</w:t>
      </w:r>
      <w:proofErr w:type="spellEnd"/>
      <w:r w:rsidRPr="00D87DED">
        <w:rPr>
          <w:rFonts w:asciiTheme="minorHAnsi" w:hAnsiTheme="minorHAnsi" w:cstheme="minorHAnsi"/>
          <w:b/>
          <w:sz w:val="22"/>
          <w:szCs w:val="22"/>
        </w:rPr>
        <w:t xml:space="preserve"> Coutinho.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lastRenderedPageBreak/>
        <w:t xml:space="preserve">a) Recusar os serviços que não obedeçam às especificações, com o disposto deste contrato; 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b) Comunicar ao superior no prazo máximo de até 02(dois) dias corridos qualquer atraso, falhas e omissões por parte da CONTRATADA; 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c) Conferir no ato da entrega a qualidade do serviço, e outros dados que fizerem necessários; 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d) Acompanhar sempre que necessário os serviços;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e) Praticar quaisquer atos, nos limites do contrato, que se destinem a preservar todo e qualquer direito do Município.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As determinações referentes às prioridades da execução dos serviços bem como a solução de casos concernentes a esses assuntos ficarão a cargo da fiscalização.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pela execução dos serviços, ora licitados.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D87D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NONA – </w:t>
      </w:r>
      <w:r w:rsidRPr="00D87DED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767539" w:rsidRPr="00D87DED" w:rsidRDefault="00767539" w:rsidP="007675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D87DED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D87DED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87DED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D87DED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767539" w:rsidRPr="00D87DED" w:rsidRDefault="00767539" w:rsidP="00767539">
      <w:pPr>
        <w:spacing w:after="0" w:line="285" w:lineRule="atLeast"/>
        <w:jc w:val="both"/>
        <w:rPr>
          <w:rFonts w:cstheme="minorHAnsi"/>
        </w:rPr>
      </w:pPr>
      <w:r w:rsidRPr="00D87DED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87DED">
        <w:rPr>
          <w:rFonts w:cstheme="minorHAnsi"/>
        </w:rPr>
        <w:t>colusivas</w:t>
      </w:r>
      <w:proofErr w:type="spellEnd"/>
      <w:r w:rsidRPr="00D87DED">
        <w:rPr>
          <w:rFonts w:cstheme="minorHAnsi"/>
        </w:rPr>
        <w:t>, coercitivas ou obstrutivas ao participar da licitação ou da execução um contrato financiado pelo organismo. </w:t>
      </w:r>
    </w:p>
    <w:p w:rsidR="00767539" w:rsidRPr="00D87DED" w:rsidRDefault="00767539" w:rsidP="00767539">
      <w:pPr>
        <w:spacing w:after="0" w:line="285" w:lineRule="atLeast"/>
        <w:jc w:val="both"/>
        <w:rPr>
          <w:rFonts w:cstheme="minorHAnsi"/>
        </w:rPr>
      </w:pPr>
      <w:r w:rsidRPr="00D87DED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67539" w:rsidRPr="00D87DED" w:rsidRDefault="00767539" w:rsidP="00767539">
      <w:pPr>
        <w:pStyle w:val="Corpodetexto21"/>
        <w:widowControl/>
        <w:rPr>
          <w:rFonts w:asciiTheme="minorHAnsi" w:hAnsiTheme="minorHAnsi" w:cstheme="minorHAnsi"/>
          <w:sz w:val="22"/>
          <w:szCs w:val="22"/>
        </w:rPr>
      </w:pP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lastRenderedPageBreak/>
        <w:t>CLÁUSULA DÉCIMA – DAS PENALIDADES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a) multa de 25% sobre o valor total do contrato que, em caso de não pagamento, será encaminhada para a dívida ativa do Município, visando a sua execução;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>b) Emissão e Publicação de Declaração de Inidoneidade em veículo de imprensa regional, estadual e nacional.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DÉCIMA PRIMEIRA – DA RENÚNCIA E RESCISÃO</w:t>
      </w:r>
    </w:p>
    <w:p w:rsidR="00767539" w:rsidRPr="00D87DED" w:rsidRDefault="00767539" w:rsidP="00D87DED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Pr="00D87DED">
        <w:rPr>
          <w:rFonts w:cstheme="minorHAnsi"/>
        </w:rPr>
        <w:tab/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DÉCIMA SEGUNDA – DA PUBLICAÇÃO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 xml:space="preserve">Para eficácia do presente instrumento, o </w:t>
      </w:r>
      <w:r w:rsidRPr="00D87DED">
        <w:rPr>
          <w:rFonts w:cstheme="minorHAnsi"/>
          <w:b/>
        </w:rPr>
        <w:t>CONTRATANTE</w:t>
      </w:r>
      <w:r w:rsidRPr="00D87DED">
        <w:rPr>
          <w:rFonts w:cstheme="minorHAnsi"/>
        </w:rPr>
        <w:t xml:space="preserve"> providenciará sua publicação em veículo de grande circulação, em forma de extrato, em conformidade com o disposto no art. 61, Parágrafo Único, da Lei 8.666/93.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  <w:b/>
          <w:u w:val="single"/>
        </w:rPr>
        <w:t>CLÁUSULA DÉCIMA TERCEIRA – DOS DOCUMENTOS INTEGRANTES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 xml:space="preserve">Independentemente de transcrição, farão parte integrante deste instrumente de contrato o Edital de Licitação – Modalidade Pregão n.º </w:t>
      </w:r>
      <w:r w:rsidRPr="00D87DED">
        <w:rPr>
          <w:rFonts w:cstheme="minorHAnsi"/>
          <w:b/>
        </w:rPr>
        <w:t>049/2021</w:t>
      </w:r>
      <w:r w:rsidRPr="00D87DED">
        <w:rPr>
          <w:rFonts w:cstheme="minorHAnsi"/>
        </w:rPr>
        <w:t xml:space="preserve">, e a proposta final e adjudicada da </w:t>
      </w:r>
      <w:r w:rsidRPr="00D87DED">
        <w:rPr>
          <w:rFonts w:cstheme="minorHAnsi"/>
          <w:b/>
        </w:rPr>
        <w:t>CONTRATADA.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DÉCIMA QUARTA – DAS DISPOSIÇÕES FINAIS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 xml:space="preserve">A CONTRATADA obriga-se a cumprir fielmente as cláusulas ora avençadas e manter-se em compatibilidade com as obrigações por ela assumidas, todas as condições de habilitação e qualificação </w:t>
      </w:r>
      <w:r w:rsidRPr="00D87DED">
        <w:rPr>
          <w:rFonts w:cstheme="minorHAnsi"/>
        </w:rPr>
        <w:lastRenderedPageBreak/>
        <w:t>exigidas na licitação, bem como as normas previstas na Lei 8.666/93 e legislação complementar, durante a vigência deste instrumento.</w:t>
      </w:r>
    </w:p>
    <w:p w:rsidR="00767539" w:rsidRPr="00D87DED" w:rsidRDefault="00767539" w:rsidP="00767539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D87DED">
        <w:rPr>
          <w:rFonts w:cstheme="minorHAnsi"/>
          <w:b/>
          <w:u w:val="single"/>
        </w:rPr>
        <w:t>CLÁUSULA DÉCIMA QUINTA – DO FORO</w:t>
      </w:r>
    </w:p>
    <w:p w:rsidR="00767539" w:rsidRPr="00D87DED" w:rsidRDefault="00767539" w:rsidP="00D87DED">
      <w:pPr>
        <w:spacing w:line="360" w:lineRule="auto"/>
        <w:ind w:right="-376"/>
        <w:jc w:val="both"/>
        <w:rPr>
          <w:rFonts w:cstheme="minorHAnsi"/>
        </w:rPr>
      </w:pPr>
      <w:r w:rsidRPr="00D87DED">
        <w:rPr>
          <w:rFonts w:cstheme="minorHAnsi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767539" w:rsidRPr="00D87DED" w:rsidRDefault="00767539" w:rsidP="00767539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D87DED" w:rsidRPr="00D87DED">
        <w:rPr>
          <w:rFonts w:asciiTheme="minorHAnsi" w:hAnsiTheme="minorHAnsi" w:cstheme="minorHAnsi"/>
          <w:sz w:val="22"/>
          <w:szCs w:val="22"/>
        </w:rPr>
        <w:t>28 de junho</w:t>
      </w:r>
      <w:r w:rsidRPr="00D87DED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767539" w:rsidRPr="00D87DED" w:rsidRDefault="00767539" w:rsidP="007675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67539" w:rsidRPr="00D87DED" w:rsidTr="00C70F7C">
        <w:tc>
          <w:tcPr>
            <w:tcW w:w="4685" w:type="dxa"/>
          </w:tcPr>
          <w:p w:rsidR="00767539" w:rsidRPr="00D87DED" w:rsidRDefault="00767539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767539" w:rsidRPr="00D87DED" w:rsidRDefault="00767539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DARTAGNAN CALIXTO FRAIZ</w:t>
            </w:r>
          </w:p>
          <w:p w:rsidR="00767539" w:rsidRPr="00D87DED" w:rsidRDefault="00767539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PREFEITO MUNICIPAL</w:t>
            </w:r>
          </w:p>
        </w:tc>
        <w:tc>
          <w:tcPr>
            <w:tcW w:w="4271" w:type="dxa"/>
          </w:tcPr>
          <w:p w:rsidR="00767539" w:rsidRPr="00D87DED" w:rsidRDefault="00767539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  <w:p w:rsidR="00D87DED" w:rsidRPr="00D87DED" w:rsidRDefault="00D87DED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 xml:space="preserve">CELSO CURIONI </w:t>
            </w:r>
          </w:p>
          <w:p w:rsidR="00767539" w:rsidRPr="00D87DED" w:rsidRDefault="00767539" w:rsidP="00C70F7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DED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 w:rsidR="00D87DED" w:rsidRPr="00D87DED">
              <w:rPr>
                <w:rFonts w:asciiTheme="minorHAnsi" w:hAnsiTheme="minorHAnsi" w:cstheme="minorHAnsi"/>
                <w:sz w:val="22"/>
                <w:szCs w:val="22"/>
              </w:rPr>
              <w:t>005.811.399-17</w:t>
            </w:r>
          </w:p>
        </w:tc>
      </w:tr>
      <w:tr w:rsidR="00767539" w:rsidRPr="00D87DED" w:rsidTr="00C70F7C">
        <w:tc>
          <w:tcPr>
            <w:tcW w:w="4685" w:type="dxa"/>
          </w:tcPr>
          <w:p w:rsidR="00767539" w:rsidRPr="00D87DED" w:rsidRDefault="00767539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1" w:type="dxa"/>
          </w:tcPr>
          <w:p w:rsidR="00767539" w:rsidRPr="00D87DED" w:rsidRDefault="00767539" w:rsidP="00C70F7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7DED" w:rsidRPr="00905B81" w:rsidRDefault="00767539" w:rsidP="00D87DED">
      <w:pPr>
        <w:pStyle w:val="SemEspaamento"/>
        <w:rPr>
          <w:rFonts w:ascii="Arial" w:hAnsi="Arial" w:cs="Arial"/>
          <w:sz w:val="18"/>
          <w:szCs w:val="18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  </w:t>
      </w:r>
      <w:r w:rsidR="00D87DED" w:rsidRPr="00905B81">
        <w:rPr>
          <w:rFonts w:ascii="Arial" w:hAnsi="Arial" w:cs="Arial"/>
          <w:sz w:val="18"/>
          <w:szCs w:val="18"/>
        </w:rPr>
        <w:t>TESTEMUNHAS:</w:t>
      </w:r>
    </w:p>
    <w:p w:rsidR="00D87DED" w:rsidRPr="00905B81" w:rsidRDefault="00D87DED" w:rsidP="00D87DED">
      <w:pPr>
        <w:pStyle w:val="SemEspaamento"/>
        <w:rPr>
          <w:rFonts w:ascii="Arial" w:hAnsi="Arial" w:cs="Arial"/>
          <w:sz w:val="18"/>
          <w:szCs w:val="18"/>
        </w:rPr>
      </w:pPr>
    </w:p>
    <w:p w:rsidR="00D87DED" w:rsidRPr="00905B81" w:rsidRDefault="00D87DED" w:rsidP="00D87DED">
      <w:pPr>
        <w:pStyle w:val="SemEspaamento"/>
        <w:rPr>
          <w:rFonts w:ascii="Arial" w:hAnsi="Arial" w:cs="Arial"/>
          <w:sz w:val="18"/>
          <w:szCs w:val="18"/>
        </w:rPr>
      </w:pPr>
    </w:p>
    <w:p w:rsidR="00D87DED" w:rsidRPr="00905B81" w:rsidRDefault="00D87DED" w:rsidP="00D87DED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87DED" w:rsidRPr="00905B81" w:rsidTr="00C70F7C">
        <w:tc>
          <w:tcPr>
            <w:tcW w:w="4606" w:type="dxa"/>
          </w:tcPr>
          <w:p w:rsidR="00D87DED" w:rsidRPr="00905B81" w:rsidRDefault="00D87DED" w:rsidP="00C70F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D87DED" w:rsidRPr="00905B81" w:rsidRDefault="00D87DED" w:rsidP="00C70F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D87DED" w:rsidRPr="00905B81" w:rsidRDefault="00D87DED" w:rsidP="00C70F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D87DED" w:rsidRPr="00905B81" w:rsidRDefault="00D87DED" w:rsidP="00C70F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D87DED" w:rsidRPr="00905B81" w:rsidRDefault="00D87DED" w:rsidP="00C70F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DED" w:rsidRPr="00905B81" w:rsidTr="00C70F7C">
        <w:tc>
          <w:tcPr>
            <w:tcW w:w="4606" w:type="dxa"/>
          </w:tcPr>
          <w:p w:rsidR="00D87DED" w:rsidRPr="00905B81" w:rsidRDefault="00D87DED" w:rsidP="00C70F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87DED" w:rsidRPr="00905B81" w:rsidRDefault="00D87DED" w:rsidP="00C70F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7DED" w:rsidRPr="00905B81" w:rsidRDefault="00D87DED" w:rsidP="00D87DED">
      <w:pPr>
        <w:pStyle w:val="SemEspaamento"/>
        <w:rPr>
          <w:rFonts w:ascii="Arial" w:hAnsi="Arial" w:cs="Arial"/>
          <w:sz w:val="18"/>
          <w:szCs w:val="18"/>
        </w:rPr>
      </w:pPr>
    </w:p>
    <w:p w:rsidR="00D87DED" w:rsidRPr="00905B81" w:rsidRDefault="00D87DED" w:rsidP="00D87DED">
      <w:pPr>
        <w:pStyle w:val="SemEspaamento"/>
        <w:rPr>
          <w:rFonts w:ascii="Arial" w:hAnsi="Arial" w:cs="Arial"/>
          <w:sz w:val="18"/>
          <w:szCs w:val="18"/>
        </w:rPr>
      </w:pPr>
    </w:p>
    <w:p w:rsidR="00D87DED" w:rsidRPr="00905B81" w:rsidRDefault="00D87DED" w:rsidP="00D87DED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D87DED" w:rsidRPr="00905B81" w:rsidRDefault="00D87DED" w:rsidP="00D87DED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767539" w:rsidRPr="00D87DED" w:rsidRDefault="00767539" w:rsidP="00D87DE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ab/>
      </w:r>
    </w:p>
    <w:p w:rsidR="00767539" w:rsidRPr="00D87DED" w:rsidRDefault="00767539" w:rsidP="0076753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ab/>
      </w:r>
      <w:r w:rsidRPr="00D87DED">
        <w:rPr>
          <w:rFonts w:asciiTheme="minorHAnsi" w:hAnsiTheme="minorHAnsi" w:cstheme="minorHAnsi"/>
          <w:sz w:val="22"/>
          <w:szCs w:val="22"/>
        </w:rPr>
        <w:tab/>
      </w:r>
      <w:r w:rsidRPr="00D87DED">
        <w:rPr>
          <w:rFonts w:asciiTheme="minorHAnsi" w:hAnsiTheme="minorHAnsi" w:cstheme="minorHAnsi"/>
          <w:sz w:val="22"/>
          <w:szCs w:val="22"/>
        </w:rPr>
        <w:tab/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DED">
        <w:rPr>
          <w:rFonts w:asciiTheme="minorHAnsi" w:hAnsiTheme="minorHAnsi" w:cstheme="minorHAnsi"/>
          <w:b/>
          <w:sz w:val="22"/>
          <w:szCs w:val="22"/>
        </w:rPr>
        <w:t>FISCAL DO CONTRATO:</w:t>
      </w: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7539" w:rsidRPr="00D87DED" w:rsidRDefault="00767539" w:rsidP="0076753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7539" w:rsidRPr="00D87DED" w:rsidRDefault="00767539" w:rsidP="0076753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 xml:space="preserve">MARLUCE MARCELINO PECCIN COUTINHO </w:t>
      </w:r>
    </w:p>
    <w:p w:rsidR="00000000" w:rsidRPr="00D87DED" w:rsidRDefault="00767539" w:rsidP="00D87DE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87DED">
        <w:rPr>
          <w:rFonts w:asciiTheme="minorHAnsi" w:hAnsiTheme="minorHAnsi" w:cstheme="minorHAnsi"/>
          <w:sz w:val="22"/>
          <w:szCs w:val="22"/>
        </w:rPr>
        <w:t>CPF/MF 758.551.359-34</w:t>
      </w:r>
    </w:p>
    <w:sectPr w:rsidR="00000000" w:rsidRPr="00D87DED" w:rsidSect="001C1E68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68" w:rsidRDefault="002F0D72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C1E68" w:rsidRPr="003341B7" w:rsidRDefault="002F0D7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3341B7">
      <w:rPr>
        <w:rFonts w:asciiTheme="minorHAnsi" w:hAnsiTheme="minorHAnsi" w:cstheme="minorHAnsi"/>
        <w:sz w:val="18"/>
        <w:szCs w:val="18"/>
      </w:rPr>
      <w:t>Rua Paraná 983 – Centro – CEP: 86.490-000 – Fone: (43) 35518301.</w:t>
    </w:r>
  </w:p>
  <w:p w:rsidR="001C1E68" w:rsidRPr="003341B7" w:rsidRDefault="002F0D72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3341B7">
      <w:rPr>
        <w:rFonts w:asciiTheme="minorHAnsi" w:hAnsiTheme="minorHAnsi" w:cstheme="minorHAnsi"/>
        <w:sz w:val="18"/>
        <w:szCs w:val="18"/>
      </w:rPr>
      <w:t>E-mail</w:t>
    </w:r>
    <w:proofErr w:type="spellEnd"/>
    <w:r w:rsidRPr="003341B7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3341B7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3341B7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3341B7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3341B7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68" w:rsidRPr="003341B7" w:rsidRDefault="002F0D72">
    <w:pPr>
      <w:pStyle w:val="Cabealho"/>
      <w:jc w:val="center"/>
      <w:rPr>
        <w:rFonts w:ascii="Century" w:hAnsi="Century"/>
        <w:sz w:val="28"/>
        <w:szCs w:val="28"/>
      </w:rPr>
    </w:pPr>
    <w:r w:rsidRPr="003341B7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41B7">
      <w:rPr>
        <w:rFonts w:ascii="Century" w:hAnsi="Century"/>
        <w:sz w:val="28"/>
        <w:szCs w:val="28"/>
      </w:rPr>
      <w:t>PREFEITURA MUNICIPAL DE RIBEIRÃO DO PINHAL</w:t>
    </w:r>
  </w:p>
  <w:p w:rsidR="001C1E68" w:rsidRPr="003341B7" w:rsidRDefault="002F0D72">
    <w:pPr>
      <w:pStyle w:val="Cabealho"/>
      <w:pBdr>
        <w:bottom w:val="single" w:sz="12" w:space="1" w:color="auto"/>
      </w:pBdr>
      <w:jc w:val="center"/>
      <w:rPr>
        <w:rFonts w:ascii="Century" w:hAnsi="Century"/>
        <w:sz w:val="28"/>
        <w:szCs w:val="28"/>
      </w:rPr>
    </w:pPr>
    <w:r w:rsidRPr="003341B7">
      <w:rPr>
        <w:rFonts w:ascii="Century" w:hAnsi="Century"/>
        <w:sz w:val="28"/>
        <w:szCs w:val="28"/>
      </w:rPr>
      <w:t xml:space="preserve">- </w:t>
    </w:r>
    <w:r w:rsidRPr="003341B7">
      <w:rPr>
        <w:rFonts w:ascii="Century" w:hAnsi="Century"/>
        <w:sz w:val="28"/>
        <w:szCs w:val="28"/>
      </w:rPr>
      <w:t>ESTADO DO PARANÁ -</w:t>
    </w:r>
  </w:p>
  <w:p w:rsidR="001C1E68" w:rsidRDefault="002F0D7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7539"/>
    <w:rsid w:val="00767539"/>
    <w:rsid w:val="00D8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67539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767539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767539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67539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76753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767539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7675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6753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675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675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6753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67539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67539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767539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76753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6753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675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6753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767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6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6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753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67539"/>
    <w:rPr>
      <w:b/>
      <w:bCs/>
    </w:rPr>
  </w:style>
  <w:style w:type="paragraph" w:customStyle="1" w:styleId="Corpodetexto21">
    <w:name w:val="Corpo de texto 21"/>
    <w:basedOn w:val="Normal"/>
    <w:rsid w:val="0076753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uryconsultori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2140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2021-06-28T13:12:00Z</cp:lastPrinted>
  <dcterms:created xsi:type="dcterms:W3CDTF">2021-06-28T12:55:00Z</dcterms:created>
  <dcterms:modified xsi:type="dcterms:W3CDTF">2021-06-28T13:58:00Z</dcterms:modified>
</cp:coreProperties>
</file>