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188" w:type="dxa"/>
        <w:tblLook w:val="04A0"/>
      </w:tblPr>
      <w:tblGrid>
        <w:gridCol w:w="8188"/>
      </w:tblGrid>
      <w:tr w:rsidR="00E53E69" w:rsidRPr="001A2990" w:rsidTr="00E53E69">
        <w:trPr>
          <w:trHeight w:val="2267"/>
        </w:trPr>
        <w:tc>
          <w:tcPr>
            <w:tcW w:w="8188" w:type="dxa"/>
          </w:tcPr>
          <w:p w:rsidR="00E53E69" w:rsidRPr="00E476C4" w:rsidRDefault="00E53E69" w:rsidP="00C831D9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E53E69" w:rsidRPr="001662A2" w:rsidRDefault="00E53E69" w:rsidP="00C831D9">
            <w:pPr>
              <w:pStyle w:val="SemEspaamen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662A2">
              <w:rPr>
                <w:rFonts w:cstheme="minorHAnsi"/>
                <w:b/>
                <w:sz w:val="16"/>
                <w:szCs w:val="16"/>
              </w:rPr>
              <w:t xml:space="preserve">PRIMEIRO </w:t>
            </w:r>
            <w:r>
              <w:rPr>
                <w:rFonts w:cstheme="minorHAnsi"/>
                <w:b/>
                <w:sz w:val="16"/>
                <w:szCs w:val="16"/>
              </w:rPr>
              <w:t>ADITIVO ATA REGISTRO DE PREÇOS 119</w:t>
            </w:r>
            <w:r w:rsidRPr="001662A2">
              <w:rPr>
                <w:rFonts w:cstheme="minorHAnsi"/>
                <w:b/>
                <w:sz w:val="16"/>
                <w:szCs w:val="16"/>
              </w:rPr>
              <w:t>/2021 - PROCESSO LICITATÓRIO PREGÃO PRESENCIAL Nº0</w:t>
            </w:r>
            <w:r>
              <w:rPr>
                <w:rFonts w:cstheme="minorHAnsi"/>
                <w:b/>
                <w:sz w:val="16"/>
                <w:szCs w:val="16"/>
              </w:rPr>
              <w:t>56</w:t>
            </w:r>
            <w:r w:rsidRPr="001662A2">
              <w:rPr>
                <w:rFonts w:cstheme="minorHAnsi"/>
                <w:b/>
                <w:sz w:val="16"/>
                <w:szCs w:val="16"/>
              </w:rPr>
              <w:t xml:space="preserve">/2021. </w:t>
            </w:r>
          </w:p>
          <w:p w:rsidR="00E53E69" w:rsidRPr="00E53E69" w:rsidRDefault="00E53E69" w:rsidP="00C831D9">
            <w:pPr>
              <w:pStyle w:val="SemEspaamento"/>
              <w:jc w:val="both"/>
              <w:rPr>
                <w:rFonts w:cstheme="minorHAnsi"/>
                <w:sz w:val="16"/>
                <w:szCs w:val="16"/>
              </w:rPr>
            </w:pPr>
            <w:bookmarkStart w:id="0" w:name="_GoBack"/>
            <w:r w:rsidRPr="00E53E69">
              <w:rPr>
                <w:rFonts w:cstheme="minorHAnsi"/>
                <w:sz w:val="16"/>
                <w:szCs w:val="16"/>
              </w:rPr>
              <w:t>Extrato de Aditivo Ata Registro de Preços celebrado entre o Município de Ribeirão do Pinhal, CNPJ n.º 76.968.064/0001-42 e a empresa L. AMARO DE OLIVEIRA, CNPJ nº. 27.153.491/0001-67. Objeto: o registro de preços para possível aquisição de açúcar, luvas, pilhas e copos descartáveis conforme solicitação da Secretaria de Assistência Social, Secretaria de Saúde e Secretaria de Educação. Data de assinatura: 26/11/2021, LUCAS AMARO DE OLIVEIRA CPF: 083.104.949-98 e DARTAGNAN CALIXTO FRAIZ, CPF/MF n.º 171.895.279-15.</w:t>
            </w:r>
          </w:p>
          <w:tbl>
            <w:tblPr>
              <w:tblW w:w="7882" w:type="dxa"/>
              <w:tblInd w:w="51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515"/>
              <w:gridCol w:w="597"/>
              <w:gridCol w:w="563"/>
              <w:gridCol w:w="3939"/>
              <w:gridCol w:w="851"/>
              <w:gridCol w:w="567"/>
              <w:gridCol w:w="850"/>
            </w:tblGrid>
            <w:tr w:rsidR="00E53E69" w:rsidRPr="007E739C" w:rsidTr="00C831D9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bookmarkEnd w:id="0"/>
                <w:p w:rsidR="00E53E69" w:rsidRPr="00F05155" w:rsidRDefault="00E53E69" w:rsidP="00C831D9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53E69" w:rsidRPr="00F05155" w:rsidRDefault="00E53E69" w:rsidP="00C831D9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QTDE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53E69" w:rsidRPr="00F05155" w:rsidRDefault="00E53E69" w:rsidP="00C831D9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3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53E69" w:rsidRPr="00F05155" w:rsidRDefault="00E53E69" w:rsidP="00C831D9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53E69" w:rsidRPr="00F05155" w:rsidRDefault="00E53E69" w:rsidP="00C831D9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53E69" w:rsidRPr="00F05155" w:rsidRDefault="00E53E69" w:rsidP="00C831D9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UNIT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53E69" w:rsidRPr="00F05155" w:rsidRDefault="00E53E69" w:rsidP="00C831D9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TOTAL</w:t>
                  </w:r>
                </w:p>
              </w:tc>
            </w:tr>
            <w:tr w:rsidR="00E53E69" w:rsidRPr="007E739C" w:rsidTr="00C831D9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53E69" w:rsidRPr="00E53E69" w:rsidRDefault="00E53E69" w:rsidP="00C831D9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E53E69">
                    <w:rPr>
                      <w:rFonts w:eastAsia="Arial Unicode MS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53E69" w:rsidRPr="00E53E69" w:rsidRDefault="00E53E69" w:rsidP="00C831D9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E53E69">
                    <w:rPr>
                      <w:rFonts w:cstheme="minorHAnsi"/>
                      <w:sz w:val="16"/>
                      <w:szCs w:val="16"/>
                    </w:rPr>
                    <w:t>450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53E69" w:rsidRPr="00E53E69" w:rsidRDefault="00E53E69" w:rsidP="00C831D9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53E69">
                    <w:rPr>
                      <w:rFonts w:cstheme="minorHAnsi"/>
                      <w:sz w:val="16"/>
                      <w:szCs w:val="16"/>
                    </w:rPr>
                    <w:t>pcts</w:t>
                  </w:r>
                  <w:proofErr w:type="spellEnd"/>
                  <w:proofErr w:type="gramEnd"/>
                </w:p>
              </w:tc>
              <w:tc>
                <w:tcPr>
                  <w:tcW w:w="3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53E69" w:rsidRPr="00E53E69" w:rsidRDefault="00E53E69" w:rsidP="00C831D9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E53E69">
                    <w:rPr>
                      <w:rFonts w:cstheme="minorHAnsi"/>
                      <w:sz w:val="16"/>
                      <w:szCs w:val="16"/>
                    </w:rPr>
                    <w:t xml:space="preserve">Açúcar cristal </w:t>
                  </w:r>
                  <w:proofErr w:type="gramStart"/>
                  <w:r w:rsidRPr="00E53E69">
                    <w:rPr>
                      <w:rFonts w:cstheme="minorHAnsi"/>
                      <w:sz w:val="16"/>
                      <w:szCs w:val="16"/>
                    </w:rPr>
                    <w:t>5Kg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53E69" w:rsidRPr="00E53E69" w:rsidRDefault="00E53E69" w:rsidP="00C831D9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E53E69">
                    <w:rPr>
                      <w:rFonts w:cstheme="minorHAnsi"/>
                      <w:sz w:val="16"/>
                      <w:szCs w:val="16"/>
                    </w:rPr>
                    <w:t xml:space="preserve">Cedro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53E69" w:rsidRPr="00E53E69" w:rsidRDefault="00E53E69" w:rsidP="00C831D9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E53E69">
                    <w:rPr>
                      <w:rFonts w:cstheme="minorHAnsi"/>
                      <w:color w:val="000000"/>
                      <w:sz w:val="16"/>
                      <w:szCs w:val="16"/>
                    </w:rPr>
                    <w:t>16,38</w:t>
                  </w:r>
                </w:p>
                <w:p w:rsidR="00E53E69" w:rsidRPr="00E53E69" w:rsidRDefault="00E53E69" w:rsidP="00C831D9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53E69" w:rsidRPr="00E53E69" w:rsidRDefault="00E53E69" w:rsidP="00C831D9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E53E69">
                    <w:rPr>
                      <w:rFonts w:cstheme="minorHAnsi"/>
                      <w:color w:val="000000"/>
                      <w:sz w:val="16"/>
                      <w:szCs w:val="16"/>
                    </w:rPr>
                    <w:t>7371,00</w:t>
                  </w:r>
                </w:p>
              </w:tc>
            </w:tr>
          </w:tbl>
          <w:p w:rsidR="00E53E69" w:rsidRPr="00D46645" w:rsidRDefault="00E53E69" w:rsidP="00C831D9">
            <w:pPr>
              <w:pStyle w:val="SemEspaamento"/>
              <w:jc w:val="both"/>
            </w:pPr>
          </w:p>
        </w:tc>
      </w:tr>
    </w:tbl>
    <w:p w:rsidR="00E53E69" w:rsidRDefault="00E53E69" w:rsidP="00E53E69"/>
    <w:p w:rsidR="00000000" w:rsidRDefault="00E53E69"/>
    <w:sectPr w:rsidR="000000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E53E69"/>
    <w:rsid w:val="00E53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53E6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E53E69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E53E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650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2021-11-29T16:43:00Z</dcterms:created>
  <dcterms:modified xsi:type="dcterms:W3CDTF">2021-11-29T16:45:00Z</dcterms:modified>
</cp:coreProperties>
</file>