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5C" w:rsidRPr="00AE7789" w:rsidRDefault="004A0C5C" w:rsidP="004A0C5C">
      <w:pPr>
        <w:pStyle w:val="Ttulo"/>
        <w:rPr>
          <w:rFonts w:ascii="Arial" w:hAnsi="Arial" w:cs="Arial"/>
          <w:bCs/>
          <w:sz w:val="20"/>
          <w:u w:val="single"/>
        </w:rPr>
      </w:pPr>
      <w:r w:rsidRPr="00AE7789">
        <w:rPr>
          <w:rFonts w:ascii="Arial" w:hAnsi="Arial" w:cs="Arial"/>
          <w:bCs/>
          <w:sz w:val="20"/>
          <w:u w:val="single"/>
        </w:rPr>
        <w:t>ATA REGISTRO DE PREÇOS N.º 17</w:t>
      </w:r>
      <w:r>
        <w:rPr>
          <w:rFonts w:ascii="Arial" w:hAnsi="Arial" w:cs="Arial"/>
          <w:bCs/>
          <w:sz w:val="20"/>
          <w:u w:val="single"/>
        </w:rPr>
        <w:t>6</w:t>
      </w:r>
      <w:r w:rsidRPr="00AE7789">
        <w:rPr>
          <w:rFonts w:ascii="Arial" w:hAnsi="Arial" w:cs="Arial"/>
          <w:bCs/>
          <w:sz w:val="20"/>
          <w:u w:val="single"/>
        </w:rPr>
        <w:t xml:space="preserve">/2021 - PREGÃO </w:t>
      </w:r>
      <w:r w:rsidR="00607D44">
        <w:rPr>
          <w:rFonts w:ascii="Arial" w:hAnsi="Arial" w:cs="Arial"/>
          <w:bCs/>
          <w:sz w:val="20"/>
          <w:u w:val="single"/>
        </w:rPr>
        <w:t>ELETRÔNICO</w:t>
      </w:r>
      <w:r w:rsidRPr="00AE7789">
        <w:rPr>
          <w:rFonts w:ascii="Arial" w:hAnsi="Arial" w:cs="Arial"/>
          <w:bCs/>
          <w:sz w:val="20"/>
          <w:u w:val="single"/>
        </w:rPr>
        <w:t xml:space="preserve"> N.º 083/2021.</w:t>
      </w:r>
    </w:p>
    <w:p w:rsidR="004A0C5C" w:rsidRPr="00AE7789" w:rsidRDefault="004A0C5C" w:rsidP="004A0C5C">
      <w:pPr>
        <w:pStyle w:val="Ttulo"/>
        <w:rPr>
          <w:rFonts w:ascii="Arial" w:hAnsi="Arial" w:cs="Arial"/>
          <w:bCs/>
          <w:sz w:val="20"/>
          <w:u w:val="single"/>
        </w:rPr>
      </w:pPr>
    </w:p>
    <w:p w:rsidR="004A0C5C" w:rsidRPr="00594998" w:rsidRDefault="004A0C5C" w:rsidP="004A0C5C">
      <w:pPr>
        <w:jc w:val="both"/>
        <w:rPr>
          <w:rFonts w:ascii="Arial" w:hAnsi="Arial" w:cs="Arial"/>
          <w:sz w:val="20"/>
          <w:szCs w:val="20"/>
        </w:rPr>
      </w:pPr>
      <w:r w:rsidRPr="00594998">
        <w:rPr>
          <w:rFonts w:ascii="Arial" w:hAnsi="Arial" w:cs="Arial"/>
          <w:sz w:val="20"/>
          <w:szCs w:val="20"/>
        </w:rPr>
        <w:t xml:space="preserve">Aos treze dias do mês de dezembro de 2021 (13/12/2021), o Município de Ribeirão do Pinhal – Estado do Paraná, Inscrito sob CNPJ n.º 76.968.064/0001-42, com sede a Rua Paraná n.º 983 – Centro, neste ato representado pelo Prefeito Municipal, o Senhor </w:t>
      </w:r>
      <w:r w:rsidRPr="00594998">
        <w:rPr>
          <w:rFonts w:ascii="Arial" w:hAnsi="Arial" w:cs="Arial"/>
          <w:b/>
          <w:sz w:val="20"/>
          <w:szCs w:val="20"/>
        </w:rPr>
        <w:t>DARTAGNAN CALIXTO FRAIZ</w:t>
      </w:r>
      <w:r w:rsidRPr="00594998">
        <w:rPr>
          <w:rFonts w:ascii="Arial" w:hAnsi="Arial" w:cs="Arial"/>
          <w:sz w:val="20"/>
          <w:szCs w:val="20"/>
        </w:rPr>
        <w:t>,</w:t>
      </w:r>
      <w:r w:rsidRPr="00594998">
        <w:rPr>
          <w:rFonts w:ascii="Arial" w:hAnsi="Arial" w:cs="Arial"/>
          <w:b/>
          <w:sz w:val="20"/>
          <w:szCs w:val="20"/>
        </w:rPr>
        <w:t xml:space="preserve"> </w:t>
      </w:r>
      <w:r w:rsidRPr="00594998">
        <w:rPr>
          <w:rFonts w:ascii="Arial" w:hAnsi="Arial" w:cs="Arial"/>
          <w:sz w:val="20"/>
          <w:szCs w:val="20"/>
        </w:rPr>
        <w:t>brasileiro</w:t>
      </w:r>
      <w:r w:rsidRPr="00594998">
        <w:rPr>
          <w:rFonts w:ascii="Arial" w:hAnsi="Arial" w:cs="Arial"/>
          <w:b/>
          <w:sz w:val="20"/>
          <w:szCs w:val="20"/>
        </w:rPr>
        <w:t xml:space="preserve">, </w:t>
      </w:r>
      <w:r w:rsidRPr="00594998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594998">
        <w:rPr>
          <w:rFonts w:ascii="Arial" w:hAnsi="Arial" w:cs="Arial"/>
          <w:b/>
          <w:bCs/>
          <w:sz w:val="20"/>
          <w:szCs w:val="20"/>
        </w:rPr>
        <w:t>CONTRATANTE</w:t>
      </w:r>
      <w:r w:rsidRPr="00594998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4A0C5C">
        <w:rPr>
          <w:rFonts w:cstheme="minorHAnsi"/>
          <w:b/>
          <w:sz w:val="24"/>
          <w:szCs w:val="24"/>
        </w:rPr>
        <w:t>S.C.</w:t>
      </w:r>
      <w:proofErr w:type="spellEnd"/>
      <w:r w:rsidRPr="004A0C5C">
        <w:rPr>
          <w:rFonts w:cstheme="minorHAnsi"/>
          <w:b/>
          <w:sz w:val="24"/>
          <w:szCs w:val="24"/>
        </w:rPr>
        <w:t xml:space="preserve"> COMERCIAL EIRELI</w:t>
      </w:r>
      <w:r w:rsidRPr="00594998">
        <w:rPr>
          <w:rFonts w:ascii="Arial" w:hAnsi="Arial" w:cs="Arial"/>
          <w:b/>
          <w:sz w:val="20"/>
          <w:szCs w:val="20"/>
        </w:rPr>
        <w:t>,</w:t>
      </w:r>
      <w:r w:rsidRPr="00594998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cstheme="minorHAnsi"/>
          <w:sz w:val="24"/>
          <w:szCs w:val="24"/>
        </w:rPr>
        <w:t>20.758.465/0001-13</w:t>
      </w:r>
      <w:r w:rsidRPr="00594998">
        <w:rPr>
          <w:rFonts w:ascii="Arial" w:hAnsi="Arial" w:cs="Arial"/>
          <w:sz w:val="20"/>
          <w:szCs w:val="20"/>
        </w:rPr>
        <w:t>, Fone (4</w:t>
      </w:r>
      <w:r>
        <w:rPr>
          <w:rFonts w:ascii="Arial" w:hAnsi="Arial" w:cs="Arial"/>
          <w:sz w:val="20"/>
          <w:szCs w:val="20"/>
        </w:rPr>
        <w:t>4</w:t>
      </w:r>
      <w:r w:rsidRPr="0059499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3034-6089</w:t>
      </w:r>
      <w:r w:rsidRPr="00594998">
        <w:rPr>
          <w:rFonts w:ascii="Arial" w:hAnsi="Arial" w:cs="Arial"/>
          <w:sz w:val="20"/>
          <w:szCs w:val="20"/>
        </w:rPr>
        <w:t xml:space="preserve">, email </w:t>
      </w:r>
      <w:hyperlink r:id="rId7" w:history="1">
        <w:r w:rsidRPr="00A72D22">
          <w:rPr>
            <w:rStyle w:val="Hyperlink"/>
            <w:rFonts w:ascii="Arial" w:hAnsi="Arial" w:cs="Arial"/>
            <w:sz w:val="20"/>
            <w:szCs w:val="20"/>
          </w:rPr>
          <w:t>sclicitacao@gmail.com</w:t>
        </w:r>
      </w:hyperlink>
      <w:r w:rsidRPr="00594998">
        <w:rPr>
          <w:rFonts w:ascii="Arial" w:hAnsi="Arial" w:cs="Arial"/>
          <w:sz w:val="20"/>
          <w:szCs w:val="20"/>
        </w:rPr>
        <w:t xml:space="preserve">, com sede na </w:t>
      </w:r>
      <w:r>
        <w:rPr>
          <w:rFonts w:ascii="Arial" w:hAnsi="Arial" w:cs="Arial"/>
          <w:sz w:val="20"/>
          <w:szCs w:val="20"/>
        </w:rPr>
        <w:t>Avenida Felipe Camarão</w:t>
      </w:r>
      <w:r w:rsidRPr="00594998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1368</w:t>
      </w:r>
      <w:r w:rsidRPr="00594998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Vila Silveira</w:t>
      </w:r>
      <w:r w:rsidRPr="00594998">
        <w:rPr>
          <w:rFonts w:ascii="Arial" w:hAnsi="Arial" w:cs="Arial"/>
          <w:sz w:val="20"/>
          <w:szCs w:val="20"/>
        </w:rPr>
        <w:t xml:space="preserve"> – CEP </w:t>
      </w:r>
      <w:r>
        <w:rPr>
          <w:rFonts w:ascii="Arial" w:hAnsi="Arial" w:cs="Arial"/>
          <w:sz w:val="20"/>
          <w:szCs w:val="20"/>
        </w:rPr>
        <w:t>87.600-000</w:t>
      </w:r>
      <w:r w:rsidRPr="00594998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Nova Esperança</w:t>
      </w:r>
      <w:r w:rsidRPr="00594998">
        <w:rPr>
          <w:rFonts w:ascii="Arial" w:hAnsi="Arial" w:cs="Arial"/>
          <w:sz w:val="20"/>
          <w:szCs w:val="20"/>
        </w:rPr>
        <w:t xml:space="preserve"> – PR, neste ato representado pel</w:t>
      </w:r>
      <w:r w:rsidR="008E504D">
        <w:rPr>
          <w:rFonts w:ascii="Arial" w:hAnsi="Arial" w:cs="Arial"/>
          <w:sz w:val="20"/>
          <w:szCs w:val="20"/>
        </w:rPr>
        <w:t>o</w:t>
      </w:r>
      <w:r w:rsidRPr="00594998">
        <w:rPr>
          <w:rFonts w:ascii="Arial" w:hAnsi="Arial" w:cs="Arial"/>
          <w:sz w:val="20"/>
          <w:szCs w:val="20"/>
        </w:rPr>
        <w:t xml:space="preserve"> senhor</w:t>
      </w:r>
      <w:r w:rsidRPr="00594998">
        <w:rPr>
          <w:rFonts w:ascii="Arial" w:hAnsi="Arial" w:cs="Arial"/>
          <w:b/>
          <w:sz w:val="20"/>
          <w:szCs w:val="20"/>
        </w:rPr>
        <w:t xml:space="preserve"> </w:t>
      </w:r>
      <w:r w:rsidR="008E504D">
        <w:rPr>
          <w:rFonts w:ascii="Arial" w:hAnsi="Arial" w:cs="Arial"/>
          <w:b/>
          <w:sz w:val="20"/>
          <w:szCs w:val="20"/>
        </w:rPr>
        <w:t>SÉRGIO SATOSCHI TAKAYAMA</w:t>
      </w:r>
      <w:r w:rsidRPr="00594998">
        <w:rPr>
          <w:rFonts w:ascii="Arial" w:hAnsi="Arial" w:cs="Arial"/>
          <w:sz w:val="20"/>
          <w:szCs w:val="20"/>
        </w:rPr>
        <w:t>, brasileir</w:t>
      </w:r>
      <w:r w:rsidR="008E504D">
        <w:rPr>
          <w:rFonts w:ascii="Arial" w:hAnsi="Arial" w:cs="Arial"/>
          <w:sz w:val="20"/>
          <w:szCs w:val="20"/>
        </w:rPr>
        <w:t>o</w:t>
      </w:r>
      <w:r w:rsidRPr="00594998">
        <w:rPr>
          <w:rFonts w:ascii="Arial" w:hAnsi="Arial" w:cs="Arial"/>
          <w:sz w:val="20"/>
          <w:szCs w:val="20"/>
        </w:rPr>
        <w:t>,</w:t>
      </w:r>
      <w:r w:rsidR="008E504D">
        <w:rPr>
          <w:rFonts w:ascii="Arial" w:hAnsi="Arial" w:cs="Arial"/>
          <w:sz w:val="20"/>
          <w:szCs w:val="20"/>
        </w:rPr>
        <w:t xml:space="preserve"> casado,</w:t>
      </w:r>
      <w:r w:rsidRPr="00594998">
        <w:rPr>
          <w:rFonts w:ascii="Arial" w:hAnsi="Arial" w:cs="Arial"/>
          <w:sz w:val="20"/>
          <w:szCs w:val="20"/>
        </w:rPr>
        <w:t xml:space="preserve"> empresári</w:t>
      </w:r>
      <w:r w:rsidR="008E504D">
        <w:rPr>
          <w:rFonts w:ascii="Arial" w:hAnsi="Arial" w:cs="Arial"/>
          <w:sz w:val="20"/>
          <w:szCs w:val="20"/>
        </w:rPr>
        <w:t>o</w:t>
      </w:r>
      <w:r w:rsidRPr="00594998">
        <w:rPr>
          <w:rFonts w:ascii="Arial" w:hAnsi="Arial" w:cs="Arial"/>
          <w:sz w:val="20"/>
          <w:szCs w:val="20"/>
        </w:rPr>
        <w:t>, residente e domiciliada na</w:t>
      </w:r>
      <w:r w:rsidR="008E504D" w:rsidRPr="00594998">
        <w:rPr>
          <w:rFonts w:ascii="Arial" w:hAnsi="Arial" w:cs="Arial"/>
          <w:sz w:val="20"/>
          <w:szCs w:val="20"/>
        </w:rPr>
        <w:t xml:space="preserve"> </w:t>
      </w:r>
      <w:r w:rsidR="008E504D">
        <w:rPr>
          <w:rFonts w:ascii="Arial" w:hAnsi="Arial" w:cs="Arial"/>
          <w:sz w:val="20"/>
          <w:szCs w:val="20"/>
        </w:rPr>
        <w:t>Avenida Felipe Camarão</w:t>
      </w:r>
      <w:r w:rsidR="008E504D" w:rsidRPr="00594998">
        <w:rPr>
          <w:rFonts w:ascii="Arial" w:hAnsi="Arial" w:cs="Arial"/>
          <w:sz w:val="20"/>
          <w:szCs w:val="20"/>
        </w:rPr>
        <w:t xml:space="preserve"> – </w:t>
      </w:r>
      <w:r w:rsidR="008E504D">
        <w:rPr>
          <w:rFonts w:ascii="Arial" w:hAnsi="Arial" w:cs="Arial"/>
          <w:sz w:val="20"/>
          <w:szCs w:val="20"/>
        </w:rPr>
        <w:t>1368</w:t>
      </w:r>
      <w:r w:rsidR="008E504D" w:rsidRPr="00594998">
        <w:rPr>
          <w:rFonts w:ascii="Arial" w:hAnsi="Arial" w:cs="Arial"/>
          <w:sz w:val="20"/>
          <w:szCs w:val="20"/>
        </w:rPr>
        <w:t xml:space="preserve"> – </w:t>
      </w:r>
      <w:r w:rsidR="008E504D">
        <w:rPr>
          <w:rFonts w:ascii="Arial" w:hAnsi="Arial" w:cs="Arial"/>
          <w:sz w:val="20"/>
          <w:szCs w:val="20"/>
        </w:rPr>
        <w:t>Vila Silveira</w:t>
      </w:r>
      <w:r w:rsidR="008E504D" w:rsidRPr="00594998">
        <w:rPr>
          <w:rFonts w:ascii="Arial" w:hAnsi="Arial" w:cs="Arial"/>
          <w:sz w:val="20"/>
          <w:szCs w:val="20"/>
        </w:rPr>
        <w:t xml:space="preserve"> – CEP </w:t>
      </w:r>
      <w:r w:rsidR="008E504D">
        <w:rPr>
          <w:rFonts w:ascii="Arial" w:hAnsi="Arial" w:cs="Arial"/>
          <w:sz w:val="20"/>
          <w:szCs w:val="20"/>
        </w:rPr>
        <w:t>87.600-000</w:t>
      </w:r>
      <w:r w:rsidR="008E504D" w:rsidRPr="00594998">
        <w:rPr>
          <w:rFonts w:ascii="Arial" w:hAnsi="Arial" w:cs="Arial"/>
          <w:sz w:val="20"/>
          <w:szCs w:val="20"/>
        </w:rPr>
        <w:t xml:space="preserve"> na cidade de </w:t>
      </w:r>
      <w:r w:rsidR="008E504D">
        <w:rPr>
          <w:rFonts w:ascii="Arial" w:hAnsi="Arial" w:cs="Arial"/>
          <w:sz w:val="20"/>
          <w:szCs w:val="20"/>
        </w:rPr>
        <w:t>Nova Esperança</w:t>
      </w:r>
      <w:r w:rsidR="008E504D" w:rsidRPr="00594998">
        <w:rPr>
          <w:rFonts w:ascii="Arial" w:hAnsi="Arial" w:cs="Arial"/>
          <w:sz w:val="20"/>
          <w:szCs w:val="20"/>
        </w:rPr>
        <w:t xml:space="preserve"> – PR</w:t>
      </w:r>
      <w:r w:rsidRPr="00594998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8E504D">
        <w:rPr>
          <w:rFonts w:ascii="Arial" w:hAnsi="Arial" w:cs="Arial"/>
          <w:sz w:val="20"/>
          <w:szCs w:val="20"/>
        </w:rPr>
        <w:t>5.372.926-6</w:t>
      </w:r>
      <w:r w:rsidRPr="00594998">
        <w:rPr>
          <w:rFonts w:ascii="Arial" w:hAnsi="Arial" w:cs="Arial"/>
          <w:sz w:val="20"/>
          <w:szCs w:val="20"/>
        </w:rPr>
        <w:t xml:space="preserve"> SSP/P</w:t>
      </w:r>
      <w:r w:rsidR="008E504D">
        <w:rPr>
          <w:rFonts w:ascii="Arial" w:hAnsi="Arial" w:cs="Arial"/>
          <w:sz w:val="20"/>
          <w:szCs w:val="20"/>
        </w:rPr>
        <w:t>R e inscrito</w:t>
      </w:r>
      <w:r w:rsidRPr="00594998">
        <w:rPr>
          <w:rFonts w:ascii="Arial" w:hAnsi="Arial" w:cs="Arial"/>
          <w:sz w:val="20"/>
          <w:szCs w:val="20"/>
        </w:rPr>
        <w:t xml:space="preserve"> sob CPF/MF n.º </w:t>
      </w:r>
      <w:r w:rsidR="008E504D">
        <w:rPr>
          <w:rFonts w:ascii="Arial" w:hAnsi="Arial" w:cs="Arial"/>
          <w:sz w:val="20"/>
          <w:szCs w:val="20"/>
        </w:rPr>
        <w:t>905.651.429-68</w:t>
      </w:r>
      <w:r w:rsidRPr="00594998">
        <w:rPr>
          <w:rFonts w:ascii="Arial" w:hAnsi="Arial" w:cs="Arial"/>
          <w:sz w:val="20"/>
          <w:szCs w:val="20"/>
        </w:rPr>
        <w:t xml:space="preserve">, neste ato simplesmente denominado </w:t>
      </w:r>
      <w:r w:rsidRPr="0059499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9499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083/2021, consoante as seguintes cláusulas e condições.</w:t>
      </w:r>
    </w:p>
    <w:p w:rsidR="004A0C5C" w:rsidRPr="00AE7789" w:rsidRDefault="004A0C5C" w:rsidP="004A0C5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E778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4A0C5C" w:rsidRPr="00AE7789" w:rsidRDefault="004A0C5C" w:rsidP="00B72CD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E7789">
        <w:rPr>
          <w:rFonts w:ascii="Arial" w:hAnsi="Arial" w:cs="Arial"/>
          <w:sz w:val="20"/>
          <w:szCs w:val="20"/>
        </w:rPr>
        <w:t>A presente</w:t>
      </w:r>
      <w:proofErr w:type="gramEnd"/>
      <w:r w:rsidRPr="00AE7789">
        <w:rPr>
          <w:rFonts w:ascii="Arial" w:hAnsi="Arial" w:cs="Arial"/>
          <w:sz w:val="20"/>
          <w:szCs w:val="20"/>
        </w:rPr>
        <w:t xml:space="preserve"> Ata tem por objeto o registro de preços para possível aquisição de utensílios domésticos, eletrodomésticos, </w:t>
      </w:r>
      <w:proofErr w:type="spellStart"/>
      <w:r w:rsidRPr="00AE7789">
        <w:rPr>
          <w:rFonts w:ascii="Arial" w:hAnsi="Arial" w:cs="Arial"/>
          <w:sz w:val="20"/>
          <w:szCs w:val="20"/>
        </w:rPr>
        <w:t>eletroportáteis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, eletroeletrônicos e móveis para a Secretaria de Assistência Social e Secretaria de Educação, obrigando-se o </w:t>
      </w:r>
      <w:r w:rsidRPr="00AE7789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AE7789">
        <w:rPr>
          <w:rFonts w:ascii="Arial" w:hAnsi="Arial" w:cs="Arial"/>
          <w:sz w:val="20"/>
          <w:szCs w:val="20"/>
        </w:rPr>
        <w:t xml:space="preserve">a executar em favor da </w:t>
      </w:r>
      <w:r w:rsidRPr="00AE7789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AE7789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083/2021, a qual fará parte integrante deste instrumento. A responsável pelo recebimento dos produtos da Secretaria de Assistência Social será a senhora </w:t>
      </w:r>
      <w:proofErr w:type="spellStart"/>
      <w:r w:rsidRPr="00AE7789">
        <w:rPr>
          <w:rFonts w:ascii="Arial" w:hAnsi="Arial" w:cs="Arial"/>
          <w:sz w:val="20"/>
          <w:szCs w:val="20"/>
        </w:rPr>
        <w:t>Marluce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7789">
        <w:rPr>
          <w:rFonts w:ascii="Arial" w:hAnsi="Arial" w:cs="Arial"/>
          <w:sz w:val="20"/>
          <w:szCs w:val="20"/>
        </w:rPr>
        <w:t>M.P.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Coutinho (43)3551-2515 e Secretaria de Educação será a senhora </w:t>
      </w:r>
      <w:r w:rsidRPr="00AE7789">
        <w:rPr>
          <w:rStyle w:val="nfaseSutil"/>
          <w:rFonts w:ascii="Arial" w:hAnsi="Arial" w:cs="Arial"/>
          <w:i w:val="0"/>
          <w:color w:val="auto"/>
          <w:sz w:val="20"/>
          <w:szCs w:val="20"/>
        </w:rPr>
        <w:t xml:space="preserve">Lúcia Helena </w:t>
      </w:r>
      <w:proofErr w:type="spellStart"/>
      <w:r w:rsidRPr="00AE7789">
        <w:rPr>
          <w:rStyle w:val="nfaseSutil"/>
          <w:rFonts w:ascii="Arial" w:hAnsi="Arial" w:cs="Arial"/>
          <w:i w:val="0"/>
          <w:color w:val="auto"/>
          <w:sz w:val="20"/>
          <w:szCs w:val="20"/>
        </w:rPr>
        <w:t>Nogari</w:t>
      </w:r>
      <w:proofErr w:type="spellEnd"/>
      <w:r w:rsidRPr="00AE7789">
        <w:rPr>
          <w:rStyle w:val="nfaseSutil"/>
          <w:rFonts w:ascii="Arial" w:hAnsi="Arial" w:cs="Arial"/>
          <w:i w:val="0"/>
          <w:color w:val="auto"/>
          <w:sz w:val="20"/>
          <w:szCs w:val="20"/>
        </w:rPr>
        <w:t xml:space="preserve"> Moreira (43) 3551-2498.</w:t>
      </w:r>
    </w:p>
    <w:p w:rsidR="004A0C5C" w:rsidRPr="00AE7789" w:rsidRDefault="004A0C5C" w:rsidP="004A0C5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E778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E7789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AE7789">
        <w:rPr>
          <w:rFonts w:ascii="Arial" w:hAnsi="Arial" w:cs="Arial"/>
          <w:sz w:val="20"/>
          <w:szCs w:val="20"/>
        </w:rPr>
        <w:t> </w:t>
      </w:r>
    </w:p>
    <w:p w:rsidR="004A0C5C" w:rsidRPr="00AE7789" w:rsidRDefault="004A0C5C" w:rsidP="004A0C5C">
      <w:pPr>
        <w:pStyle w:val="SemEspaamento"/>
        <w:rPr>
          <w:rFonts w:ascii="Arial" w:hAnsi="Arial" w:cs="Arial"/>
          <w:sz w:val="20"/>
          <w:szCs w:val="20"/>
        </w:rPr>
      </w:pPr>
      <w:r w:rsidRPr="00AE7789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E7789">
        <w:rPr>
          <w:rFonts w:ascii="Arial" w:hAnsi="Arial" w:cs="Arial"/>
          <w:b/>
          <w:sz w:val="20"/>
          <w:szCs w:val="20"/>
        </w:rPr>
        <w:t>CONTRATADA</w:t>
      </w:r>
      <w:r w:rsidRPr="00AE778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567"/>
        <w:gridCol w:w="708"/>
        <w:gridCol w:w="5103"/>
        <w:gridCol w:w="993"/>
        <w:gridCol w:w="850"/>
        <w:gridCol w:w="851"/>
      </w:tblGrid>
      <w:tr w:rsidR="004A0C5C" w:rsidRPr="005520BB" w:rsidTr="007B23F0">
        <w:tc>
          <w:tcPr>
            <w:tcW w:w="534" w:type="dxa"/>
          </w:tcPr>
          <w:p w:rsidR="004A0C5C" w:rsidRPr="005520BB" w:rsidRDefault="004A0C5C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4A0C5C" w:rsidRPr="005520BB" w:rsidRDefault="004A0C5C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4A0C5C" w:rsidRPr="005520BB" w:rsidRDefault="004A0C5C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5103" w:type="dxa"/>
          </w:tcPr>
          <w:p w:rsidR="004A0C5C" w:rsidRPr="005520BB" w:rsidRDefault="004A0C5C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3" w:type="dxa"/>
          </w:tcPr>
          <w:p w:rsidR="004A0C5C" w:rsidRPr="005520BB" w:rsidRDefault="004A0C5C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4A0C5C" w:rsidRPr="005520BB" w:rsidRDefault="004A0C5C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851" w:type="dxa"/>
          </w:tcPr>
          <w:p w:rsidR="004A0C5C" w:rsidRPr="005520BB" w:rsidRDefault="004A0C5C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FC26CC" w:rsidRPr="008A5057" w:rsidTr="004A3DE0">
        <w:tc>
          <w:tcPr>
            <w:tcW w:w="534" w:type="dxa"/>
          </w:tcPr>
          <w:p w:rsidR="00FC26CC" w:rsidRPr="00B07D88" w:rsidRDefault="00FC26CC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FC26CC" w:rsidRPr="00B07D88" w:rsidRDefault="00FC26CC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hAnsi="Arial" w:cs="Arial"/>
                <w:sz w:val="18"/>
                <w:szCs w:val="18"/>
              </w:rPr>
              <w:t xml:space="preserve">02 </w:t>
            </w:r>
          </w:p>
        </w:tc>
        <w:tc>
          <w:tcPr>
            <w:tcW w:w="708" w:type="dxa"/>
          </w:tcPr>
          <w:p w:rsidR="00FC26CC" w:rsidRPr="00B07D88" w:rsidRDefault="00FC26CC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7D8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  <w:vAlign w:val="center"/>
          </w:tcPr>
          <w:p w:rsidR="00FC26CC" w:rsidRPr="00B07D88" w:rsidRDefault="00FC26CC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hAnsi="Arial" w:cs="Arial"/>
                <w:sz w:val="18"/>
                <w:szCs w:val="18"/>
              </w:rPr>
              <w:t>Máquina de Algodão Doce, capacidade 180-240 unidade/hora, tensão 127/</w:t>
            </w:r>
            <w:proofErr w:type="gramStart"/>
            <w:r w:rsidRPr="00B07D88">
              <w:rPr>
                <w:rFonts w:ascii="Arial" w:hAnsi="Arial" w:cs="Arial"/>
                <w:sz w:val="18"/>
                <w:szCs w:val="18"/>
              </w:rPr>
              <w:t>220V</w:t>
            </w:r>
            <w:proofErr w:type="gramEnd"/>
            <w:r w:rsidRPr="00B07D8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07D88">
              <w:rPr>
                <w:rFonts w:ascii="Arial" w:hAnsi="Arial" w:cs="Arial"/>
                <w:sz w:val="18"/>
                <w:szCs w:val="18"/>
              </w:rPr>
              <w:t>frequência</w:t>
            </w:r>
            <w:proofErr w:type="spellEnd"/>
            <w:r w:rsidRPr="00B07D88">
              <w:rPr>
                <w:rFonts w:ascii="Arial" w:hAnsi="Arial" w:cs="Arial"/>
                <w:sz w:val="18"/>
                <w:szCs w:val="18"/>
              </w:rPr>
              <w:t xml:space="preserve"> 60 Hz, 1400W, medidas aproximadas 385mmx500mmx500mm. Gabinete em aço inoxidável, 02 escovas reservas, tampinha para turbina, manual e certificado de garantia.</w:t>
            </w:r>
            <w:r w:rsidRPr="00B07D88">
              <w:rPr>
                <w:rFonts w:ascii="Arial" w:hAnsi="Arial" w:cs="Arial"/>
                <w:b/>
                <w:sz w:val="18"/>
                <w:szCs w:val="18"/>
              </w:rPr>
              <w:t xml:space="preserve"> (EDUCAÇÃO)</w:t>
            </w:r>
          </w:p>
        </w:tc>
        <w:tc>
          <w:tcPr>
            <w:tcW w:w="993" w:type="dxa"/>
          </w:tcPr>
          <w:p w:rsidR="00FC26CC" w:rsidRPr="008A5057" w:rsidRDefault="00FC26CC" w:rsidP="007B23F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Inovamaq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/AD50</w:t>
            </w:r>
          </w:p>
        </w:tc>
        <w:tc>
          <w:tcPr>
            <w:tcW w:w="850" w:type="dxa"/>
            <w:vAlign w:val="center"/>
          </w:tcPr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6CC">
              <w:rPr>
                <w:rFonts w:ascii="Arial" w:hAnsi="Arial" w:cs="Arial"/>
                <w:sz w:val="16"/>
                <w:szCs w:val="16"/>
              </w:rPr>
              <w:t>1244,00</w:t>
            </w: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P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26CC">
              <w:rPr>
                <w:rFonts w:ascii="Arial" w:hAnsi="Arial" w:cs="Arial"/>
                <w:color w:val="000000"/>
                <w:sz w:val="16"/>
                <w:szCs w:val="16"/>
              </w:rPr>
              <w:t>2488,00</w:t>
            </w: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P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26CC" w:rsidRPr="008A5057" w:rsidTr="00321C74">
        <w:tc>
          <w:tcPr>
            <w:tcW w:w="534" w:type="dxa"/>
          </w:tcPr>
          <w:p w:rsidR="00FC26CC" w:rsidRPr="00B07D88" w:rsidRDefault="00FC26CC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FC26CC" w:rsidRPr="00B07D88" w:rsidRDefault="00FC26CC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C26CC" w:rsidRPr="00B07D88" w:rsidRDefault="00FC26CC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7D8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</w:tcPr>
          <w:p w:rsidR="00FC26CC" w:rsidRPr="00B07D88" w:rsidRDefault="00FC26CC" w:rsidP="007B23F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B07D88">
              <w:rPr>
                <w:rFonts w:ascii="Arial" w:hAnsi="Arial" w:cs="Arial"/>
                <w:sz w:val="18"/>
                <w:szCs w:val="18"/>
              </w:rPr>
              <w:t>Refresqueira</w:t>
            </w:r>
            <w:proofErr w:type="spellEnd"/>
            <w:r w:rsidRPr="00B07D88">
              <w:rPr>
                <w:rFonts w:ascii="Arial" w:hAnsi="Arial" w:cs="Arial"/>
                <w:sz w:val="18"/>
                <w:szCs w:val="18"/>
              </w:rPr>
              <w:t xml:space="preserve"> 02 Reservatórios de 16 Litros Cada para refrescos de baixa e alta densidade, Cuba cristal, transparente, resistente a </w:t>
            </w:r>
            <w:proofErr w:type="gramStart"/>
            <w:r w:rsidRPr="00B07D88">
              <w:rPr>
                <w:rFonts w:ascii="Arial" w:hAnsi="Arial" w:cs="Arial"/>
                <w:sz w:val="18"/>
                <w:szCs w:val="18"/>
              </w:rPr>
              <w:t>impactos e graduada para facilitar a visualização de quantidade de refresco</w:t>
            </w:r>
            <w:proofErr w:type="gramEnd"/>
            <w:r w:rsidRPr="00B07D88">
              <w:rPr>
                <w:rFonts w:ascii="Arial" w:hAnsi="Arial" w:cs="Arial"/>
                <w:sz w:val="18"/>
                <w:szCs w:val="18"/>
              </w:rPr>
              <w:t xml:space="preserve">; Gabinete em chapa </w:t>
            </w:r>
            <w:proofErr w:type="spellStart"/>
            <w:r w:rsidRPr="00B07D88">
              <w:rPr>
                <w:rFonts w:ascii="Arial" w:hAnsi="Arial" w:cs="Arial"/>
                <w:sz w:val="18"/>
                <w:szCs w:val="18"/>
              </w:rPr>
              <w:t>eletrozincada</w:t>
            </w:r>
            <w:proofErr w:type="spellEnd"/>
            <w:r w:rsidRPr="00B07D88">
              <w:rPr>
                <w:rFonts w:ascii="Arial" w:hAnsi="Arial" w:cs="Arial"/>
                <w:sz w:val="18"/>
                <w:szCs w:val="18"/>
              </w:rPr>
              <w:t xml:space="preserve"> cor inox resistente à corrosão;Evaporador em aço inox 304 e serpentina em cobre; Base plástica, injetada com adição de componentes para chegar à alta resistência; peças injetadas, Certificado pelo Inmetro; Garantia de 1 ano contra defeitos de fabricação.Tensão: 127v ou 220v; Refrigeração por compressor hermético de refrigeração nacional de 1/5hp, de alto rendimento, silencioso e baixo consumo de energia; Termostato de temperatura regulável de 4° a 15° C;Sistema de agitação por pá; Teclas de comando independentes da refrigeração e do agitador; Alavanca de acionamento da </w:t>
            </w:r>
            <w:r w:rsidRPr="00B07D88">
              <w:rPr>
                <w:rFonts w:ascii="Arial" w:hAnsi="Arial" w:cs="Arial"/>
                <w:sz w:val="18"/>
                <w:szCs w:val="18"/>
              </w:rPr>
              <w:lastRenderedPageBreak/>
              <w:t xml:space="preserve">torneira injetada em policarbonato; Bico dosador em silicone; Pés de Borracha; Torneiras desmontáveis e pingadeiras removíveis, que facilitam a limpeza; Gás refrigerante R134a que não agride a natureza. </w:t>
            </w:r>
            <w:r w:rsidRPr="00B07D88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B07D88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B07D88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B07D88">
              <w:rPr>
                <w:rFonts w:ascii="Arial" w:hAnsi="Arial" w:cs="Arial"/>
                <w:b/>
                <w:sz w:val="18"/>
                <w:szCs w:val="18"/>
              </w:rPr>
              <w:t>Social)</w:t>
            </w:r>
          </w:p>
        </w:tc>
        <w:tc>
          <w:tcPr>
            <w:tcW w:w="993" w:type="dxa"/>
          </w:tcPr>
          <w:p w:rsidR="00FC26CC" w:rsidRPr="008A5057" w:rsidRDefault="00FC26CC" w:rsidP="007B23F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lastRenderedPageBreak/>
              <w:t>Venancio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/RV216127</w:t>
            </w:r>
          </w:p>
        </w:tc>
        <w:tc>
          <w:tcPr>
            <w:tcW w:w="850" w:type="dxa"/>
            <w:vAlign w:val="center"/>
          </w:tcPr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6CC">
              <w:rPr>
                <w:rFonts w:ascii="Arial" w:hAnsi="Arial" w:cs="Arial"/>
                <w:sz w:val="16"/>
                <w:szCs w:val="16"/>
              </w:rPr>
              <w:t>2430,00</w:t>
            </w: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C26CC" w:rsidRP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26CC">
              <w:rPr>
                <w:rFonts w:ascii="Arial" w:hAnsi="Arial" w:cs="Arial"/>
                <w:color w:val="000000"/>
                <w:sz w:val="16"/>
                <w:szCs w:val="16"/>
              </w:rPr>
              <w:t>2430,00</w:t>
            </w: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6CC" w:rsidRP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26CC" w:rsidRPr="008A5057" w:rsidTr="00321C74">
        <w:tc>
          <w:tcPr>
            <w:tcW w:w="534" w:type="dxa"/>
          </w:tcPr>
          <w:p w:rsidR="00FC26CC" w:rsidRPr="00B07D88" w:rsidRDefault="00FC26CC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C26CC" w:rsidRPr="00B07D88" w:rsidRDefault="00FC26CC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C26CC" w:rsidRPr="00B07D88" w:rsidRDefault="00FC26CC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FC26CC" w:rsidRPr="00B07D88" w:rsidRDefault="00FC26CC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93" w:type="dxa"/>
          </w:tcPr>
          <w:p w:rsidR="00FC26CC" w:rsidRPr="008A5057" w:rsidRDefault="00FC26CC" w:rsidP="007B23F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FC26CC" w:rsidRPr="00FC26CC" w:rsidRDefault="00FC26CC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C26CC" w:rsidRPr="00FC26CC" w:rsidRDefault="00FC26CC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26CC">
              <w:rPr>
                <w:rFonts w:ascii="Arial" w:hAnsi="Arial" w:cs="Arial"/>
                <w:color w:val="000000"/>
                <w:sz w:val="16"/>
                <w:szCs w:val="16"/>
              </w:rPr>
              <w:t>4918,00</w:t>
            </w:r>
          </w:p>
        </w:tc>
      </w:tr>
    </w:tbl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Os produtos/equipamentos deverão ser entregues após a emissão de autorização de fornecimento devidamente assinada pelo Prefeito </w:t>
      </w:r>
      <w:r w:rsidRPr="000510EB">
        <w:rPr>
          <w:rFonts w:ascii="Arial" w:hAnsi="Arial" w:cs="Arial"/>
          <w:b/>
          <w:sz w:val="20"/>
          <w:szCs w:val="20"/>
        </w:rPr>
        <w:t>em até 10 (dez) dias úteis</w:t>
      </w:r>
      <w:r w:rsidRPr="000510EB">
        <w:rPr>
          <w:rFonts w:ascii="Arial" w:hAnsi="Arial" w:cs="Arial"/>
          <w:sz w:val="20"/>
          <w:szCs w:val="20"/>
        </w:rPr>
        <w:t xml:space="preserve"> no endereço: Secretaria de Assistência social – Rua Paraná n.º986 – Centro.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 Os valores acima </w:t>
      </w:r>
      <w:r w:rsidRPr="000510EB">
        <w:rPr>
          <w:rFonts w:ascii="Arial" w:hAnsi="Arial" w:cs="Arial"/>
          <w:bCs/>
          <w:sz w:val="20"/>
          <w:szCs w:val="20"/>
        </w:rPr>
        <w:t>permanecerão fixos e irreajustáveis até o término de vigência desta ata.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0510E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4A0C5C" w:rsidRPr="000510EB" w:rsidRDefault="004A0C5C" w:rsidP="004A0C5C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0510EB">
        <w:rPr>
          <w:rFonts w:ascii="Arial" w:hAnsi="Arial" w:cs="Arial"/>
          <w:sz w:val="20"/>
          <w:szCs w:val="20"/>
        </w:rPr>
        <w:t>A presente</w:t>
      </w:r>
      <w:proofErr w:type="gramEnd"/>
      <w:r w:rsidRPr="000510EB">
        <w:rPr>
          <w:rFonts w:ascii="Arial" w:hAnsi="Arial" w:cs="Arial"/>
          <w:sz w:val="20"/>
          <w:szCs w:val="20"/>
        </w:rPr>
        <w:t xml:space="preserve"> ata terá início na data de </w:t>
      </w:r>
      <w:r w:rsidRPr="000510EB">
        <w:rPr>
          <w:rFonts w:ascii="Arial" w:hAnsi="Arial" w:cs="Arial"/>
          <w:b/>
          <w:sz w:val="20"/>
          <w:szCs w:val="20"/>
        </w:rPr>
        <w:t>sua assinatura</w:t>
      </w:r>
      <w:r w:rsidRPr="000510EB">
        <w:rPr>
          <w:rFonts w:ascii="Arial" w:hAnsi="Arial" w:cs="Arial"/>
          <w:sz w:val="20"/>
          <w:szCs w:val="20"/>
        </w:rPr>
        <w:t xml:space="preserve"> e vigorará até a data de </w:t>
      </w:r>
      <w:r w:rsidRPr="000510EB">
        <w:rPr>
          <w:rFonts w:ascii="Arial" w:hAnsi="Arial" w:cs="Arial"/>
          <w:b/>
          <w:sz w:val="20"/>
          <w:szCs w:val="20"/>
        </w:rPr>
        <w:t>12/12/2022</w:t>
      </w:r>
      <w:r w:rsidRPr="000510E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A0C5C" w:rsidRPr="000510EB" w:rsidRDefault="004A0C5C" w:rsidP="004A0C5C">
      <w:pPr>
        <w:pStyle w:val="NormalWeb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0510E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0510EB">
        <w:rPr>
          <w:rFonts w:ascii="Arial" w:hAnsi="Arial" w:cs="Arial"/>
          <w:sz w:val="20"/>
          <w:szCs w:val="20"/>
        </w:rPr>
        <w:t> 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0510EB">
        <w:rPr>
          <w:rFonts w:ascii="Arial" w:hAnsi="Arial" w:cs="Arial"/>
          <w:b/>
          <w:sz w:val="20"/>
          <w:szCs w:val="20"/>
        </w:rPr>
        <w:t xml:space="preserve">conta corrente </w:t>
      </w:r>
      <w:r w:rsidRPr="000510EB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0510EB">
        <w:rPr>
          <w:rFonts w:ascii="Arial" w:hAnsi="Arial" w:cs="Arial"/>
          <w:sz w:val="20"/>
          <w:szCs w:val="20"/>
        </w:rPr>
        <w:t>subsequente</w:t>
      </w:r>
      <w:proofErr w:type="spellEnd"/>
      <w:r w:rsidRPr="000510E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0510EB">
        <w:rPr>
          <w:rFonts w:ascii="Arial" w:hAnsi="Arial" w:cs="Arial"/>
          <w:bCs/>
          <w:sz w:val="20"/>
          <w:szCs w:val="20"/>
        </w:rPr>
        <w:t>j</w:t>
      </w:r>
      <w:r w:rsidRPr="000510EB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  <w:r w:rsidR="00B72CD9">
        <w:rPr>
          <w:rFonts w:ascii="Arial" w:hAnsi="Arial" w:cs="Arial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 xml:space="preserve"> As Notas Fiscais</w:t>
      </w:r>
      <w:r w:rsidR="00B72CD9">
        <w:rPr>
          <w:rFonts w:ascii="Arial" w:hAnsi="Arial" w:cs="Arial"/>
          <w:sz w:val="20"/>
          <w:szCs w:val="20"/>
        </w:rPr>
        <w:t xml:space="preserve"> dos produtos da Secretaria de Assistência Social</w:t>
      </w:r>
      <w:r w:rsidRPr="000510EB">
        <w:rPr>
          <w:rFonts w:ascii="Arial" w:hAnsi="Arial" w:cs="Arial"/>
          <w:sz w:val="20"/>
          <w:szCs w:val="20"/>
        </w:rPr>
        <w:t xml:space="preserve"> deverão ser emitidas em nome da Assistência social em nome do FUNDO MUNICIPAL DE ASSISTÊNCIA SOCIAL DE RIBEIRÃO DO PINHAL CNPJ: 17.382.189/0001-27- RUA ANTONIO ROGÉRIO ROSA 1097 – COMPLEMENTO CRAS.</w:t>
      </w:r>
      <w:r w:rsidR="00B72CD9">
        <w:rPr>
          <w:rFonts w:ascii="Arial" w:hAnsi="Arial" w:cs="Arial"/>
          <w:sz w:val="20"/>
          <w:szCs w:val="20"/>
        </w:rPr>
        <w:t xml:space="preserve"> E os da Secretaria de Educação </w:t>
      </w:r>
      <w:r w:rsidR="00B72CD9" w:rsidRPr="00B72CD9">
        <w:rPr>
          <w:rFonts w:ascii="Arial" w:hAnsi="Arial" w:cs="Arial"/>
          <w:sz w:val="20"/>
          <w:szCs w:val="20"/>
        </w:rPr>
        <w:t>em nome do MUNICÍPIO DE RIBEIRÃO DO PINHAL – CNPJ: 76.968.064/0001-42– RUA PARANÁ -983- CENTRO.</w:t>
      </w:r>
    </w:p>
    <w:p w:rsidR="004A0C5C" w:rsidRPr="000510EB" w:rsidRDefault="004A0C5C" w:rsidP="004A0C5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0510E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0510EB">
        <w:rPr>
          <w:rFonts w:ascii="Arial" w:hAnsi="Arial" w:cs="Arial"/>
          <w:sz w:val="20"/>
          <w:szCs w:val="20"/>
        </w:rPr>
        <w:t> </w:t>
      </w:r>
    </w:p>
    <w:p w:rsidR="00B72CD9" w:rsidRDefault="004A0C5C" w:rsidP="004A0C5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0510EB">
        <w:rPr>
          <w:rFonts w:ascii="Arial" w:hAnsi="Arial" w:cs="Arial"/>
          <w:sz w:val="20"/>
          <w:szCs w:val="20"/>
        </w:rPr>
        <w:t>Orçamentária:</w:t>
      </w:r>
      <w:proofErr w:type="gramEnd"/>
      <w:r w:rsidRPr="000510EB">
        <w:rPr>
          <w:rFonts w:ascii="Arial" w:hAnsi="Arial" w:cs="Arial"/>
          <w:sz w:val="20"/>
          <w:szCs w:val="20"/>
        </w:rPr>
        <w:t>2680-940/2700-940/2740-934/2751-934/2790-10934/2830-718/2950-964/2970-974/3090-941/2890-1020-3390300000.</w:t>
      </w:r>
      <w:r w:rsidR="00B72CD9">
        <w:rPr>
          <w:rFonts w:ascii="Arial" w:hAnsi="Arial" w:cs="Arial"/>
          <w:sz w:val="20"/>
          <w:szCs w:val="20"/>
        </w:rPr>
        <w:t xml:space="preserve"> </w:t>
      </w:r>
    </w:p>
    <w:p w:rsidR="00FC26CC" w:rsidRPr="000510EB" w:rsidRDefault="00FC26CC" w:rsidP="004A0C5C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1370-103/1380-104/1390-107/1440-103/1520-103/1530-104/1540-107/1600-103/1610-104/1710-103/1720-</w:t>
      </w:r>
      <w:r w:rsidR="00B72CD9">
        <w:rPr>
          <w:rFonts w:ascii="Arial" w:hAnsi="Arial" w:cs="Arial"/>
          <w:sz w:val="20"/>
          <w:szCs w:val="20"/>
        </w:rPr>
        <w:t>104/1730-107/1770-103/1780-104.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0510EB">
        <w:rPr>
          <w:rFonts w:ascii="Arial" w:hAnsi="Arial" w:cs="Arial"/>
          <w:bCs/>
          <w:sz w:val="20"/>
          <w:szCs w:val="20"/>
        </w:rPr>
        <w:t>CONTRATADA</w:t>
      </w:r>
      <w:r w:rsidRPr="000510E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A0C5C" w:rsidRPr="000510EB" w:rsidRDefault="004A0C5C" w:rsidP="004A0C5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0510EB">
        <w:rPr>
          <w:rFonts w:ascii="Arial" w:hAnsi="Arial" w:cs="Arial"/>
          <w:bCs/>
          <w:sz w:val="20"/>
          <w:szCs w:val="20"/>
        </w:rPr>
        <w:t xml:space="preserve">a </w:t>
      </w:r>
      <w:r w:rsidRPr="000510E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0510EB">
        <w:rPr>
          <w:rFonts w:ascii="Arial" w:hAnsi="Arial" w:cs="Arial"/>
          <w:bCs/>
          <w:sz w:val="20"/>
          <w:szCs w:val="20"/>
        </w:rPr>
        <w:t>se</w:t>
      </w:r>
      <w:r w:rsidRPr="000510EB">
        <w:rPr>
          <w:rFonts w:ascii="Arial" w:hAnsi="Arial" w:cs="Arial"/>
          <w:sz w:val="20"/>
          <w:szCs w:val="20"/>
        </w:rPr>
        <w:t xml:space="preserve"> compromete a: 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lastRenderedPageBreak/>
        <w:t xml:space="preserve">a) Executar os fornecimentos dos produtos e equipamentos </w:t>
      </w:r>
      <w:r w:rsidRPr="000510E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0510E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b) Fornecer os produtos e equipamentos sem qualquer outro custo.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c) Zelar e garantir a qualidade</w:t>
      </w:r>
      <w:r w:rsidRPr="000510EB">
        <w:rPr>
          <w:rFonts w:ascii="Arial" w:hAnsi="Arial" w:cs="Arial"/>
          <w:sz w:val="20"/>
          <w:szCs w:val="20"/>
        </w:rPr>
        <w:t xml:space="preserve"> dos produtos entregues;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0510E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e) Manter em dia as obrigações</w:t>
      </w:r>
      <w:r w:rsidRPr="000510E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f) Substituir imediatamente os produtos </w:t>
      </w:r>
      <w:r w:rsidRPr="000510EB">
        <w:rPr>
          <w:rFonts w:ascii="Arial" w:hAnsi="Arial" w:cs="Arial"/>
          <w:bCs/>
          <w:sz w:val="20"/>
          <w:szCs w:val="20"/>
        </w:rPr>
        <w:t>e equipamentos</w:t>
      </w:r>
      <w:r w:rsidRPr="000510EB">
        <w:rPr>
          <w:rFonts w:ascii="Arial" w:hAnsi="Arial" w:cs="Arial"/>
          <w:sz w:val="20"/>
          <w:szCs w:val="20"/>
        </w:rPr>
        <w:t xml:space="preserve"> que se apresentarem fora das especificações técnicas e se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houver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diferença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quantidades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constantes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na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Autorização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Fornecimento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prazo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máximo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24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(vinte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quatro)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horas,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contada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recebimento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 Município poderá, a seu exclusivo critério,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solicitar</w:t>
      </w:r>
      <w:r w:rsidRPr="000510EB">
        <w:rPr>
          <w:rFonts w:ascii="Arial" w:hAnsi="Arial" w:cs="Arial"/>
          <w:spacing w:val="-3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entrega em prazos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maiores;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g) Entregar os produtos </w:t>
      </w:r>
      <w:r w:rsidRPr="000510EB">
        <w:rPr>
          <w:rFonts w:ascii="Arial" w:hAnsi="Arial" w:cs="Arial"/>
          <w:bCs/>
          <w:sz w:val="20"/>
          <w:szCs w:val="20"/>
        </w:rPr>
        <w:t>e equipamentos</w:t>
      </w:r>
      <w:r w:rsidRPr="000510EB">
        <w:rPr>
          <w:rFonts w:ascii="Arial" w:hAnsi="Arial" w:cs="Arial"/>
          <w:sz w:val="20"/>
          <w:szCs w:val="20"/>
        </w:rPr>
        <w:t xml:space="preserve"> livres de frete e outras despesas e responsabilizar-se pelo carregamento e transporte até o local 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entrega,</w:t>
      </w:r>
      <w:r w:rsidRPr="000510EB">
        <w:rPr>
          <w:rFonts w:ascii="Arial" w:hAnsi="Arial" w:cs="Arial"/>
          <w:spacing w:val="-3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inclusive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quanto</w:t>
      </w:r>
      <w:r w:rsidRPr="000510EB">
        <w:rPr>
          <w:rFonts w:ascii="Arial" w:hAnsi="Arial" w:cs="Arial"/>
          <w:spacing w:val="-4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descarregamento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empilhamento,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for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caso, na sede dos Departamentos e Secretarias solicitantes, de segunda a sexta-feira nos horários de 08h: 00min até as 16h;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h) Fornecer produtos </w:t>
      </w:r>
      <w:r w:rsidRPr="000510EB">
        <w:rPr>
          <w:rFonts w:ascii="Arial" w:hAnsi="Arial" w:cs="Arial"/>
          <w:bCs/>
          <w:sz w:val="20"/>
          <w:szCs w:val="20"/>
        </w:rPr>
        <w:t xml:space="preserve">e equipamentos </w:t>
      </w:r>
      <w:r w:rsidRPr="000510EB">
        <w:rPr>
          <w:rFonts w:ascii="Arial" w:hAnsi="Arial" w:cs="Arial"/>
          <w:sz w:val="20"/>
          <w:szCs w:val="20"/>
        </w:rPr>
        <w:t>de qualidade e de acordo com as exigências do Código de Defesa do Consumidor,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especialmente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no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tocante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vícios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qualidade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ou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quantidade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tornem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impróprios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ou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inadequados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uso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destinam ou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lhes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diminuam 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valor,</w:t>
      </w:r>
      <w:r w:rsidRPr="000510EB">
        <w:rPr>
          <w:rFonts w:ascii="Arial" w:hAnsi="Arial" w:cs="Arial"/>
          <w:spacing w:val="-4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conforme</w:t>
      </w:r>
      <w:r w:rsidRPr="000510EB">
        <w:rPr>
          <w:rFonts w:ascii="Arial" w:hAnsi="Arial" w:cs="Arial"/>
          <w:spacing w:val="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diploma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legal;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0510EB">
        <w:rPr>
          <w:rFonts w:ascii="Arial" w:hAnsi="Arial" w:cs="Arial"/>
          <w:sz w:val="20"/>
          <w:szCs w:val="20"/>
        </w:rPr>
        <w:t>A(</w:t>
      </w:r>
      <w:proofErr w:type="gramEnd"/>
      <w:r w:rsidRPr="000510EB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0510EB">
        <w:rPr>
          <w:rFonts w:ascii="Arial" w:hAnsi="Arial" w:cs="Arial"/>
          <w:sz w:val="20"/>
          <w:szCs w:val="20"/>
        </w:rPr>
        <w:t>ão</w:t>
      </w:r>
      <w:proofErr w:type="spellEnd"/>
      <w:r w:rsidRPr="000510E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quantidade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perfeito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funcionamento,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conforme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lei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8.666/93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art.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73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inciso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II.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 </w:t>
      </w:r>
      <w:r w:rsidRPr="000510EB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gramStart"/>
      <w:r w:rsidRPr="000510E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0510EB">
        <w:rPr>
          <w:rFonts w:ascii="Arial" w:hAnsi="Arial" w:cs="Arial"/>
          <w:bCs/>
          <w:sz w:val="20"/>
          <w:szCs w:val="20"/>
        </w:rPr>
        <w:t>constitui-se em falta grave</w:t>
      </w:r>
      <w:r w:rsidRPr="000510EB">
        <w:rPr>
          <w:rFonts w:ascii="Arial" w:hAnsi="Arial" w:cs="Arial"/>
          <w:sz w:val="20"/>
          <w:szCs w:val="20"/>
        </w:rPr>
        <w:t xml:space="preserve">, sujeitando a </w:t>
      </w:r>
      <w:r w:rsidRPr="000510EB">
        <w:rPr>
          <w:rFonts w:ascii="Arial" w:hAnsi="Arial" w:cs="Arial"/>
          <w:b/>
          <w:sz w:val="20"/>
          <w:szCs w:val="20"/>
        </w:rPr>
        <w:t>CONTRATADA,</w:t>
      </w:r>
      <w:r w:rsidRPr="000510E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0510EB">
        <w:rPr>
          <w:rFonts w:ascii="Arial" w:hAnsi="Arial" w:cs="Arial"/>
          <w:spacing w:val="-56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cento);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cláusula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contrato/Ata Registro de Preços,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exceto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prazo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0510EB">
        <w:rPr>
          <w:rFonts w:ascii="Arial" w:hAnsi="Arial" w:cs="Arial"/>
          <w:sz w:val="20"/>
          <w:szCs w:val="20"/>
        </w:rPr>
        <w:t>c)</w:t>
      </w:r>
      <w:proofErr w:type="gramEnd"/>
      <w:r w:rsidRPr="000510E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 fiscalização sobre o fornecimento dos produtos da presente licitação será exercida pela senhora MARLUCE MARCELINO PECCIN COUTINHO</w:t>
      </w:r>
      <w:r w:rsidR="00B72CD9">
        <w:rPr>
          <w:rFonts w:ascii="Arial" w:hAnsi="Arial" w:cs="Arial"/>
          <w:sz w:val="20"/>
          <w:szCs w:val="20"/>
        </w:rPr>
        <w:t xml:space="preserve"> </w:t>
      </w:r>
      <w:r w:rsidR="00B72CD9" w:rsidRPr="00B07D88">
        <w:rPr>
          <w:rFonts w:ascii="Arial" w:hAnsi="Arial" w:cs="Arial"/>
          <w:sz w:val="20"/>
          <w:szCs w:val="20"/>
        </w:rPr>
        <w:t>e LÚCIA HELENA NOGARI MOREIRA</w:t>
      </w:r>
      <w:r w:rsidRPr="000510EB">
        <w:rPr>
          <w:rFonts w:ascii="Arial" w:hAnsi="Arial" w:cs="Arial"/>
          <w:sz w:val="20"/>
          <w:szCs w:val="20"/>
        </w:rPr>
        <w:t>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a) Recusar produtos e equipamentos que não obedeçam às especificações, com o disposto no edital do Pregão eletrônico; 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c) Conferir no ato da entrega todos os produtos, equipamentos, componentes, quantidades, marcas, condições e outros dados que fizerem necessários; 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d) Controlar o saldo das mercadorias;</w:t>
      </w:r>
    </w:p>
    <w:p w:rsidR="00B72CD9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0510E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A0C5C" w:rsidRPr="000510EB" w:rsidRDefault="004A0C5C" w:rsidP="004A0C5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0510EB">
        <w:rPr>
          <w:rFonts w:ascii="Arial" w:hAnsi="Arial" w:cs="Arial"/>
          <w:sz w:val="20"/>
          <w:szCs w:val="20"/>
        </w:rPr>
        <w:t>colusiva</w:t>
      </w:r>
      <w:proofErr w:type="spellEnd"/>
      <w:r w:rsidRPr="000510E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0510EB">
        <w:rPr>
          <w:rFonts w:ascii="Arial" w:hAnsi="Arial" w:cs="Arial"/>
          <w:sz w:val="20"/>
          <w:szCs w:val="20"/>
        </w:rPr>
        <w:t>ii</w:t>
      </w:r>
      <w:proofErr w:type="gramEnd"/>
      <w:r w:rsidRPr="000510E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A0C5C" w:rsidRPr="000510EB" w:rsidRDefault="004A0C5C" w:rsidP="004A0C5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0510EB">
        <w:rPr>
          <w:rFonts w:ascii="Arial" w:hAnsi="Arial" w:cs="Arial"/>
          <w:sz w:val="20"/>
          <w:szCs w:val="20"/>
        </w:rPr>
        <w:t>colusivas</w:t>
      </w:r>
      <w:proofErr w:type="spellEnd"/>
      <w:r w:rsidRPr="000510E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A0C5C" w:rsidRPr="000510EB" w:rsidRDefault="004A0C5C" w:rsidP="004A0C5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A0C5C" w:rsidRPr="000510EB" w:rsidRDefault="004A0C5C" w:rsidP="004A0C5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0510E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4A0C5C" w:rsidRPr="000510EB" w:rsidRDefault="004A0C5C" w:rsidP="004A0C5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 Ata poderá ser rescindida: 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A0C5C" w:rsidRPr="000510EB" w:rsidRDefault="004A0C5C" w:rsidP="004A0C5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A0C5C" w:rsidRPr="00B72CD9" w:rsidRDefault="004A0C5C" w:rsidP="004A0C5C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B72CD9">
        <w:rPr>
          <w:rFonts w:ascii="Arial" w:hAnsi="Arial" w:cs="Arial"/>
          <w:sz w:val="20"/>
          <w:szCs w:val="20"/>
        </w:rPr>
        <w:t>transferir</w:t>
      </w:r>
      <w:proofErr w:type="gramEnd"/>
      <w:r w:rsidRPr="00B72CD9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A0C5C" w:rsidRPr="000510EB" w:rsidRDefault="004A0C5C" w:rsidP="004A0C5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4A0C5C" w:rsidRPr="000510EB" w:rsidRDefault="004A0C5C" w:rsidP="004A0C5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0510EB">
        <w:rPr>
          <w:rFonts w:ascii="Arial" w:hAnsi="Arial" w:cs="Arial"/>
          <w:b/>
          <w:sz w:val="20"/>
          <w:szCs w:val="20"/>
        </w:rPr>
        <w:t>CONTRATANTE</w:t>
      </w:r>
      <w:r w:rsidRPr="000510E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A0C5C" w:rsidRPr="000510EB" w:rsidRDefault="004A0C5C" w:rsidP="004A0C5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A0C5C" w:rsidRPr="000510EB" w:rsidRDefault="004A0C5C" w:rsidP="004A0C5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083/2021, e a proposta final e adjudicada da </w:t>
      </w:r>
      <w:r w:rsidRPr="000510EB">
        <w:rPr>
          <w:rFonts w:ascii="Arial" w:hAnsi="Arial" w:cs="Arial"/>
          <w:b/>
          <w:bCs/>
          <w:sz w:val="20"/>
          <w:szCs w:val="20"/>
        </w:rPr>
        <w:t>CONTRATADA</w:t>
      </w:r>
      <w:r w:rsidRPr="000510EB">
        <w:rPr>
          <w:rFonts w:ascii="Arial" w:hAnsi="Arial" w:cs="Arial"/>
          <w:sz w:val="20"/>
          <w:szCs w:val="20"/>
        </w:rPr>
        <w:t>.</w:t>
      </w:r>
    </w:p>
    <w:p w:rsidR="004A0C5C" w:rsidRPr="000510EB" w:rsidRDefault="004A0C5C" w:rsidP="004A0C5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A0C5C" w:rsidRPr="000510EB" w:rsidRDefault="004A0C5C" w:rsidP="004A0C5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 </w:t>
      </w:r>
      <w:r w:rsidRPr="000510EB">
        <w:rPr>
          <w:rFonts w:ascii="Arial" w:hAnsi="Arial" w:cs="Arial"/>
          <w:b/>
          <w:sz w:val="20"/>
          <w:szCs w:val="20"/>
        </w:rPr>
        <w:t>CONTRATADA</w:t>
      </w:r>
      <w:r w:rsidRPr="000510E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0510EB">
        <w:rPr>
          <w:rFonts w:ascii="Arial" w:hAnsi="Arial" w:cs="Arial"/>
          <w:b/>
          <w:bCs/>
          <w:sz w:val="20"/>
          <w:szCs w:val="20"/>
        </w:rPr>
        <w:t>CONTRATANTE</w:t>
      </w:r>
      <w:r w:rsidRPr="000510EB">
        <w:rPr>
          <w:rFonts w:ascii="Arial" w:hAnsi="Arial" w:cs="Arial"/>
          <w:sz w:val="20"/>
          <w:szCs w:val="20"/>
        </w:rPr>
        <w:t>, na forma do art. 60 da Lei 8.666 de 21/06/1993.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Ribeirão do Pinhal, 13 de dezembro de 2021.</w:t>
      </w: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0C5C" w:rsidRPr="00594998" w:rsidRDefault="004A0C5C" w:rsidP="004A0C5C">
      <w:pPr>
        <w:pStyle w:val="SemEspaamento"/>
        <w:rPr>
          <w:rFonts w:ascii="Arial" w:hAnsi="Arial" w:cs="Arial"/>
          <w:sz w:val="20"/>
          <w:szCs w:val="20"/>
        </w:rPr>
      </w:pPr>
      <w:r w:rsidRPr="00594998">
        <w:rPr>
          <w:rFonts w:ascii="Arial" w:hAnsi="Arial" w:cs="Arial"/>
          <w:sz w:val="20"/>
          <w:szCs w:val="20"/>
        </w:rPr>
        <w:t>DARTAGNAN CALIXTO FRAIZ</w:t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="00B72CD9" w:rsidRPr="00B72CD9">
        <w:rPr>
          <w:rFonts w:ascii="Arial" w:hAnsi="Arial" w:cs="Arial"/>
          <w:sz w:val="20"/>
          <w:szCs w:val="20"/>
        </w:rPr>
        <w:t>SÉRGIO SATOSCHI TAKAYAMA</w:t>
      </w:r>
    </w:p>
    <w:p w:rsidR="004A0C5C" w:rsidRPr="00594998" w:rsidRDefault="004A0C5C" w:rsidP="004A0C5C">
      <w:pPr>
        <w:pStyle w:val="SemEspaamento"/>
        <w:rPr>
          <w:rFonts w:ascii="Arial" w:hAnsi="Arial" w:cs="Arial"/>
          <w:sz w:val="20"/>
          <w:szCs w:val="20"/>
        </w:rPr>
      </w:pPr>
      <w:r w:rsidRPr="00594998">
        <w:rPr>
          <w:rFonts w:ascii="Arial" w:hAnsi="Arial" w:cs="Arial"/>
          <w:sz w:val="20"/>
          <w:szCs w:val="20"/>
        </w:rPr>
        <w:t xml:space="preserve">PREFEITO MUNICIPAL </w:t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  <w:t xml:space="preserve">CPF: </w:t>
      </w:r>
      <w:r w:rsidR="00B72CD9">
        <w:rPr>
          <w:rFonts w:ascii="Arial" w:hAnsi="Arial" w:cs="Arial"/>
          <w:sz w:val="20"/>
          <w:szCs w:val="20"/>
        </w:rPr>
        <w:t>905.651.429-68</w:t>
      </w:r>
    </w:p>
    <w:p w:rsidR="004A0C5C" w:rsidRPr="000510EB" w:rsidRDefault="004A0C5C" w:rsidP="004A0C5C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TESTEMUNHAS:</w:t>
      </w:r>
    </w:p>
    <w:p w:rsidR="004A0C5C" w:rsidRPr="000510EB" w:rsidRDefault="004A0C5C" w:rsidP="004A0C5C">
      <w:pPr>
        <w:pStyle w:val="SemEspaamento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pStyle w:val="SemEspaamento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A0C5C" w:rsidRPr="000510EB" w:rsidTr="007B23F0">
        <w:tc>
          <w:tcPr>
            <w:tcW w:w="4606" w:type="dxa"/>
          </w:tcPr>
          <w:p w:rsidR="004A0C5C" w:rsidRPr="000510EB" w:rsidRDefault="004A0C5C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4A0C5C" w:rsidRPr="000510EB" w:rsidRDefault="004A0C5C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A0C5C" w:rsidRPr="000510EB" w:rsidRDefault="004A0C5C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4A0C5C" w:rsidRPr="000510EB" w:rsidRDefault="004A0C5C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4A0C5C" w:rsidRPr="000510EB" w:rsidRDefault="004A0C5C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C5C" w:rsidRPr="000510EB" w:rsidTr="007B23F0">
        <w:tc>
          <w:tcPr>
            <w:tcW w:w="4606" w:type="dxa"/>
          </w:tcPr>
          <w:p w:rsidR="004A0C5C" w:rsidRPr="000510EB" w:rsidRDefault="004A0C5C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A0C5C" w:rsidRPr="000510EB" w:rsidRDefault="004A0C5C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0C5C" w:rsidRPr="000510EB" w:rsidRDefault="004A0C5C" w:rsidP="004A0C5C">
      <w:pPr>
        <w:pStyle w:val="SemEspaamento"/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RAFAEL SANTANA FRIZON </w:t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  <w:t xml:space="preserve">       </w:t>
      </w:r>
    </w:p>
    <w:p w:rsidR="004A0C5C" w:rsidRPr="000510EB" w:rsidRDefault="004A0C5C" w:rsidP="004A0C5C">
      <w:pPr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ADVOGADO.</w:t>
      </w:r>
    </w:p>
    <w:p w:rsidR="004A0C5C" w:rsidRPr="000510EB" w:rsidRDefault="00B72CD9" w:rsidP="004A0C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FISCAIS</w:t>
      </w:r>
      <w:r w:rsidR="004A0C5C" w:rsidRPr="000510EB">
        <w:rPr>
          <w:rFonts w:ascii="Arial" w:hAnsi="Arial" w:cs="Arial"/>
          <w:b/>
          <w:sz w:val="20"/>
          <w:szCs w:val="20"/>
        </w:rPr>
        <w:t xml:space="preserve"> DA ATA</w:t>
      </w:r>
    </w:p>
    <w:p w:rsidR="004A0C5C" w:rsidRPr="000510EB" w:rsidRDefault="004A0C5C" w:rsidP="004A0C5C">
      <w:pPr>
        <w:rPr>
          <w:rFonts w:ascii="Arial" w:hAnsi="Arial" w:cs="Arial"/>
          <w:sz w:val="20"/>
          <w:szCs w:val="20"/>
        </w:rPr>
      </w:pPr>
    </w:p>
    <w:p w:rsidR="004A0C5C" w:rsidRPr="000510EB" w:rsidRDefault="004A0C5C" w:rsidP="004A0C5C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MARLUCE MARCELINO PECCIN COUTINHO</w:t>
      </w:r>
      <w:r w:rsidRPr="000510EB">
        <w:rPr>
          <w:rFonts w:ascii="Arial" w:hAnsi="Arial" w:cs="Arial"/>
          <w:sz w:val="20"/>
          <w:szCs w:val="20"/>
        </w:rPr>
        <w:tab/>
      </w:r>
      <w:r w:rsidR="00B72CD9" w:rsidRPr="00B07D88">
        <w:rPr>
          <w:rFonts w:ascii="Arial" w:hAnsi="Arial" w:cs="Arial"/>
          <w:sz w:val="20"/>
          <w:szCs w:val="20"/>
        </w:rPr>
        <w:t xml:space="preserve"> </w:t>
      </w:r>
      <w:r w:rsidR="00B72CD9">
        <w:rPr>
          <w:rFonts w:ascii="Arial" w:hAnsi="Arial" w:cs="Arial"/>
          <w:sz w:val="20"/>
          <w:szCs w:val="20"/>
        </w:rPr>
        <w:tab/>
      </w:r>
      <w:r w:rsidR="00B72CD9" w:rsidRPr="00B07D88">
        <w:rPr>
          <w:rFonts w:ascii="Arial" w:hAnsi="Arial" w:cs="Arial"/>
          <w:sz w:val="20"/>
          <w:szCs w:val="20"/>
        </w:rPr>
        <w:t>LÚCIA HELENA NOGARI MOREIRA</w:t>
      </w:r>
      <w:r w:rsidRPr="000510EB">
        <w:rPr>
          <w:rFonts w:ascii="Arial" w:hAnsi="Arial" w:cs="Arial"/>
          <w:sz w:val="20"/>
          <w:szCs w:val="20"/>
        </w:rPr>
        <w:tab/>
      </w:r>
    </w:p>
    <w:p w:rsidR="004A0C5C" w:rsidRPr="000510EB" w:rsidRDefault="004A0C5C" w:rsidP="004A0C5C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lastRenderedPageBreak/>
        <w:t xml:space="preserve">SECRETÁRIA DE </w:t>
      </w:r>
      <w:proofErr w:type="gramStart"/>
      <w:r w:rsidRPr="000510EB">
        <w:rPr>
          <w:rFonts w:ascii="Arial" w:hAnsi="Arial" w:cs="Arial"/>
          <w:sz w:val="20"/>
          <w:szCs w:val="20"/>
        </w:rPr>
        <w:t>ASSIST.</w:t>
      </w:r>
      <w:proofErr w:type="gramEnd"/>
      <w:r w:rsidRPr="000510EB">
        <w:rPr>
          <w:rFonts w:ascii="Arial" w:hAnsi="Arial" w:cs="Arial"/>
          <w:sz w:val="20"/>
          <w:szCs w:val="20"/>
        </w:rPr>
        <w:t>SOCIAL.</w:t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="00B72CD9">
        <w:rPr>
          <w:rFonts w:ascii="Arial" w:hAnsi="Arial" w:cs="Arial"/>
          <w:sz w:val="20"/>
          <w:szCs w:val="20"/>
        </w:rPr>
        <w:tab/>
        <w:t>SECRETÁRIA DE EDUCAÇÃO</w:t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</w:p>
    <w:p w:rsidR="004A0C5C" w:rsidRPr="000510EB" w:rsidRDefault="004A0C5C" w:rsidP="004A0C5C">
      <w:pPr>
        <w:rPr>
          <w:rFonts w:ascii="Arial" w:hAnsi="Arial" w:cs="Arial"/>
          <w:sz w:val="20"/>
          <w:szCs w:val="20"/>
        </w:rPr>
      </w:pPr>
    </w:p>
    <w:p w:rsidR="004A0C5C" w:rsidRDefault="004A0C5C" w:rsidP="004A0C5C"/>
    <w:p w:rsidR="00651A89" w:rsidRDefault="00651A89"/>
    <w:sectPr w:rsidR="00651A89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A89" w:rsidRDefault="00651A89" w:rsidP="00651A89">
      <w:pPr>
        <w:spacing w:after="0" w:line="240" w:lineRule="auto"/>
      </w:pPr>
      <w:r>
        <w:separator/>
      </w:r>
    </w:p>
  </w:endnote>
  <w:endnote w:type="continuationSeparator" w:id="1">
    <w:p w:rsidR="00651A89" w:rsidRDefault="00651A89" w:rsidP="0065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607D44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B72CD9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B72CD9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A89" w:rsidRDefault="00651A89" w:rsidP="00651A89">
      <w:pPr>
        <w:spacing w:after="0" w:line="240" w:lineRule="auto"/>
      </w:pPr>
      <w:r>
        <w:separator/>
      </w:r>
    </w:p>
  </w:footnote>
  <w:footnote w:type="continuationSeparator" w:id="1">
    <w:p w:rsidR="00651A89" w:rsidRDefault="00651A89" w:rsidP="0065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B72CD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B72CD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607D4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D0F"/>
    <w:multiLevelType w:val="hybridMultilevel"/>
    <w:tmpl w:val="5FA6F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C5C"/>
    <w:rsid w:val="004A0C5C"/>
    <w:rsid w:val="00607D44"/>
    <w:rsid w:val="00651A89"/>
    <w:rsid w:val="008E504D"/>
    <w:rsid w:val="00B72CD9"/>
    <w:rsid w:val="00FC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A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0C5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A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4A0C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A0C5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4A0C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A0C5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A0C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A0C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A0C5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A0C5C"/>
    <w:rPr>
      <w:b/>
      <w:bCs/>
    </w:rPr>
  </w:style>
  <w:style w:type="table" w:styleId="Tabelacomgrade">
    <w:name w:val="Table Grid"/>
    <w:basedOn w:val="Tabelanormal"/>
    <w:uiPriority w:val="39"/>
    <w:rsid w:val="004A0C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4A0C5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licitac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2619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2021-12-14T12:55:00Z</dcterms:created>
  <dcterms:modified xsi:type="dcterms:W3CDTF">2021-12-14T19:13:00Z</dcterms:modified>
</cp:coreProperties>
</file>