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B7" w:rsidRPr="00D37C27" w:rsidRDefault="00163EB7" w:rsidP="00163E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63EB7" w:rsidRPr="00D37C27" w:rsidRDefault="00163EB7" w:rsidP="00163E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163EB7" w:rsidRPr="00D37C27" w:rsidTr="00B324BF">
        <w:trPr>
          <w:trHeight w:val="3018"/>
        </w:trPr>
        <w:tc>
          <w:tcPr>
            <w:tcW w:w="6487" w:type="dxa"/>
            <w:shd w:val="clear" w:color="auto" w:fill="auto"/>
          </w:tcPr>
          <w:p w:rsidR="00163EB7" w:rsidRPr="00C342E4" w:rsidRDefault="00163EB7" w:rsidP="00B324B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163EB7" w:rsidRPr="001B2B3A" w:rsidRDefault="00163EB7" w:rsidP="00163EB7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163EB7">
              <w:rPr>
                <w:rFonts w:asciiTheme="minorHAnsi" w:hAnsiTheme="minorHAnsi" w:cstheme="minorHAnsi"/>
                <w:sz w:val="18"/>
                <w:szCs w:val="18"/>
              </w:rPr>
              <w:t>AVISO DE LICITAÇÃO - PREGÃO ELETRÔNICO SRP Nº. 016/2022 - EXCLUSIVO PARA MEI/ME/</w:t>
            </w:r>
            <w:r w:rsidRPr="00A55A51">
              <w:rPr>
                <w:rFonts w:asciiTheme="minorHAnsi" w:hAnsiTheme="minorHAnsi" w:cstheme="minorHAnsi"/>
                <w:sz w:val="18"/>
                <w:szCs w:val="18"/>
              </w:rPr>
              <w:t>EPP (LC 147/2014). Encontra-se aberto na PREFEITURA MUNICIPAL DE RIBEIRÃO DO PINHAL – ESTADO DO PARANÁ, processo licitatório na modalidade Pregão Eletrônico, do tipo menor preço global por ITEM, cujo objeto é o registro de preços para possível</w:t>
            </w:r>
            <w:r w:rsidRPr="00A55A5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A55A51">
              <w:rPr>
                <w:rFonts w:asciiTheme="minorHAnsi" w:hAnsiTheme="minorHAnsi" w:cstheme="minorHAnsi"/>
                <w:sz w:val="18"/>
                <w:szCs w:val="18"/>
              </w:rPr>
              <w:t>locação de trio elétrico, conforme solicitação do Departamento de Cultura, de acordo com as condições, quantidades e exigências estabelecidas neste edital e seus anexos. A realização do Pregão Eletrônico será no dia 21/03/2022 com recebimento</w:t>
            </w:r>
            <w:r w:rsidRPr="00A55A5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A55A51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A55A5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A55A51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A55A5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A55A51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A55A5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A55A51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A55A5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A55A51">
              <w:rPr>
                <w:rFonts w:asciiTheme="minorHAnsi" w:hAnsiTheme="minorHAnsi" w:cstheme="minorHAnsi"/>
                <w:sz w:val="18"/>
                <w:szCs w:val="18"/>
              </w:rPr>
              <w:t>14h00min, abertura das propostas das 14h01min às 14h29min e início</w:t>
            </w:r>
            <w:r w:rsidRPr="00A55A5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A55A51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A55A51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A55A51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A55A5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A55A51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A55A5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A55A51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A55A5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A55A51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A55A5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A55A51">
              <w:rPr>
                <w:rFonts w:asciiTheme="minorHAnsi" w:hAnsiTheme="minorHAnsi" w:cstheme="minorHAnsi"/>
                <w:sz w:val="18"/>
                <w:szCs w:val="18"/>
              </w:rPr>
              <w:t xml:space="preserve">preços 14h30min. O valor total estimado para tal contratação será de R$ 16.664,00 </w:t>
            </w:r>
            <w:r w:rsidRPr="00163EB7">
              <w:rPr>
                <w:rFonts w:asciiTheme="minorHAnsi" w:hAnsiTheme="minorHAnsi" w:cstheme="minorHAnsi"/>
                <w:sz w:val="18"/>
                <w:szCs w:val="18"/>
              </w:rPr>
              <w:t>(dezesseis mil seiscentos e sessenta e quatro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63EB7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163EB7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163EB7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163EB7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163EB7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163EB7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163EB7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63EB7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25 de fevereiro de 2022. </w:t>
            </w:r>
            <w:proofErr w:type="spellStart"/>
            <w:r w:rsidRPr="00163EB7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163EB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63EB7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163EB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63EB7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163EB7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163EB7" w:rsidRPr="00D37C27" w:rsidRDefault="00163EB7" w:rsidP="00163E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63EB7" w:rsidRPr="00D37C27" w:rsidRDefault="00163EB7" w:rsidP="00163E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63EB7" w:rsidRPr="00D37C27" w:rsidRDefault="00163EB7" w:rsidP="00163E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63EB7" w:rsidRPr="00D37C27" w:rsidRDefault="00163EB7" w:rsidP="00163E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63EB7" w:rsidRPr="00D37C27" w:rsidRDefault="00163EB7" w:rsidP="00163E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63EB7" w:rsidRPr="00D37C27" w:rsidRDefault="00163EB7" w:rsidP="00163E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63EB7" w:rsidRPr="00D37C27" w:rsidRDefault="00163EB7" w:rsidP="00163E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63EB7" w:rsidRPr="00D37C27" w:rsidRDefault="00163EB7" w:rsidP="00163E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63EB7" w:rsidRPr="00D37C27" w:rsidRDefault="00163EB7" w:rsidP="00163E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63EB7" w:rsidRPr="00D37C27" w:rsidRDefault="00163EB7" w:rsidP="00163E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63EB7" w:rsidRPr="00D37C27" w:rsidRDefault="00163EB7" w:rsidP="00163E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63EB7" w:rsidRPr="00D37C27" w:rsidRDefault="00163EB7" w:rsidP="00163E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63EB7" w:rsidRPr="00D37C27" w:rsidRDefault="00163EB7" w:rsidP="00163E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63EB7" w:rsidRPr="00D37C27" w:rsidRDefault="00163EB7" w:rsidP="00163E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63EB7" w:rsidRPr="00D37C27" w:rsidRDefault="00163EB7" w:rsidP="00163E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63EB7" w:rsidRPr="00D37C27" w:rsidRDefault="00163EB7" w:rsidP="00163E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63EB7" w:rsidRPr="00D37C27" w:rsidRDefault="00163EB7" w:rsidP="00163E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63EB7" w:rsidRPr="00D37C27" w:rsidRDefault="00163EB7" w:rsidP="00163EB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63EB7" w:rsidRDefault="00163EB7" w:rsidP="00163EB7"/>
    <w:p w:rsidR="00163EB7" w:rsidRDefault="00163EB7" w:rsidP="00163EB7"/>
    <w:p w:rsidR="00163EB7" w:rsidRDefault="00163EB7" w:rsidP="00163EB7"/>
    <w:p w:rsidR="00163EB7" w:rsidRDefault="00163EB7" w:rsidP="00163EB7"/>
    <w:p w:rsidR="00163EB7" w:rsidRDefault="00163EB7" w:rsidP="00163EB7"/>
    <w:p w:rsidR="00163EB7" w:rsidRDefault="00163EB7" w:rsidP="00163EB7"/>
    <w:p w:rsidR="00163EB7" w:rsidRPr="004F44A9" w:rsidRDefault="00163EB7" w:rsidP="00163EB7"/>
    <w:p w:rsidR="00163EB7" w:rsidRDefault="00163EB7" w:rsidP="00163EB7"/>
    <w:p w:rsidR="00163EB7" w:rsidRDefault="00163EB7" w:rsidP="00163EB7"/>
    <w:p w:rsidR="00163EB7" w:rsidRDefault="00163EB7" w:rsidP="00163EB7"/>
    <w:p w:rsidR="00163EB7" w:rsidRDefault="00163EB7" w:rsidP="00163EB7"/>
    <w:p w:rsidR="00163EB7" w:rsidRDefault="00163EB7" w:rsidP="00163EB7"/>
    <w:p w:rsidR="00163EB7" w:rsidRDefault="00163EB7" w:rsidP="00163EB7"/>
    <w:p w:rsidR="00163EB7" w:rsidRDefault="00163EB7" w:rsidP="00163EB7"/>
    <w:p w:rsidR="00163EB7" w:rsidRDefault="00163EB7" w:rsidP="00163EB7"/>
    <w:p w:rsidR="00163EB7" w:rsidRDefault="00163EB7" w:rsidP="00163EB7"/>
    <w:p w:rsidR="00000000" w:rsidRDefault="00A55A51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A55A51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A55A51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A55A51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A55A5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A55A5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A55A5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63EB7"/>
    <w:rsid w:val="00163EB7"/>
    <w:rsid w:val="00A5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63EB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63EB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63EB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63EB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163EB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63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63EB7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163E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2022-03-03T12:09:00Z</dcterms:created>
  <dcterms:modified xsi:type="dcterms:W3CDTF">2022-03-03T12:11:00Z</dcterms:modified>
</cp:coreProperties>
</file>