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B7" w:rsidRPr="00AC4A54" w:rsidRDefault="00633AB7" w:rsidP="00633AB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C4A54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31</w:t>
      </w:r>
      <w:r w:rsidRPr="00AC4A54">
        <w:rPr>
          <w:rFonts w:ascii="Arial" w:hAnsi="Arial" w:cs="Arial"/>
          <w:bCs/>
          <w:color w:val="000000"/>
          <w:sz w:val="20"/>
          <w:u w:val="single"/>
        </w:rPr>
        <w:t>/2022- PREGÃO ELETRÔNICO N.º 009/2022.</w:t>
      </w:r>
    </w:p>
    <w:p w:rsidR="00633AB7" w:rsidRPr="00AC4A54" w:rsidRDefault="00633AB7" w:rsidP="00633AB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33AB7" w:rsidRPr="00DA5B27" w:rsidRDefault="00633AB7" w:rsidP="00633AB7">
      <w:pPr>
        <w:jc w:val="both"/>
        <w:rPr>
          <w:rFonts w:ascii="Arial" w:hAnsi="Arial" w:cs="Arial"/>
          <w:sz w:val="20"/>
          <w:szCs w:val="20"/>
        </w:rPr>
      </w:pPr>
      <w:r w:rsidRPr="00DA5B27">
        <w:rPr>
          <w:rFonts w:ascii="Arial" w:hAnsi="Arial" w:cs="Arial"/>
          <w:sz w:val="20"/>
          <w:szCs w:val="20"/>
        </w:rPr>
        <w:t xml:space="preserve">Aos vinte e quatro dias do mês de fevereiro de dois mil e vinte e dois (24/02/2022), o Município de Ribeirão do Pinhal – Estado do Paraná, Inscrito sob CNPJ n.º 76.968.064/0001-42, com sede a Rua Paraná n.º 983 – Centro, neste ato representado pelo Prefeito Municipal, o Senhor </w:t>
      </w:r>
      <w:r w:rsidRPr="00DA5B27">
        <w:rPr>
          <w:rFonts w:ascii="Arial" w:hAnsi="Arial" w:cs="Arial"/>
          <w:b/>
          <w:sz w:val="20"/>
          <w:szCs w:val="20"/>
        </w:rPr>
        <w:t>DARTAGNAN CALIXTO FRAIZ</w:t>
      </w:r>
      <w:r w:rsidRPr="00DA5B27">
        <w:rPr>
          <w:rFonts w:ascii="Arial" w:hAnsi="Arial" w:cs="Arial"/>
          <w:sz w:val="20"/>
          <w:szCs w:val="20"/>
        </w:rPr>
        <w:t>,</w:t>
      </w:r>
      <w:r w:rsidRPr="00DA5B27">
        <w:rPr>
          <w:rFonts w:ascii="Arial" w:hAnsi="Arial" w:cs="Arial"/>
          <w:b/>
          <w:sz w:val="20"/>
          <w:szCs w:val="20"/>
        </w:rPr>
        <w:t xml:space="preserve"> </w:t>
      </w:r>
      <w:r w:rsidRPr="00DA5B27">
        <w:rPr>
          <w:rFonts w:ascii="Arial" w:hAnsi="Arial" w:cs="Arial"/>
          <w:sz w:val="20"/>
          <w:szCs w:val="20"/>
        </w:rPr>
        <w:t>brasileiro</w:t>
      </w:r>
      <w:r w:rsidRPr="00DA5B27">
        <w:rPr>
          <w:rFonts w:ascii="Arial" w:hAnsi="Arial" w:cs="Arial"/>
          <w:b/>
          <w:sz w:val="20"/>
          <w:szCs w:val="20"/>
        </w:rPr>
        <w:t xml:space="preserve">, </w:t>
      </w:r>
      <w:r w:rsidRPr="00DA5B2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DA5B27">
        <w:rPr>
          <w:rFonts w:ascii="Arial" w:hAnsi="Arial" w:cs="Arial"/>
          <w:b/>
          <w:bCs/>
          <w:sz w:val="20"/>
          <w:szCs w:val="20"/>
        </w:rPr>
        <w:t>CONTRATANTE</w:t>
      </w:r>
      <w:r w:rsidRPr="00DA5B27">
        <w:rPr>
          <w:rFonts w:ascii="Arial" w:hAnsi="Arial" w:cs="Arial"/>
          <w:sz w:val="20"/>
          <w:szCs w:val="20"/>
        </w:rPr>
        <w:t xml:space="preserve">, e a Empresa </w:t>
      </w:r>
      <w:r w:rsidRPr="00DA5B27">
        <w:rPr>
          <w:rFonts w:ascii="Arial" w:hAnsi="Arial" w:cs="Arial"/>
          <w:b/>
          <w:sz w:val="20"/>
          <w:szCs w:val="20"/>
        </w:rPr>
        <w:t>ALEXANDRE SEXTAK BATISTELA JUNIOR – COMÉRCIO DE ALIMENTOS E MATERIAL DE LIMPEZA EIRELI</w:t>
      </w:r>
      <w:r w:rsidRPr="00DA5B27">
        <w:rPr>
          <w:rFonts w:ascii="Arial" w:hAnsi="Arial" w:cs="Arial"/>
          <w:sz w:val="20"/>
          <w:szCs w:val="20"/>
        </w:rPr>
        <w:t xml:space="preserve">, inscrito no CNPJ sob nº. 16.579.174/0001-90 com sede na Avenida Benjamin </w:t>
      </w:r>
      <w:proofErr w:type="spellStart"/>
      <w:r w:rsidRPr="00DA5B27">
        <w:rPr>
          <w:rFonts w:ascii="Arial" w:hAnsi="Arial" w:cs="Arial"/>
          <w:sz w:val="20"/>
          <w:szCs w:val="20"/>
        </w:rPr>
        <w:t>Giavarina</w:t>
      </w:r>
      <w:proofErr w:type="spellEnd"/>
      <w:r w:rsidRPr="00DA5B27">
        <w:rPr>
          <w:rFonts w:ascii="Arial" w:hAnsi="Arial" w:cs="Arial"/>
          <w:sz w:val="20"/>
          <w:szCs w:val="20"/>
        </w:rPr>
        <w:t xml:space="preserve"> - 1097– Bairro Maria Julia – CEP. 86.210-000, na cidade de </w:t>
      </w:r>
      <w:proofErr w:type="spellStart"/>
      <w:r w:rsidRPr="00DA5B27">
        <w:rPr>
          <w:rFonts w:ascii="Arial" w:hAnsi="Arial" w:cs="Arial"/>
          <w:sz w:val="20"/>
          <w:szCs w:val="20"/>
        </w:rPr>
        <w:t>Jataizinho</w:t>
      </w:r>
      <w:proofErr w:type="spellEnd"/>
      <w:r w:rsidRPr="00DA5B27">
        <w:rPr>
          <w:rFonts w:ascii="Arial" w:hAnsi="Arial" w:cs="Arial"/>
          <w:sz w:val="20"/>
          <w:szCs w:val="20"/>
        </w:rPr>
        <w:t xml:space="preserve"> - Paraná, Fone: (43) 3259-3093 e-mail </w:t>
      </w:r>
      <w:hyperlink r:id="rId4" w:history="1">
        <w:r w:rsidRPr="00DA5B27">
          <w:rPr>
            <w:rStyle w:val="Hyperlink"/>
            <w:rFonts w:ascii="Arial" w:hAnsi="Arial" w:cs="Arial"/>
            <w:sz w:val="20"/>
            <w:szCs w:val="20"/>
          </w:rPr>
          <w:t>emporiodasdelicias@outlook.com</w:t>
        </w:r>
      </w:hyperlink>
      <w:r w:rsidRPr="00DA5B27">
        <w:rPr>
          <w:rFonts w:ascii="Arial" w:hAnsi="Arial" w:cs="Arial"/>
          <w:sz w:val="20"/>
          <w:szCs w:val="20"/>
        </w:rPr>
        <w:t xml:space="preserve">, neste ato representado pelo Senhor </w:t>
      </w:r>
      <w:r w:rsidRPr="00DA5B27">
        <w:rPr>
          <w:rFonts w:ascii="Arial" w:hAnsi="Arial" w:cs="Arial"/>
          <w:b/>
          <w:sz w:val="20"/>
          <w:szCs w:val="20"/>
        </w:rPr>
        <w:t>ALEXANDRE SEXTAK BATISTELA JUNIOR</w:t>
      </w:r>
      <w:r w:rsidRPr="00DA5B27">
        <w:rPr>
          <w:rFonts w:ascii="Arial" w:hAnsi="Arial" w:cs="Arial"/>
          <w:sz w:val="20"/>
          <w:szCs w:val="20"/>
        </w:rPr>
        <w:t xml:space="preserve">, brasileiro, solteiro, residente e domiciliado a Rua </w:t>
      </w:r>
      <w:proofErr w:type="spellStart"/>
      <w:r w:rsidRPr="00DA5B27">
        <w:rPr>
          <w:rFonts w:ascii="Arial" w:hAnsi="Arial" w:cs="Arial"/>
          <w:sz w:val="20"/>
          <w:szCs w:val="20"/>
        </w:rPr>
        <w:t>Piquiri</w:t>
      </w:r>
      <w:proofErr w:type="spellEnd"/>
      <w:r w:rsidRPr="00DA5B27">
        <w:rPr>
          <w:rFonts w:ascii="Arial" w:hAnsi="Arial" w:cs="Arial"/>
          <w:sz w:val="20"/>
          <w:szCs w:val="20"/>
        </w:rPr>
        <w:t xml:space="preserve"> - 631 - Centro - </w:t>
      </w:r>
      <w:proofErr w:type="spellStart"/>
      <w:r w:rsidRPr="00DA5B27">
        <w:rPr>
          <w:rFonts w:ascii="Arial" w:hAnsi="Arial" w:cs="Arial"/>
          <w:sz w:val="20"/>
          <w:szCs w:val="20"/>
        </w:rPr>
        <w:t>Jataizinho</w:t>
      </w:r>
      <w:proofErr w:type="spellEnd"/>
      <w:r w:rsidRPr="00DA5B27">
        <w:rPr>
          <w:rFonts w:ascii="Arial" w:hAnsi="Arial" w:cs="Arial"/>
          <w:sz w:val="20"/>
          <w:szCs w:val="20"/>
        </w:rPr>
        <w:t xml:space="preserve"> - Paraná, portador de Cédula de Identidade n.º 13.181.034-2 SSP/PR e inscrito sob CPF/MF n.º 800.919.849-80, neste ato simplesmente denominado </w:t>
      </w:r>
      <w:r w:rsidRPr="00DA5B2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A5B2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009/2022, consoante as seguintes cláusulas e condições.</w:t>
      </w:r>
    </w:p>
    <w:p w:rsidR="00633AB7" w:rsidRPr="00AC4A54" w:rsidRDefault="00633AB7" w:rsidP="00633AB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 tem por objeto o registro de preços para possível aquisição de gêneros alimentícios, conforme solicitação da Secretaria de Assistência Social, Secretaria de Saúde, Secretaria de Educação e Administração, obrigando-se o </w:t>
      </w: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C4A54">
        <w:rPr>
          <w:rFonts w:ascii="Arial" w:hAnsi="Arial" w:cs="Arial"/>
          <w:sz w:val="20"/>
          <w:szCs w:val="20"/>
        </w:rPr>
        <w:t xml:space="preserve">a executar em favor da </w:t>
      </w: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C4A54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009/2022, a qual fará parte integrante deste instrumento. </w:t>
      </w:r>
    </w:p>
    <w:p w:rsidR="00633AB7" w:rsidRPr="00AC4A54" w:rsidRDefault="00633AB7" w:rsidP="00633AB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C4A54">
        <w:rPr>
          <w:rFonts w:ascii="Arial" w:hAnsi="Arial" w:cs="Arial"/>
          <w:b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103"/>
        <w:gridCol w:w="1134"/>
        <w:gridCol w:w="709"/>
        <w:gridCol w:w="851"/>
      </w:tblGrid>
      <w:tr w:rsidR="00633AB7" w:rsidRPr="00C75AF2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33AB7" w:rsidRPr="00C75AF2" w:rsidRDefault="00633AB7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633AB7" w:rsidRPr="00C75AF2" w:rsidRDefault="00633AB7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3AB7" w:rsidRPr="00C75AF2" w:rsidRDefault="00633AB7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33AB7" w:rsidRPr="00C75AF2" w:rsidRDefault="00633AB7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3AB7" w:rsidRPr="00C75AF2" w:rsidRDefault="00633AB7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3AB7" w:rsidRPr="00AC4A54" w:rsidRDefault="00633AB7" w:rsidP="005125C4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C4A54">
              <w:rPr>
                <w:rFonts w:ascii="Arial" w:hAnsi="Arial" w:cs="Arial"/>
                <w:b/>
                <w:sz w:val="15"/>
                <w:szCs w:val="15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3AB7" w:rsidRPr="00C75AF2" w:rsidRDefault="00633AB7" w:rsidP="002C1A0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33AB7" w:rsidRPr="00C75AF2" w:rsidRDefault="00633AB7" w:rsidP="002C1A0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25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Alho (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 – RESERVA DE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16,78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419,50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Azeitona em conserva 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200gr.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drenado. (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Atalaia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3,36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201,60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Banana nanica (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3,59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718,00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Batata inglesa (240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 60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2,33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699,00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Bombom com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 crocante, dupla camada de chocolate branco e um recheio cremoso sabor beijinho. </w:t>
            </w:r>
            <w:r w:rsidRPr="005125C4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Ingredientes:</w:t>
            </w:r>
            <w:r w:rsidRPr="005125C4">
              <w:rPr>
                <w:rFonts w:ascii="Arial" w:hAnsi="Arial" w:cs="Arial"/>
                <w:sz w:val="18"/>
                <w:szCs w:val="18"/>
              </w:rPr>
              <w:t xml:space="preserve"> Açúcar, leite integral em pó, gordura vegetal, gordura vegetal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interesterificada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, soro de leite em pó, farinha de trigo enriquecida com ferro e ácido fólico, leite de coco, coco ralado, fécula de mandioca, extrato de malte, óleo vegetal de soja, sal, emulsificantes: lecitina de soja e ésteres de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poliglicerol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 com ácido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ricinoléicointeresterificado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, fermento químico bicarbonato de sódio e aromatizantes. Contém glúten. Contém lactose. Alérgicos: Contém coco e derivados, derivados de 13leite, trigo, soja, cevada e pode conter amendoim, avelãs, amêndoa,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castanha-de-caju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, nozes e látex natural. </w:t>
            </w:r>
            <w:r w:rsidRPr="005125C4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Informações </w:t>
            </w:r>
            <w:proofErr w:type="gramStart"/>
            <w:r w:rsidRPr="005125C4"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  <w:t>Nutricionais:</w:t>
            </w:r>
            <w:proofErr w:type="gramEnd"/>
            <w:r w:rsidRPr="005125C4">
              <w:rPr>
                <w:rStyle w:val="nfase"/>
                <w:rFonts w:ascii="Arial" w:hAnsi="Arial" w:cs="Arial"/>
                <w:i w:val="0"/>
                <w:iCs w:val="0"/>
                <w:sz w:val="18"/>
                <w:szCs w:val="18"/>
                <w:bdr w:val="none" w:sz="0" w:space="0" w:color="auto" w:frame="1"/>
              </w:rPr>
              <w:t>Porção de 15g (1 unidade)</w:t>
            </w:r>
            <w:r w:rsidRPr="005125C4">
              <w:rPr>
                <w:rFonts w:ascii="Arial" w:hAnsi="Arial" w:cs="Arial"/>
                <w:sz w:val="18"/>
                <w:szCs w:val="18"/>
              </w:rPr>
              <w:t xml:space="preserve">. Valor Energético 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83Kcal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 xml:space="preserve"> (4%). Carboidratos 8,4g (3%). Açúcares 7,5g. Proteínas 1g (1%). Gorduras totais 5g (9%). </w:t>
            </w:r>
            <w:r w:rsidRPr="005125C4">
              <w:rPr>
                <w:rFonts w:ascii="Arial" w:hAnsi="Arial" w:cs="Arial"/>
                <w:sz w:val="18"/>
                <w:szCs w:val="18"/>
              </w:rPr>
              <w:lastRenderedPageBreak/>
              <w:t>Gorduras saturadas 2,9g (13%). Gorduras trans 0g. Fibra alimentar 0g 0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%)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 xml:space="preserve">. Sódio 18mg (1%). Pacote de 750g contendo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proximadamente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 50 unidades de 15g cada.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Arcor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30,05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601,00</w:t>
            </w:r>
          </w:p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Bombom com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wafer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 crocante, dupla camada de chocolate branco e um recheio cremoso sabor morango e creme. Pacote de 750g contendo aproximadamente 50 unidades de 15g cada. Ingredientes: Açúcar, gordura vegetal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interesterificada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, leite integral em pó, soro de leite em pó, gordura vegetal, farinha de trigo enriquecida com ferro e ácido fólico, fécula de mandioca, extrato de malte, leite de coco, coco ralado, óleo vegetal de soja, sal, emulsificantes: lecitina de soja e ésteres de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poliglicerol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 com ácido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ricinoléicointeresterificado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, corante carmim (E120/INS 120), aromatizantes e fermento químico bicarbonato de sódio. Contém glúten. Contém lactose. Alérgicos: Contém coco e derivados, derivados de leite, trigo, soja, cevada e pode conter amendoim, avelãs, amêndoa,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castanha-de-caju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, nozes e látex natural.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Arcor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29,50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590,00</w:t>
            </w:r>
          </w:p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Bombom (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Amor Carioca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35,80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716,00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Farinha de milho (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Agrobal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4,79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191,60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Fermento em pó para pão 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10Gr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Atalaia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0,82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41,00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Fubá mimoso (80 Educação, 100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Zanin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2,70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486,00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Laranja pêra. (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2,08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624,00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Lingüiça calabresa. (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Rainha da Paz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15,00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Maçã gala (200 Educação, 200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2,99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1196,00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Macarrão comum picado, pacote 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 xml:space="preserve">. (30 Saúde, 200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Jóia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4,66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1071,80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Maionese 500g (50 Saúde, 50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Suavit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3,34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334,00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Margarina cremosa, com sal, 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500Gr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 xml:space="preserve">, 80% de lipídios (30 Saúde, 50 Educação, 100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Doriana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6,56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524,80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Margarina cremosa, sem sal, 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500Gr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, 80% de lipídios (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Doriana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6,52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652,00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Milho verde em conserva 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200Gr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 xml:space="preserve"> (50 Saúde, 50 Educação 270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.Social) – RESERVA DE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Bonare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2,26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836,20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dúzias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Ovos de galinha (20 Saúde, 150 Educação, 100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Fukuda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5,79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1563,30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Pão de forma com no mínimo 400 gramas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Roma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4,75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475,00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Pirulito (formatos de coração, pé, pata). (200 Saúde, 20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Flopito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12,00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2640,00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Queijo mussarela fatiado (20 Saúde, 50 Educação, 100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Campo Vivo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29,90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5083,00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Refrigerante 02 litros (72 Saúde, 200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Mega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3,24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881,28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Sal iodado refinado (01 Saúde, 60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Pop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0,99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60,39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Seleta de legumes 200gr (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Só Fruta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2,59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518,00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Tempero com sal,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colorífico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, alho, cebola, orégano, salsa, louro,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relçadores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 de sabor,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glutamato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monossódico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inosinatodissódico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 xml:space="preserve"> com 12 saches de 05gr. (60gr). (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125C4">
              <w:rPr>
                <w:rFonts w:ascii="Arial" w:hAnsi="Arial" w:cs="Arial"/>
                <w:sz w:val="18"/>
                <w:szCs w:val="18"/>
              </w:rPr>
              <w:t>Kodilar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2,99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149,50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125C4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Tomate de primeira para salada (50 Educação, 200 </w:t>
            </w:r>
            <w:proofErr w:type="spellStart"/>
            <w:proofErr w:type="gramStart"/>
            <w:r w:rsidRPr="005125C4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125C4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125C4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>4,99</w:t>
            </w:r>
          </w:p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125C4">
              <w:rPr>
                <w:rFonts w:ascii="Arial" w:hAnsi="Arial" w:cs="Arial"/>
                <w:color w:val="000000"/>
                <w:sz w:val="18"/>
                <w:szCs w:val="18"/>
              </w:rPr>
              <w:t>1247,50</w:t>
            </w:r>
          </w:p>
        </w:tc>
      </w:tr>
      <w:tr w:rsidR="005125C4" w:rsidRPr="005125C4" w:rsidTr="0005426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125C4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5C4" w:rsidRPr="005125C4" w:rsidRDefault="005125C4" w:rsidP="005125C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 w:rsidP="005125C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25C4" w:rsidRPr="005125C4" w:rsidRDefault="005125C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25C4">
              <w:rPr>
                <w:rFonts w:ascii="Arial" w:hAnsi="Arial" w:cs="Arial"/>
                <w:color w:val="000000"/>
                <w:sz w:val="16"/>
                <w:szCs w:val="16"/>
              </w:rPr>
              <w:t>23270,47</w:t>
            </w:r>
          </w:p>
        </w:tc>
      </w:tr>
    </w:tbl>
    <w:p w:rsidR="00633AB7" w:rsidRPr="00AC4A54" w:rsidRDefault="00633AB7" w:rsidP="00633AB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C4A54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  Os valores acima </w:t>
      </w:r>
      <w:r w:rsidRPr="00AC4A54">
        <w:rPr>
          <w:rFonts w:ascii="Arial" w:hAnsi="Arial" w:cs="Arial"/>
          <w:bCs/>
          <w:sz w:val="20"/>
          <w:szCs w:val="20"/>
        </w:rPr>
        <w:t>poderão</w:t>
      </w:r>
      <w:r w:rsidRPr="00AC4A54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sz w:val="20"/>
          <w:szCs w:val="20"/>
        </w:rPr>
        <w:t>a)</w:t>
      </w:r>
      <w:r w:rsidRPr="00AC4A54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C4A54">
        <w:rPr>
          <w:rFonts w:ascii="Arial" w:hAnsi="Arial" w:cs="Arial"/>
          <w:sz w:val="20"/>
          <w:szCs w:val="20"/>
        </w:rPr>
        <w:t>consequências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sz w:val="20"/>
          <w:szCs w:val="20"/>
        </w:rPr>
        <w:t>b)</w:t>
      </w:r>
      <w:r w:rsidRPr="00AC4A54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C4A54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C4A54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C4A54">
        <w:rPr>
          <w:rFonts w:ascii="Arial" w:hAnsi="Arial" w:cs="Arial"/>
          <w:sz w:val="20"/>
          <w:szCs w:val="20"/>
        </w:rPr>
        <w:t>estar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C4A54">
        <w:rPr>
          <w:rFonts w:ascii="Arial" w:hAnsi="Arial" w:cs="Arial"/>
          <w:sz w:val="20"/>
          <w:szCs w:val="20"/>
        </w:rPr>
        <w:t>etc</w:t>
      </w:r>
      <w:proofErr w:type="spellEnd"/>
      <w:r w:rsidRPr="00AC4A54">
        <w:rPr>
          <w:rFonts w:ascii="Arial" w:hAnsi="Arial" w:cs="Arial"/>
          <w:sz w:val="20"/>
          <w:szCs w:val="20"/>
        </w:rPr>
        <w:t>).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33AB7" w:rsidRPr="00AC4A54" w:rsidRDefault="00633AB7" w:rsidP="00633AB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AC4A54">
        <w:rPr>
          <w:rFonts w:ascii="Arial" w:hAnsi="Arial" w:cs="Arial"/>
          <w:b/>
          <w:sz w:val="20"/>
          <w:szCs w:val="20"/>
        </w:rPr>
        <w:t>03/03/2023</w:t>
      </w:r>
      <w:r w:rsidRPr="00AC4A5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33AB7" w:rsidRPr="00AC4A54" w:rsidRDefault="00633AB7" w:rsidP="00633AB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936FB">
        <w:rPr>
          <w:rFonts w:ascii="Arial" w:hAnsi="Arial" w:cs="Arial"/>
          <w:b/>
          <w:sz w:val="20"/>
          <w:szCs w:val="20"/>
        </w:rPr>
        <w:t xml:space="preserve">conta corrente n.º </w:t>
      </w:r>
      <w:r w:rsidR="005125C4" w:rsidRPr="007B6082">
        <w:rPr>
          <w:rFonts w:ascii="Arial" w:hAnsi="Arial" w:cs="Arial"/>
          <w:b/>
          <w:sz w:val="20"/>
          <w:szCs w:val="20"/>
        </w:rPr>
        <w:t xml:space="preserve">72397-1 agência 0718 Banco </w:t>
      </w:r>
      <w:proofErr w:type="spellStart"/>
      <w:r w:rsidR="005125C4" w:rsidRPr="007B6082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AC4A54">
        <w:rPr>
          <w:rFonts w:ascii="Arial" w:hAnsi="Arial" w:cs="Arial"/>
          <w:bCs/>
          <w:sz w:val="20"/>
          <w:szCs w:val="20"/>
        </w:rPr>
        <w:t>j</w:t>
      </w:r>
      <w:r w:rsidRPr="00AC4A5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4A5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AC4A5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4A5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C4A5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C4A54">
        <w:rPr>
          <w:rFonts w:ascii="Arial" w:hAnsi="Arial" w:cs="Arial"/>
          <w:sz w:val="20"/>
          <w:szCs w:val="20"/>
        </w:rPr>
        <w:t>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C4A54">
        <w:rPr>
          <w:rFonts w:ascii="Arial" w:hAnsi="Arial" w:cs="Arial"/>
          <w:sz w:val="20"/>
          <w:szCs w:val="20"/>
        </w:rPr>
        <w:t>3390300000;</w:t>
      </w:r>
      <w:proofErr w:type="gramEnd"/>
      <w:r w:rsidRPr="00AC4A54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1730-103/1740-104/1750-107/2030-103/2040-104/2050-107/2340-103/2350-104/2360-107-3390300000;2650-303/2940-494-3390300000;6060-940/6047-934/9088-964/9070-949/945-941/9073-957/603-933/906-10934/6093-718-3390300000.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C4A54">
        <w:rPr>
          <w:rFonts w:ascii="Arial" w:hAnsi="Arial" w:cs="Arial"/>
          <w:bCs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lastRenderedPageBreak/>
        <w:t>e) Notificar ao representante da empresa a ocorrência de eventuais imperfeições relacionadas ao objeto deste contrato.</w:t>
      </w:r>
    </w:p>
    <w:p w:rsidR="00633AB7" w:rsidRPr="00AC4A54" w:rsidRDefault="00633AB7" w:rsidP="00633AB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C4A54">
        <w:rPr>
          <w:rFonts w:ascii="Arial" w:hAnsi="Arial" w:cs="Arial"/>
          <w:bCs/>
          <w:sz w:val="20"/>
          <w:szCs w:val="20"/>
        </w:rPr>
        <w:t xml:space="preserve">a </w:t>
      </w:r>
      <w:r w:rsidRPr="00AC4A5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C4A54">
        <w:rPr>
          <w:rFonts w:ascii="Arial" w:hAnsi="Arial" w:cs="Arial"/>
          <w:bCs/>
          <w:sz w:val="20"/>
          <w:szCs w:val="20"/>
        </w:rPr>
        <w:t>se</w:t>
      </w:r>
      <w:r w:rsidRPr="00AC4A54">
        <w:rPr>
          <w:rFonts w:ascii="Arial" w:hAnsi="Arial" w:cs="Arial"/>
          <w:sz w:val="20"/>
          <w:szCs w:val="20"/>
        </w:rPr>
        <w:t xml:space="preserve"> compromete a: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C4A5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C4A5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c) Zelar e garantir a qualidade</w:t>
      </w:r>
      <w:r w:rsidRPr="00AC4A5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C4A5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e) Manter em dia as obrigações</w:t>
      </w:r>
      <w:r w:rsidRPr="00AC4A5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C4A54">
        <w:rPr>
          <w:rFonts w:ascii="Arial" w:hAnsi="Arial" w:cs="Arial"/>
          <w:spacing w:val="-3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inclusive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quanto</w:t>
      </w:r>
      <w:r w:rsidRPr="00AC4A54">
        <w:rPr>
          <w:rFonts w:ascii="Arial" w:hAnsi="Arial" w:cs="Arial"/>
          <w:spacing w:val="-4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ao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descarregamento se necessário.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</w:t>
      </w:r>
      <w:r w:rsidRPr="00AC4A5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C4A5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C4A54">
        <w:rPr>
          <w:rFonts w:ascii="Arial" w:hAnsi="Arial" w:cs="Arial"/>
          <w:bCs/>
          <w:sz w:val="20"/>
          <w:szCs w:val="20"/>
        </w:rPr>
        <w:t>constitui-se em falta grave</w:t>
      </w:r>
      <w:r w:rsidRPr="00AC4A54">
        <w:rPr>
          <w:rFonts w:ascii="Arial" w:hAnsi="Arial" w:cs="Arial"/>
          <w:sz w:val="20"/>
          <w:szCs w:val="20"/>
        </w:rPr>
        <w:t xml:space="preserve">, sujeitando a </w:t>
      </w:r>
      <w:r w:rsidRPr="00AC4A54">
        <w:rPr>
          <w:rFonts w:ascii="Arial" w:hAnsi="Arial" w:cs="Arial"/>
          <w:b/>
          <w:sz w:val="20"/>
          <w:szCs w:val="20"/>
        </w:rPr>
        <w:t>CONTRATADA,</w:t>
      </w:r>
      <w:r w:rsidRPr="00AC4A5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C4A54">
        <w:rPr>
          <w:rFonts w:ascii="Arial" w:hAnsi="Arial" w:cs="Arial"/>
          <w:spacing w:val="-56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C4A54">
        <w:rPr>
          <w:rFonts w:ascii="Arial" w:hAnsi="Arial" w:cs="Arial"/>
          <w:spacing w:val="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cento);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C4A54">
        <w:rPr>
          <w:rFonts w:ascii="Arial" w:hAnsi="Arial" w:cs="Arial"/>
          <w:spacing w:val="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cláusula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contrato/Ata Registro de Preços,</w:t>
      </w:r>
      <w:r w:rsidRPr="00AC4A54">
        <w:rPr>
          <w:rFonts w:ascii="Arial" w:hAnsi="Arial" w:cs="Arial"/>
          <w:spacing w:val="-2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exceto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prazo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de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c)</w:t>
      </w:r>
      <w:proofErr w:type="gramEnd"/>
      <w:r w:rsidRPr="00AC4A5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Controlar o saldo;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C4A5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33AB7" w:rsidRPr="00AC4A54" w:rsidRDefault="00633AB7" w:rsidP="00633AB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C4A54">
        <w:rPr>
          <w:rFonts w:ascii="Arial" w:hAnsi="Arial" w:cs="Arial"/>
          <w:sz w:val="20"/>
          <w:szCs w:val="20"/>
        </w:rPr>
        <w:t>colusiva</w:t>
      </w:r>
      <w:proofErr w:type="spellEnd"/>
      <w:r w:rsidRPr="00AC4A5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C4A54">
        <w:rPr>
          <w:rFonts w:ascii="Arial" w:hAnsi="Arial" w:cs="Arial"/>
          <w:sz w:val="20"/>
          <w:szCs w:val="20"/>
        </w:rPr>
        <w:t>ii</w:t>
      </w:r>
      <w:proofErr w:type="gramEnd"/>
      <w:r w:rsidRPr="00AC4A5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33AB7" w:rsidRPr="00AC4A54" w:rsidRDefault="00633AB7" w:rsidP="00633AB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C4A54">
        <w:rPr>
          <w:rFonts w:ascii="Arial" w:hAnsi="Arial" w:cs="Arial"/>
          <w:sz w:val="20"/>
          <w:szCs w:val="20"/>
        </w:rPr>
        <w:t>colusivas</w:t>
      </w:r>
      <w:proofErr w:type="spellEnd"/>
      <w:r w:rsidRPr="00AC4A5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33AB7" w:rsidRPr="00AC4A54" w:rsidRDefault="00633AB7" w:rsidP="00633AB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33AB7" w:rsidRPr="00AC4A54" w:rsidRDefault="00633AB7" w:rsidP="00633AB7">
      <w:pPr>
        <w:spacing w:after="0" w:line="285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33AB7" w:rsidRPr="00AC4A54" w:rsidRDefault="00633AB7" w:rsidP="00633AB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33AB7" w:rsidRPr="00AC4A54" w:rsidRDefault="00633AB7" w:rsidP="00633AB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Ata poderá ser rescindida: 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33AB7" w:rsidRPr="00AC4A54" w:rsidRDefault="00633AB7" w:rsidP="00633AB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C4A54">
        <w:rPr>
          <w:rFonts w:ascii="Arial" w:hAnsi="Arial" w:cs="Arial"/>
          <w:b/>
          <w:sz w:val="20"/>
          <w:szCs w:val="20"/>
          <w:u w:val="single"/>
        </w:rPr>
        <w:t>PRIMEIRA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33AB7" w:rsidRPr="00AC4A54" w:rsidRDefault="00633AB7" w:rsidP="00633AB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C4A54">
        <w:rPr>
          <w:rFonts w:ascii="Arial" w:hAnsi="Arial" w:cs="Arial"/>
          <w:b/>
          <w:sz w:val="20"/>
          <w:szCs w:val="20"/>
          <w:u w:val="single"/>
        </w:rPr>
        <w:t>SEGUNDA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33AB7" w:rsidRPr="00AC4A54" w:rsidRDefault="00633AB7" w:rsidP="00633AB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AC4A54">
        <w:rPr>
          <w:rFonts w:ascii="Arial" w:hAnsi="Arial" w:cs="Arial"/>
          <w:b/>
          <w:sz w:val="20"/>
          <w:szCs w:val="20"/>
        </w:rPr>
        <w:t>CONTRATANTE</w:t>
      </w:r>
      <w:r w:rsidRPr="00AC4A5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33AB7" w:rsidRPr="00AC4A54" w:rsidRDefault="00633AB7" w:rsidP="00633AB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33AB7" w:rsidRPr="00AC4A54" w:rsidRDefault="00633AB7" w:rsidP="00633AB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009/2022, e a proposta final e adjudicada da </w:t>
      </w:r>
      <w:r w:rsidRPr="00AC4A54">
        <w:rPr>
          <w:rFonts w:ascii="Arial" w:hAnsi="Arial" w:cs="Arial"/>
          <w:b/>
          <w:bCs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.</w:t>
      </w:r>
    </w:p>
    <w:p w:rsidR="00633AB7" w:rsidRPr="00AC4A54" w:rsidRDefault="00633AB7" w:rsidP="00633AB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33AB7" w:rsidRPr="00AC4A54" w:rsidRDefault="00633AB7" w:rsidP="00633AB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</w:t>
      </w:r>
      <w:r w:rsidRPr="00AC4A54">
        <w:rPr>
          <w:rFonts w:ascii="Arial" w:hAnsi="Arial" w:cs="Arial"/>
          <w:b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C4A54">
        <w:rPr>
          <w:rFonts w:ascii="Arial" w:hAnsi="Arial" w:cs="Arial"/>
          <w:b/>
          <w:bCs/>
          <w:sz w:val="20"/>
          <w:szCs w:val="20"/>
        </w:rPr>
        <w:t>CONTRATANTE</w:t>
      </w:r>
      <w:r w:rsidRPr="00AC4A5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AC4A5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Ribeirão do Pinhal, 04 de março de 2022.</w:t>
      </w:r>
    </w:p>
    <w:p w:rsidR="00633AB7" w:rsidRPr="003C2AF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3C2AF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33AB7" w:rsidRPr="003C2AF4" w:rsidRDefault="00633AB7" w:rsidP="00633A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633AB7" w:rsidRPr="006F5478" w:rsidTr="002C1A01">
        <w:tc>
          <w:tcPr>
            <w:tcW w:w="4685" w:type="dxa"/>
          </w:tcPr>
          <w:p w:rsidR="00633AB7" w:rsidRPr="006F5478" w:rsidRDefault="00633AB7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633AB7" w:rsidRPr="006F5478" w:rsidRDefault="00633AB7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633AB7" w:rsidRPr="006F5478" w:rsidRDefault="00633AB7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633AB7" w:rsidRPr="006F5478" w:rsidRDefault="00633AB7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5125C4" w:rsidRPr="007B6082" w:rsidRDefault="005125C4" w:rsidP="005125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ALEXANDRE SEXTAK BATISTELA JUNIOR</w:t>
            </w:r>
          </w:p>
          <w:p w:rsidR="005125C4" w:rsidRPr="007B6082" w:rsidRDefault="005125C4" w:rsidP="005125C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CPF: 800.919.849-80</w:t>
            </w:r>
          </w:p>
          <w:p w:rsidR="00633AB7" w:rsidRPr="006F5478" w:rsidRDefault="00633AB7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3AB7" w:rsidRPr="006F5478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  <w:r w:rsidRPr="006F5478">
        <w:rPr>
          <w:rFonts w:ascii="Arial" w:hAnsi="Arial" w:cs="Arial"/>
          <w:sz w:val="18"/>
          <w:szCs w:val="18"/>
        </w:rPr>
        <w:t>TESTEMUNHAS:</w:t>
      </w:r>
    </w:p>
    <w:p w:rsidR="00633AB7" w:rsidRPr="00C75AF2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</w:p>
    <w:p w:rsidR="00633AB7" w:rsidRPr="00C75AF2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</w:p>
    <w:p w:rsidR="00633AB7" w:rsidRPr="00C75AF2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33AB7" w:rsidRPr="00C75AF2" w:rsidTr="002C1A01">
        <w:tc>
          <w:tcPr>
            <w:tcW w:w="4606" w:type="dxa"/>
          </w:tcPr>
          <w:p w:rsidR="00633AB7" w:rsidRPr="00C75AF2" w:rsidRDefault="00633AB7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633AB7" w:rsidRPr="00C75AF2" w:rsidRDefault="00633AB7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633AB7" w:rsidRPr="00C75AF2" w:rsidRDefault="00633AB7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633AB7" w:rsidRPr="00C75AF2" w:rsidRDefault="00633AB7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633AB7" w:rsidRPr="00C75AF2" w:rsidRDefault="00633AB7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33AB7" w:rsidRPr="00C75AF2" w:rsidRDefault="00633AB7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3AB7" w:rsidRPr="00C75AF2" w:rsidTr="002C1A01">
        <w:tc>
          <w:tcPr>
            <w:tcW w:w="4606" w:type="dxa"/>
          </w:tcPr>
          <w:p w:rsidR="00633AB7" w:rsidRPr="00C75AF2" w:rsidRDefault="00633AB7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633AB7" w:rsidRPr="00C75AF2" w:rsidRDefault="00633AB7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3AB7" w:rsidRPr="00C75AF2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633AB7" w:rsidRPr="00C75AF2" w:rsidRDefault="00633AB7" w:rsidP="00633AB7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633AB7" w:rsidRPr="00C75AF2" w:rsidRDefault="00633AB7" w:rsidP="00633AB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AB7" w:rsidRDefault="00633AB7" w:rsidP="00633AB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633AB7" w:rsidRPr="00C75AF2" w:rsidRDefault="00633AB7" w:rsidP="00633AB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AB7" w:rsidRPr="00C75AF2" w:rsidRDefault="00633AB7" w:rsidP="00633AB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AB7" w:rsidRPr="00C75AF2" w:rsidRDefault="00633AB7" w:rsidP="00633AB7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33AB7" w:rsidRPr="00C75AF2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C75AF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CÍCERO ROGÉRIO SANCHES</w:t>
      </w:r>
    </w:p>
    <w:p w:rsidR="00633AB7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SECRETÁRIA DE EDUCAÇÃO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SECRETÁRIO DE ADMINISTRAÇÃO</w:t>
      </w:r>
    </w:p>
    <w:p w:rsidR="00633AB7" w:rsidRPr="00C75AF2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</w:p>
    <w:p w:rsidR="00633AB7" w:rsidRPr="00C75AF2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</w:p>
    <w:p w:rsidR="00633AB7" w:rsidRPr="00C75AF2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</w:p>
    <w:p w:rsidR="00633AB7" w:rsidRPr="007012C2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 xml:space="preserve"> MARLUCE MARCELINO PECCIN COUTINHO</w:t>
      </w:r>
    </w:p>
    <w:p w:rsidR="00633AB7" w:rsidRDefault="00633AB7" w:rsidP="00633AB7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>SECRETÁRIA DE ASSISTÊNCIA SOCIAL</w:t>
      </w:r>
    </w:p>
    <w:sectPr w:rsidR="00633AB7" w:rsidSect="00F66F3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Default="00DA5B27">
    <w:pPr>
      <w:pStyle w:val="Rodap"/>
      <w:pBdr>
        <w:bottom w:val="single" w:sz="12" w:space="1" w:color="auto"/>
      </w:pBdr>
      <w:jc w:val="center"/>
      <w:rPr>
        <w:sz w:val="20"/>
      </w:rPr>
    </w:pPr>
  </w:p>
  <w:p w:rsidR="00F66F3B" w:rsidRPr="00A7116E" w:rsidRDefault="00DA5B2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</w:t>
    </w:r>
    <w:r w:rsidRPr="00A7116E">
      <w:rPr>
        <w:rFonts w:ascii="Arial Rounded MT Bold" w:hAnsi="Arial Rounded MT Bold" w:cstheme="minorHAnsi"/>
        <w:sz w:val="14"/>
        <w:szCs w:val="14"/>
      </w:rPr>
      <w:t>.490-000 – Fone: (43)35518301. CNPJ: 76.968.064/0001-42</w:t>
    </w:r>
  </w:p>
  <w:p w:rsidR="00F66F3B" w:rsidRPr="00A7116E" w:rsidRDefault="00DA5B2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Pr="00A7116E" w:rsidRDefault="00DA5B2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66F3B" w:rsidRPr="00A7116E" w:rsidRDefault="00DA5B2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66F3B" w:rsidRDefault="00DA5B2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33AB7"/>
    <w:rsid w:val="005125C4"/>
    <w:rsid w:val="00633AB7"/>
    <w:rsid w:val="00DA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33A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33AB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33AB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33AB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33AB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3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33AB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33AB7"/>
    <w:rPr>
      <w:b/>
      <w:bCs/>
    </w:rPr>
  </w:style>
  <w:style w:type="paragraph" w:styleId="Ttulo">
    <w:name w:val="Title"/>
    <w:basedOn w:val="Normal"/>
    <w:link w:val="TtuloChar"/>
    <w:qFormat/>
    <w:rsid w:val="00633AB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33AB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63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633AB7"/>
    <w:rPr>
      <w:i/>
      <w:iCs/>
    </w:rPr>
  </w:style>
  <w:style w:type="character" w:customStyle="1" w:styleId="apple-converted-space">
    <w:name w:val="apple-converted-space"/>
    <w:basedOn w:val="Fontepargpadro"/>
    <w:rsid w:val="00633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emporiodasdelicias@outlook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3085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2022-03-04T12:26:00Z</dcterms:created>
  <dcterms:modified xsi:type="dcterms:W3CDTF">2022-03-04T12:45:00Z</dcterms:modified>
</cp:coreProperties>
</file>