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464" w:type="dxa"/>
        <w:tblLayout w:type="fixed"/>
        <w:tblLook w:val="04A0"/>
      </w:tblPr>
      <w:tblGrid>
        <w:gridCol w:w="9464"/>
      </w:tblGrid>
      <w:tr w:rsidR="00C80395" w:rsidRPr="00B43CFB" w:rsidTr="00241DC6">
        <w:trPr>
          <w:trHeight w:val="708"/>
        </w:trPr>
        <w:tc>
          <w:tcPr>
            <w:tcW w:w="9464" w:type="dxa"/>
          </w:tcPr>
          <w:p w:rsidR="00C80395" w:rsidRPr="00BF1037" w:rsidRDefault="00C80395" w:rsidP="00AD63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80395" w:rsidRPr="005446F1" w:rsidRDefault="00C80395" w:rsidP="00AD6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C80395" w:rsidRPr="00C80395" w:rsidRDefault="00C80395" w:rsidP="00C8039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395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L. AMARO DE OLIVEIRA CNPJ nº. 27.153.491/0001-67. Objeto: registro de preços para possível</w:t>
            </w:r>
            <w:r w:rsidRPr="00C803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C80395">
              <w:rPr>
                <w:rFonts w:asciiTheme="minorHAnsi" w:hAnsiTheme="minorHAnsi" w:cstheme="minorHAnsi"/>
                <w:sz w:val="18"/>
                <w:szCs w:val="18"/>
              </w:rPr>
              <w:t>aquisição de doces e ovos de chocolate, conforme solicitação da Secretaria de Assistência Social, Secretaria de Educação e Departamento de Cultura. Vigência 03/04/2023. Data de assinatura: 04/04/2022, LUCAS AMARO DE OLIVEIRA CPF: 083.104.949-98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536"/>
              <w:gridCol w:w="709"/>
              <w:gridCol w:w="709"/>
              <w:gridCol w:w="850"/>
            </w:tblGrid>
            <w:tr w:rsidR="00C80395" w:rsidRPr="00307E77" w:rsidTr="00C80395">
              <w:tc>
                <w:tcPr>
                  <w:tcW w:w="562" w:type="dxa"/>
                  <w:vAlign w:val="bottom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C80395" w:rsidTr="00C80395">
              <w:tc>
                <w:tcPr>
                  <w:tcW w:w="562" w:type="dxa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717</w:t>
                  </w: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Caixa</w:t>
                  </w: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Bala De Goma Tubo Frutas. Cada tubo contem 32g com </w:t>
                  </w:r>
                  <w:proofErr w:type="gram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balinhas cada. </w:t>
                  </w: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9F9F9"/>
                    </w:rPr>
                    <w:t xml:space="preserve">Ingredientes: Açúcar, xarope de glicose, amido de milho modificado, aromatizante, acidulante ácido cítrico, reguladores de acidez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9F9F9"/>
                    </w:rPr>
                    <w:t>citrato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9F9F9"/>
                    </w:rPr>
                    <w:t xml:space="preserve"> de potássio e carbonato de sódio, corantes artificiais. Alérgicos: não contém </w:t>
                  </w:r>
                  <w:proofErr w:type="gram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9F9F9"/>
                    </w:rPr>
                    <w:t>glúten.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9F9F9"/>
                    </w:rPr>
                    <w:t>Informação nutricional.Valor Energético 72kcal/306kj. Carboidratos 18g. Proteínas 0,0g. Gorduras Totais 0,0g. Gorduras Saturadas 0,0g. Gorduras trans 0,0g. Fibras Alimentares 0,0g. Sódio 6,3</w:t>
                  </w:r>
                  <w:proofErr w:type="spellStart"/>
                  <w:proofErr w:type="gram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9F9F9"/>
                    </w:rPr>
                    <w:t>mg</w:t>
                  </w:r>
                  <w:proofErr w:type="spellEnd"/>
                  <w:proofErr w:type="gram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9F9F9"/>
                    </w:rPr>
                    <w:t xml:space="preserve">. Caixa com 30 unidades. </w:t>
                  </w: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(</w:t>
                  </w:r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17 </w:t>
                  </w:r>
                  <w:proofErr w:type="spellStart"/>
                  <w:proofErr w:type="gramStart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Assist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Social e 700 Cultura)</w:t>
                  </w:r>
                </w:p>
              </w:tc>
              <w:tc>
                <w:tcPr>
                  <w:tcW w:w="709" w:type="dxa"/>
                </w:tcPr>
                <w:p w:rsidR="00C80395" w:rsidRPr="00C80395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Dori </w:t>
                  </w:r>
                </w:p>
              </w:tc>
              <w:tc>
                <w:tcPr>
                  <w:tcW w:w="709" w:type="dxa"/>
                  <w:vAlign w:val="bottom"/>
                </w:tcPr>
                <w:p w:rsid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15,30</w:t>
                  </w:r>
                </w:p>
                <w:p w:rsid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8039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10970,10</w:t>
                  </w: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0395" w:rsidTr="00C80395">
              <w:tc>
                <w:tcPr>
                  <w:tcW w:w="562" w:type="dxa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vAlign w:val="center"/>
                </w:tcPr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Caixa</w:t>
                  </w: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536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Biscoito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Wafer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recheado e coberto com chocolate ao leite, embalagem de 126g, com 20 unidades embaladas individualmente. Ingredientes: Açúcar, farinha de trigo enriquecida com ferro, ácido fólico, vitaminas B1, B2 B3 e zinco, gordura vegetal hidrogenada, cacau, massa de cacau, farinha de soja,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doro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leite em pó, amendoim, sal, flocos de arroz, óleo vegetal, leite integral em pó, manteiga de cacau, extrato do malte, gordura de manteiga desidratada, emulsificantes, lecitina de soja e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poliglicerol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polirricinoleato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fermento químico, bicarbonato de sódio e aromatizantes. Valor energético (kcal) 151, Valor energético (kj) 634%VD, Valor energético </w:t>
                  </w:r>
                  <w:proofErr w:type="gram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porção equivalente a:: 4 ½ unidades, carboidratos 19 gramas - % carboidratos, 6 – açúcares 14 gramas %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vd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açúcares,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proteinas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1,5 gramas % proteínas, gorduras totais 7,5g. (</w:t>
                  </w:r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Cultura)</w:t>
                  </w:r>
                </w:p>
              </w:tc>
              <w:tc>
                <w:tcPr>
                  <w:tcW w:w="709" w:type="dxa"/>
                </w:tcPr>
                <w:p w:rsidR="00C80395" w:rsidRPr="00C80395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Bis Lacta</w:t>
                  </w:r>
                </w:p>
              </w:tc>
              <w:tc>
                <w:tcPr>
                  <w:tcW w:w="709" w:type="dxa"/>
                  <w:vAlign w:val="bottom"/>
                </w:tcPr>
                <w:p w:rsid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4,80</w:t>
                  </w:r>
                </w:p>
                <w:p w:rsid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240,00</w:t>
                  </w: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0395" w:rsidTr="00C80395">
              <w:tc>
                <w:tcPr>
                  <w:tcW w:w="562" w:type="dxa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vAlign w:val="center"/>
                </w:tcPr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80</w:t>
                  </w: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8039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Pacote</w:t>
                  </w: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Bombom com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wafer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crocante, dupla camada de chocolate branco e um recheio cremoso sabor beijinho. </w:t>
                  </w:r>
                  <w:r w:rsidRPr="00C80395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</w:rPr>
                    <w:t>Ingredientes:</w:t>
                  </w: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 Açúcar, leite integral em pó, gordura vegetal, gordura vegetal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interesterificada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soro de leite em pó, farinha de trigo enriquecida com ferro e ácido fólico, leite de coco, coco ralado, fécula de mandioca, extrato de malte, óleo vegetal de soja, sal, emulsificantes: lecitina de soja e ésteres de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poliglicerol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com ácido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ricinoléicointeresterificado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fermento químico bicarbonato de sódio e aromatizantes. Contém glúten. Contém lactose. Alérgicos: Contém coco e derivados, derivados de leite, trigo, soja, cevada e pode conter amendoim, avelãs, amêndoa,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castanha-de-caju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nozes e látex natural. </w:t>
                  </w:r>
                  <w:r w:rsidRPr="00C80395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</w:rPr>
                    <w:t xml:space="preserve">Informações Nutricionais: </w:t>
                  </w:r>
                  <w:r w:rsidRPr="00C80395">
                    <w:rPr>
                      <w:rStyle w:val="nfas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</w:rPr>
                    <w:t>Porção de 15g (</w:t>
                  </w:r>
                  <w:proofErr w:type="gramStart"/>
                  <w:r w:rsidRPr="00C80395">
                    <w:rPr>
                      <w:rStyle w:val="nfas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</w:rPr>
                    <w:t>1</w:t>
                  </w:r>
                  <w:proofErr w:type="gramEnd"/>
                  <w:r w:rsidRPr="00C80395">
                    <w:rPr>
                      <w:rStyle w:val="nfas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</w:rPr>
                    <w:t xml:space="preserve"> unidade)</w:t>
                  </w: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Valor Energético </w:t>
                  </w:r>
                  <w:proofErr w:type="gram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83Kcal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(4%). Carboidratos 8,4g (3%). Açúcares 7,5g. Proteínas 1g (1%). Gorduras totais 5g (9%). Gorduras saturadas 2,9g (13%). Gorduras trans 0g. Fibra alimentar 0g (0%). Sódio 18mg (1%). Pacote de 750g contendo aproximadamente 50 unidades de 15g cada. </w:t>
                  </w:r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(50 </w:t>
                  </w:r>
                  <w:proofErr w:type="spellStart"/>
                  <w:proofErr w:type="gramStart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Assist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Social e 30 Cultura).</w:t>
                  </w:r>
                </w:p>
              </w:tc>
              <w:tc>
                <w:tcPr>
                  <w:tcW w:w="709" w:type="dxa"/>
                </w:tcPr>
                <w:p w:rsidR="00C80395" w:rsidRPr="00C80395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Arcor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32,00</w:t>
                  </w:r>
                </w:p>
                <w:p w:rsid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2560,00</w:t>
                  </w: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0395" w:rsidTr="00C80395">
              <w:tc>
                <w:tcPr>
                  <w:tcW w:w="562" w:type="dxa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600</w:t>
                  </w: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Caixa</w:t>
                  </w: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Bombons com no mínimo 250gr, contendo bombom com recheio cremoso;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wafer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com recheio de creme com cacau com cobertura sabor chocolate;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wafer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com recheio de creme com cacau; bombom com recheio cremoso sabor chocolate;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wafer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recheado com cobertura sabor chocolate </w:t>
                  </w:r>
                  <w:proofErr w:type="gram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branco;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tablete sabor chocolate com flocos de arroz; tablete sabor chocolate branco com flocos de arroz;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wafer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com recheio cremoso com cobertura sabor chocolate;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wafer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recheado coberto com chocolate; chocolate ao leite. </w:t>
                  </w:r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(300 </w:t>
                  </w:r>
                  <w:proofErr w:type="spellStart"/>
                  <w:proofErr w:type="gramStart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Assist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Social e 300 Educação)</w:t>
                  </w:r>
                </w:p>
              </w:tc>
              <w:tc>
                <w:tcPr>
                  <w:tcW w:w="709" w:type="dxa"/>
                </w:tcPr>
                <w:p w:rsidR="00C80395" w:rsidRPr="00C80395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Nestlé </w:t>
                  </w:r>
                </w:p>
              </w:tc>
              <w:tc>
                <w:tcPr>
                  <w:tcW w:w="709" w:type="dxa"/>
                  <w:vAlign w:val="bottom"/>
                </w:tcPr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9,50</w:t>
                  </w: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lastRenderedPageBreak/>
                    <w:t>5700,00</w:t>
                  </w: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0395" w:rsidTr="00C80395">
              <w:tc>
                <w:tcPr>
                  <w:tcW w:w="562" w:type="dxa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lastRenderedPageBreak/>
                    <w:t>09</w:t>
                  </w:r>
                </w:p>
              </w:tc>
              <w:tc>
                <w:tcPr>
                  <w:tcW w:w="567" w:type="dxa"/>
                  <w:vAlign w:val="center"/>
                </w:tcPr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Creme de Chocolate ao Leite e Avelã, 15 gramas.</w:t>
                  </w: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Informação Nutricional. Valor energético 60 kcal = 252 kJ 3%VD. Carboidratos 6,6 g 2%VD. Proteínas 0 g 0%VD. Gorduras totais 3,5 g 6%VD. Gorduras saturadas 0,7 g 3%VD. Gorduras trans 0,6 g. Fibra alimentar 0 g 0%VD. Sódio </w:t>
                  </w:r>
                  <w:proofErr w:type="gram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6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mg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0%VD. </w:t>
                  </w:r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Assist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C80395" w:rsidRPr="00C80395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Crean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0,38</w:t>
                  </w: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190,00</w:t>
                  </w: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0395" w:rsidTr="00C80395">
              <w:tc>
                <w:tcPr>
                  <w:tcW w:w="562" w:type="dxa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8039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Pacote</w:t>
                  </w: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Geladinho americano. </w:t>
                  </w: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Pacote com 40 Unidades, cada unidade contém </w:t>
                  </w:r>
                  <w:proofErr w:type="gram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55ml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e mede aproximadamente 14cm</w:t>
                  </w:r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x</w:t>
                  </w: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03cm. </w:t>
                  </w: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Sabores variados.</w:t>
                  </w:r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(</w:t>
                  </w:r>
                  <w:proofErr w:type="spellStart"/>
                  <w:proofErr w:type="gramStart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Assist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C80395" w:rsidRPr="00C80395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Frut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Mais</w:t>
                  </w:r>
                </w:p>
              </w:tc>
              <w:tc>
                <w:tcPr>
                  <w:tcW w:w="709" w:type="dxa"/>
                  <w:vAlign w:val="bottom"/>
                </w:tcPr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7,99</w:t>
                  </w: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239,70</w:t>
                  </w: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0395" w:rsidTr="00C80395">
              <w:tc>
                <w:tcPr>
                  <w:tcW w:w="562" w:type="dxa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</w:t>
                  </w: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Caixa</w:t>
                  </w: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Paçoca Rolha Embrulhada de 15g, caixa com 100 unidades. Ingredientes: Amendoim Torrado e Moído, Açúcar e Sal. In</w:t>
                  </w: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formações Gerais:</w:t>
                  </w: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</w:t>
                  </w: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lérgicos: Contém Amendoim. </w:t>
                  </w:r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(12 </w:t>
                  </w:r>
                  <w:proofErr w:type="spellStart"/>
                  <w:proofErr w:type="gramStart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Assist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Social e 15 Cultura)</w:t>
                  </w:r>
                </w:p>
              </w:tc>
              <w:tc>
                <w:tcPr>
                  <w:tcW w:w="709" w:type="dxa"/>
                </w:tcPr>
                <w:p w:rsidR="00C80395" w:rsidRPr="00C80395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Amendopã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26,00</w:t>
                  </w: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702,00</w:t>
                  </w: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0395" w:rsidTr="00C80395">
              <w:tc>
                <w:tcPr>
                  <w:tcW w:w="562" w:type="dxa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340</w:t>
                  </w: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8039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Pacote</w:t>
                  </w:r>
                </w:p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Pirulito Mini Psicodélico, pacote com 50 unidades. Peso da unidade 13g. </w:t>
                  </w:r>
                  <w:proofErr w:type="gram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sabor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tutti-frutti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(40 </w:t>
                  </w:r>
                  <w:proofErr w:type="spellStart"/>
                  <w:proofErr w:type="gramStart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Assist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Pr="00C803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Social e 300 Cultura)</w:t>
                  </w:r>
                </w:p>
              </w:tc>
              <w:tc>
                <w:tcPr>
                  <w:tcW w:w="709" w:type="dxa"/>
                </w:tcPr>
                <w:p w:rsidR="00C80395" w:rsidRPr="00C80395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Miqueleto</w:t>
                  </w:r>
                  <w:proofErr w:type="spellEnd"/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12,00</w:t>
                  </w: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4080,00</w:t>
                  </w:r>
                </w:p>
                <w:p w:rsid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0395" w:rsidTr="00C80395">
              <w:tc>
                <w:tcPr>
                  <w:tcW w:w="562" w:type="dxa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C80395" w:rsidRPr="00C80395" w:rsidRDefault="00C80395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8039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C80395" w:rsidRPr="00C80395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80395" w:rsidRPr="00C80395" w:rsidRDefault="00C80395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80395" w:rsidRPr="00C80395" w:rsidRDefault="00C80395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8039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24681,80</w:t>
                  </w:r>
                </w:p>
              </w:tc>
            </w:tr>
          </w:tbl>
          <w:p w:rsidR="00C80395" w:rsidRPr="005446F1" w:rsidRDefault="00C80395" w:rsidP="00C803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C80395" w:rsidRPr="00241DC6" w:rsidRDefault="00C80395" w:rsidP="00241DC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41DC6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CHOCONTELLI INDÚSTRIA E COMÉRCIO DE DOCES LTDA CNPJ sob nº. 03.552.593/0001-78. Objeto: registro de preços para possível</w:t>
            </w:r>
            <w:r w:rsidRPr="00241DC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41DC6">
              <w:rPr>
                <w:rFonts w:asciiTheme="minorHAnsi" w:hAnsiTheme="minorHAnsi" w:cstheme="minorHAnsi"/>
                <w:sz w:val="18"/>
                <w:szCs w:val="18"/>
              </w:rPr>
              <w:t xml:space="preserve">aquisição de doces e ovos de chocolate, conforme solicitação da Secretaria de Assistência Social, Secretaria de Educação e Departamento de Cultura. Vigência 03/04/2023. Data de assinatura: 04/04/2022, </w:t>
            </w:r>
            <w:r w:rsidR="00241DC6" w:rsidRPr="00241DC6">
              <w:rPr>
                <w:rFonts w:asciiTheme="minorHAnsi" w:hAnsiTheme="minorHAnsi" w:cstheme="minorHAnsi"/>
                <w:sz w:val="18"/>
                <w:szCs w:val="18"/>
              </w:rPr>
              <w:t>MÁRCIO FORLAN CONTI CPF: 276.990.309-82</w:t>
            </w:r>
            <w:r w:rsidRPr="00241DC6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536"/>
              <w:gridCol w:w="709"/>
              <w:gridCol w:w="709"/>
              <w:gridCol w:w="850"/>
            </w:tblGrid>
            <w:tr w:rsidR="00C80395" w:rsidRPr="00307E77" w:rsidTr="00AD6336">
              <w:tc>
                <w:tcPr>
                  <w:tcW w:w="562" w:type="dxa"/>
                  <w:vAlign w:val="bottom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C80395" w:rsidRPr="00307E77" w:rsidRDefault="00C80395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241DC6" w:rsidTr="00AD6336">
              <w:tc>
                <w:tcPr>
                  <w:tcW w:w="562" w:type="dxa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750</w:t>
                  </w:r>
                </w:p>
                <w:p w:rsid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:rsid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Bala Mastigável Iogurte 100 Original Pacote com 600g. </w:t>
                  </w:r>
                  <w:r w:rsidRPr="00241DC6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</w:rPr>
                    <w:t>Ingredientes: </w:t>
                  </w: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Açúcar, xarope de glicose, gordura vegetal hidrogenada, acidulante ácido cítrico, emulsificantes mono e </w:t>
                  </w:r>
                  <w:proofErr w:type="spellStart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diglicerideos</w:t>
                  </w:r>
                  <w:proofErr w:type="spellEnd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ácidos graxos e lecitina de soja, aromatizantes e corante artificial vermelho 40. Não contém glúten. </w:t>
                  </w:r>
                  <w:r w:rsidRPr="00241DC6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</w:rPr>
                    <w:t xml:space="preserve">Informação Nutricional. </w:t>
                  </w: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Valor Energético </w:t>
                  </w:r>
                  <w:proofErr w:type="gramStart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77kcal</w:t>
                  </w:r>
                  <w:proofErr w:type="gramEnd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(4%). Carboidratos 18g (6%). Gorduras Totais 0,5g (1%). </w:t>
                  </w:r>
                  <w:r w:rsidRPr="00241DC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(50 </w:t>
                  </w:r>
                  <w:proofErr w:type="spellStart"/>
                  <w:proofErr w:type="gramStart"/>
                  <w:r w:rsidRPr="00241DC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Assist</w:t>
                  </w:r>
                  <w:proofErr w:type="spellEnd"/>
                  <w:r w:rsidRPr="00241DC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Pr="00241DC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Social e 700 Cultura)</w:t>
                  </w:r>
                </w:p>
              </w:tc>
              <w:tc>
                <w:tcPr>
                  <w:tcW w:w="709" w:type="dxa"/>
                </w:tcPr>
                <w:p w:rsidR="00241DC6" w:rsidRPr="00241DC6" w:rsidRDefault="00241DC6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Nakinho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7,79</w:t>
                  </w: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5842,50</w:t>
                  </w:r>
                </w:p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41DC6" w:rsidTr="00AD6336">
              <w:tc>
                <w:tcPr>
                  <w:tcW w:w="562" w:type="dxa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vAlign w:val="center"/>
                </w:tcPr>
                <w:p w:rsid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  <w:p w:rsid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Caixa</w:t>
                  </w:r>
                </w:p>
                <w:p w:rsid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Bombom com recheio sabor morango e cobertura sabor chocolate ao leite. Peso: 13g. Ingredientes: Açúcar, xarope de glicose, gordura vegetal, cacau em pó, leite integral em pó, albumina, soro de leite em pó, ácido cítrico e ácido ascórbico e sal. Umectante: </w:t>
                  </w:r>
                  <w:proofErr w:type="spellStart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Sorbitol</w:t>
                  </w:r>
                  <w:proofErr w:type="spellEnd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. Emulsificantes: INS-322 (Lecitina de Soja) e INS-476 (</w:t>
                  </w:r>
                  <w:proofErr w:type="spellStart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Polirricinoleato</w:t>
                  </w:r>
                  <w:proofErr w:type="spellEnd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Poliglicerol</w:t>
                  </w:r>
                  <w:proofErr w:type="spellEnd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). Aromatizantes. Corante: E-129. Baixo teor em lactose. Contém glúten. Alérgicos: Contém derivados de leite, ovo e soja. Pode conter látex, trigo e amendoim. Informação Nutricional:</w:t>
                  </w: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>Porção de 25g (</w:t>
                  </w:r>
                  <w:proofErr w:type="gramStart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proofErr w:type="gramEnd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Bombom). Valor energético </w:t>
                  </w:r>
                  <w:proofErr w:type="gramStart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112kcal</w:t>
                  </w:r>
                  <w:proofErr w:type="gramEnd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(6%). Carboidratos 22g (7%). Proteínas 0,3g (0%). Gorduras totais 2,8g (5%). Gorduras saturadas 2,4g (11%). Gorduras trans 0g. Fibra alimentar 2g (8%). Sódio 6mg (0%). Caixa com 160 unidades. </w:t>
                  </w:r>
                  <w:r w:rsidRPr="00241DC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(04 </w:t>
                  </w:r>
                  <w:proofErr w:type="spellStart"/>
                  <w:proofErr w:type="gramStart"/>
                  <w:r w:rsidRPr="00241DC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Assist</w:t>
                  </w:r>
                  <w:proofErr w:type="spellEnd"/>
                  <w:r w:rsidRPr="00241DC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Pr="00241DC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Social e 10 Cultura)</w:t>
                  </w:r>
                </w:p>
              </w:tc>
              <w:tc>
                <w:tcPr>
                  <w:tcW w:w="709" w:type="dxa"/>
                </w:tcPr>
                <w:p w:rsidR="00241DC6" w:rsidRPr="00241DC6" w:rsidRDefault="00241DC6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Moranguete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56,97</w:t>
                  </w: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797,58</w:t>
                  </w:r>
                </w:p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41DC6" w:rsidTr="00E9677D">
              <w:tc>
                <w:tcPr>
                  <w:tcW w:w="562" w:type="dxa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241DC6" w:rsidRPr="00241DC6" w:rsidRDefault="00241DC6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41DC6" w:rsidRPr="00241DC6" w:rsidRDefault="00241DC6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6640,08</w:t>
                  </w:r>
                </w:p>
              </w:tc>
            </w:tr>
          </w:tbl>
          <w:p w:rsidR="00241DC6" w:rsidRDefault="00241DC6" w:rsidP="00241D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241DC6" w:rsidRPr="00241DC6" w:rsidRDefault="00241DC6" w:rsidP="00241DC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41DC6">
              <w:rPr>
                <w:rFonts w:asciiTheme="minorHAnsi" w:hAnsiTheme="minorHAnsi" w:cstheme="minorHAnsi"/>
                <w:sz w:val="18"/>
                <w:szCs w:val="18"/>
              </w:rPr>
              <w:t xml:space="preserve">Extrato de processo licitatório realizado no dia 01/04/2022 no Município de Ribeirão do Pinhal, CNPJ n.º 76.968.064/0001-42 o qual teve como vencedora a empresa </w:t>
            </w:r>
            <w:r w:rsidRPr="00241DC6">
              <w:rPr>
                <w:rFonts w:cstheme="minorHAnsi"/>
                <w:sz w:val="18"/>
                <w:szCs w:val="18"/>
              </w:rPr>
              <w:t>JOSÉ LUIZ PEREIRA DA SILVA 08605908955 CNPJ nº. 40.981.450/0001-27</w:t>
            </w:r>
            <w:r w:rsidRPr="00241DC6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241DC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41DC6">
              <w:rPr>
                <w:rFonts w:asciiTheme="minorHAnsi" w:hAnsiTheme="minorHAnsi" w:cstheme="minorHAnsi"/>
                <w:sz w:val="18"/>
                <w:szCs w:val="18"/>
              </w:rPr>
              <w:t>aquisição de doces e ovos de chocolate, conforme solicitação da Secretaria de Assistência Social, Secretaria de Educação e Departamento de Cultura. Homologação e adjudicação: 04/04/2020. DARTAGNAN CALIXTO FRAIZ, CPF/MF n.º 171.895.279-15.</w:t>
            </w:r>
          </w:p>
          <w:tbl>
            <w:tblPr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3"/>
              <w:gridCol w:w="645"/>
              <w:gridCol w:w="528"/>
              <w:gridCol w:w="5169"/>
              <w:gridCol w:w="931"/>
              <w:gridCol w:w="563"/>
              <w:gridCol w:w="850"/>
            </w:tblGrid>
            <w:tr w:rsidR="00241DC6" w:rsidRPr="00BC1320" w:rsidTr="00241DC6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DC6" w:rsidRPr="00241DC6" w:rsidRDefault="00241DC6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DC6" w:rsidRPr="00241DC6" w:rsidRDefault="00241DC6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DC6" w:rsidRPr="00241DC6" w:rsidRDefault="00241DC6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5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1DC6" w:rsidRPr="00241DC6" w:rsidRDefault="00241DC6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1DC6" w:rsidRPr="00241DC6" w:rsidRDefault="00241DC6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DC6" w:rsidRPr="00241DC6" w:rsidRDefault="00241DC6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1DC6" w:rsidRPr="00241DC6" w:rsidRDefault="00241DC6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1DC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241DC6" w:rsidRPr="00BC1320" w:rsidTr="00241DC6">
              <w:trPr>
                <w:trHeight w:val="32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1400</w:t>
                  </w: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Ovos de chocolate ao leite, 120g, n.º 15. Informação nutricional – valor energético 136 kcal; Carboidratos 15g; Proteínas 1g; Gorduras totais 8,2 g; Gorduras saturadas 7,7 g; Gordura trans. 0g; Fibra alimentar 0,8g; Sódio 8,2</w:t>
                  </w:r>
                  <w:proofErr w:type="spellStart"/>
                  <w:proofErr w:type="gramStart"/>
                  <w:r w:rsidRPr="00241DC6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mg</w:t>
                  </w:r>
                  <w:proofErr w:type="spellEnd"/>
                  <w:proofErr w:type="gramEnd"/>
                  <w:r w:rsidRPr="00241DC6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1DC6" w:rsidRPr="00241DC6" w:rsidRDefault="00241DC6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Doce Mordida</w:t>
                  </w:r>
                  <w:proofErr w:type="gramEnd"/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6,77</w:t>
                  </w: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9478,00</w:t>
                  </w: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41DC6" w:rsidRPr="00BC1320" w:rsidTr="00241DC6">
              <w:trPr>
                <w:trHeight w:val="32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1.000</w:t>
                  </w: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DC6" w:rsidRPr="00241DC6" w:rsidRDefault="00241DC6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lastRenderedPageBreak/>
                    <w:t xml:space="preserve">Coelho de chocolate 28g. Composição açúcar, gordura vegetal, cacau em pó, soro de leite em pó, emulsificante, lecitina de soja, </w:t>
                  </w:r>
                  <w:proofErr w:type="spellStart"/>
                  <w:r w:rsidRPr="00241DC6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lastRenderedPageBreak/>
                    <w:t>polorricinoleato</w:t>
                  </w:r>
                  <w:proofErr w:type="spellEnd"/>
                  <w:r w:rsidRPr="00241DC6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241DC6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poliglicerol</w:t>
                  </w:r>
                  <w:proofErr w:type="spellEnd"/>
                  <w:r w:rsidRPr="00241DC6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e aromatizantes, embalados individualmente em papel chumbo. </w:t>
                  </w:r>
                  <w:r w:rsidRPr="00241DC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(Cultura)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1DC6" w:rsidRPr="00241DC6" w:rsidRDefault="00241DC6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Doce Mordida</w:t>
                  </w:r>
                  <w:proofErr w:type="gramEnd"/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DC6" w:rsidRPr="00241DC6" w:rsidRDefault="00241DC6" w:rsidP="00241DC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2,94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1DC6" w:rsidRPr="00241DC6" w:rsidRDefault="00241DC6" w:rsidP="00241DC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41DC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2940,00</w:t>
                  </w:r>
                </w:p>
              </w:tc>
            </w:tr>
          </w:tbl>
          <w:p w:rsidR="00C80395" w:rsidRPr="004E4D6C" w:rsidRDefault="00241DC6" w:rsidP="00241D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4D6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</w:p>
        </w:tc>
      </w:tr>
    </w:tbl>
    <w:p w:rsidR="00C80395" w:rsidRDefault="00C80395" w:rsidP="00C80395">
      <w:pPr>
        <w:rPr>
          <w:rFonts w:cstheme="minorHAnsi"/>
          <w:b/>
          <w:sz w:val="16"/>
          <w:szCs w:val="16"/>
        </w:rPr>
      </w:pPr>
    </w:p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C80395" w:rsidRDefault="00C80395" w:rsidP="00C80395"/>
    <w:p w:rsidR="00000000" w:rsidRDefault="006216B5"/>
    <w:sectPr w:rsidR="00000000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80395"/>
    <w:rsid w:val="00241DC6"/>
    <w:rsid w:val="006216B5"/>
    <w:rsid w:val="00C8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0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803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0395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C80395"/>
    <w:rPr>
      <w:b/>
      <w:bCs/>
    </w:rPr>
  </w:style>
  <w:style w:type="character" w:styleId="nfase">
    <w:name w:val="Emphasis"/>
    <w:basedOn w:val="Fontepargpadro"/>
    <w:uiPriority w:val="20"/>
    <w:qFormat/>
    <w:rsid w:val="00C80395"/>
    <w:rPr>
      <w:i/>
      <w:iCs/>
    </w:rPr>
  </w:style>
  <w:style w:type="paragraph" w:styleId="Cabealho">
    <w:name w:val="header"/>
    <w:basedOn w:val="Normal"/>
    <w:link w:val="CabealhoChar"/>
    <w:rsid w:val="00C803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03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1285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2022-04-26T11:42:00Z</dcterms:created>
  <dcterms:modified xsi:type="dcterms:W3CDTF">2022-04-26T12:02:00Z</dcterms:modified>
</cp:coreProperties>
</file>