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94" w:rsidRPr="00867F37" w:rsidRDefault="00384394" w:rsidP="00384394">
      <w:pPr>
        <w:pStyle w:val="SemEspaamento"/>
        <w:jc w:val="both"/>
        <w:rPr>
          <w:rFonts w:ascii="Arial" w:hAnsi="Arial" w:cs="Arial"/>
          <w:b/>
          <w:sz w:val="18"/>
          <w:szCs w:val="18"/>
        </w:rPr>
      </w:pPr>
      <w:r w:rsidRPr="00867F37">
        <w:rPr>
          <w:rFonts w:ascii="Arial" w:hAnsi="Arial" w:cs="Arial"/>
          <w:b/>
          <w:sz w:val="18"/>
          <w:szCs w:val="18"/>
        </w:rPr>
        <w:t>CONTRATO N.º 086/2022 – DISPENSA DE LICITAÇÃO 009/2022 - AQUISIÇÃO DE GÊNEROS ALIMENTÍCIOS DA AGRICULTURA FAMILIAR PARA A ALIMENTAÇÃO ESCOLAR ANO LETIVO 2022 - PROGRAMA NACIONAL DE ALIMENTAÇÃO ESCOLAR – PNAE – ANEXO IV.</w:t>
      </w: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A PREFEITURA MUNICIPAL DE RIBEIRÃO DO PINHAL, estado do Paraná, pessoa jurídica de direito público, com sede à Rua Paraná, 983, inscrita no CNPJ sob n.º 76.968.064/0001-42, representada neste ato por </w:t>
      </w:r>
      <w:r w:rsidRPr="00867F37">
        <w:rPr>
          <w:rFonts w:ascii="Arial" w:hAnsi="Arial" w:cs="Arial"/>
          <w:b/>
          <w:sz w:val="18"/>
          <w:szCs w:val="18"/>
        </w:rPr>
        <w:t>DARTAGNAN CALIXTO FRAIZ</w:t>
      </w:r>
      <w:r w:rsidRPr="00867F37">
        <w:rPr>
          <w:rFonts w:ascii="Arial" w:hAnsi="Arial" w:cs="Arial"/>
          <w:sz w:val="18"/>
          <w:szCs w:val="18"/>
        </w:rPr>
        <w:t>,</w:t>
      </w:r>
      <w:r w:rsidRPr="00867F37">
        <w:rPr>
          <w:rFonts w:ascii="Arial" w:hAnsi="Arial" w:cs="Arial"/>
          <w:b/>
          <w:sz w:val="18"/>
          <w:szCs w:val="18"/>
        </w:rPr>
        <w:t xml:space="preserve"> </w:t>
      </w:r>
      <w:r w:rsidRPr="00867F37">
        <w:rPr>
          <w:rFonts w:ascii="Arial" w:hAnsi="Arial" w:cs="Arial"/>
          <w:sz w:val="18"/>
          <w:szCs w:val="18"/>
        </w:rPr>
        <w:t>brasileiro</w:t>
      </w:r>
      <w:r w:rsidRPr="00867F37">
        <w:rPr>
          <w:rFonts w:ascii="Arial" w:hAnsi="Arial" w:cs="Arial"/>
          <w:b/>
          <w:sz w:val="18"/>
          <w:szCs w:val="18"/>
        </w:rPr>
        <w:t xml:space="preserve">, </w:t>
      </w:r>
      <w:r w:rsidRPr="00867F37">
        <w:rPr>
          <w:rFonts w:ascii="Arial" w:hAnsi="Arial" w:cs="Arial"/>
          <w:sz w:val="18"/>
          <w:szCs w:val="18"/>
        </w:rPr>
        <w:t xml:space="preserve">casado, portador do RG n.º 773.261-9 SSP/PR e inscrito sob CPF/MF n.º 171.895.279-15, doravante denominado CONTRATANTE, e por outro lado a </w:t>
      </w:r>
      <w:r w:rsidRPr="00867F37">
        <w:rPr>
          <w:rFonts w:ascii="Arial" w:hAnsi="Arial" w:cs="Arial"/>
          <w:b/>
          <w:sz w:val="18"/>
          <w:szCs w:val="18"/>
        </w:rPr>
        <w:t>ASSOCIAÇÃO DE PRODUTORES DA AGRICULTURA FAMILIAR DE RIBEIRÃO DO PINHAL</w:t>
      </w:r>
      <w:r w:rsidRPr="00867F37">
        <w:rPr>
          <w:rFonts w:ascii="Arial" w:hAnsi="Arial" w:cs="Arial"/>
          <w:sz w:val="18"/>
          <w:szCs w:val="18"/>
        </w:rPr>
        <w:t xml:space="preserve">, com sede na Rua Paraná - 986 - CEP: 86490-000, neste </w:t>
      </w:r>
      <w:proofErr w:type="gramStart"/>
      <w:r w:rsidRPr="00867F37">
        <w:rPr>
          <w:rFonts w:ascii="Arial" w:hAnsi="Arial" w:cs="Arial"/>
          <w:sz w:val="18"/>
          <w:szCs w:val="18"/>
        </w:rPr>
        <w:t>ato representada</w:t>
      </w:r>
      <w:proofErr w:type="gramEnd"/>
      <w:r w:rsidRPr="00867F37">
        <w:rPr>
          <w:rFonts w:ascii="Arial" w:hAnsi="Arial" w:cs="Arial"/>
          <w:sz w:val="18"/>
          <w:szCs w:val="18"/>
        </w:rPr>
        <w:t xml:space="preserve"> pela senhora </w:t>
      </w:r>
      <w:r w:rsidRPr="00867F37">
        <w:rPr>
          <w:rFonts w:ascii="Arial" w:hAnsi="Arial" w:cs="Arial"/>
          <w:b/>
          <w:sz w:val="18"/>
          <w:szCs w:val="18"/>
        </w:rPr>
        <w:t>MARIA APARECIDA BARBOSA</w:t>
      </w:r>
      <w:r w:rsidRPr="00867F37">
        <w:rPr>
          <w:rFonts w:ascii="Arial" w:hAnsi="Arial" w:cs="Arial"/>
          <w:sz w:val="18"/>
          <w:szCs w:val="18"/>
        </w:rPr>
        <w:t xml:space="preserve">, brasileira, solteira, agricultora, residente e domiciliada no Sítio Santa Cristina - Bairro Bela Manhã, no município de Ribeirão do Pinhal - Paraná, inscrita no </w:t>
      </w:r>
      <w:r w:rsidRPr="00867F37">
        <w:rPr>
          <w:rFonts w:ascii="Arial" w:hAnsi="Arial" w:cs="Arial"/>
          <w:bCs/>
          <w:caps/>
          <w:sz w:val="18"/>
          <w:szCs w:val="18"/>
        </w:rPr>
        <w:t xml:space="preserve">Cpf/MF n.º </w:t>
      </w:r>
      <w:r w:rsidRPr="00867F37">
        <w:rPr>
          <w:rFonts w:ascii="Arial" w:hAnsi="Arial" w:cs="Arial"/>
          <w:sz w:val="18"/>
          <w:szCs w:val="18"/>
        </w:rPr>
        <w:t xml:space="preserve">722.503.729-34, doravante denominado CONTRATADO, fundamentados nas disposições da Lei Federal n° 11.947/2009 e RESOLUÇÃO/FNDE Nº 26/2013, e tendo em vista o que consta na Chamada Pública nº </w:t>
      </w:r>
      <w:r w:rsidRPr="00867F37">
        <w:rPr>
          <w:rFonts w:ascii="Arial" w:hAnsi="Arial" w:cs="Arial"/>
          <w:b/>
          <w:sz w:val="18"/>
          <w:szCs w:val="18"/>
        </w:rPr>
        <w:t>002/2022</w:t>
      </w:r>
      <w:r w:rsidRPr="00867F37">
        <w:rPr>
          <w:rFonts w:ascii="Arial" w:hAnsi="Arial" w:cs="Arial"/>
          <w:sz w:val="18"/>
          <w:szCs w:val="18"/>
        </w:rPr>
        <w:t>, resolvem celebrar o presente contrato mediante as cláusulas que seguem:</w:t>
      </w: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PRIMEIRA: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É objeto desta contratação a aquisição de GÊNEROS ALIMENTÍCIOS DA AGRICULTURA FAMILIAR PARA ALIMENTAÇÃO ESCOLAR, para alunos de educação básica pública, verba FNDE/PNAE, ano letivo de 2022, descritos nos itens enumerados na Cláusula Sexta, todos de acordo com a chamada pública, o qual fica fazendo parte integrante do presente contrato, independentemente de anexação ou transcrição.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SEGUNDA: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CONTRATADO se compromete a fornecer os gêneros alimentícios da Agricultura Familiar ao CONTRATANTE conforme descrito no Projeto de Venda de Gêneros Alimentícios da Agricultura Familiar parte integrante deste Instrumento, semanalmente na Cozinha Central.</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TERCEIRA: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QUARTA: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QUINTA:</w:t>
      </w:r>
    </w:p>
    <w:p w:rsidR="00384394" w:rsidRPr="00867F37" w:rsidRDefault="00384394" w:rsidP="00384394">
      <w:pPr>
        <w:pStyle w:val="SemEspaamento"/>
        <w:jc w:val="both"/>
        <w:rPr>
          <w:rFonts w:ascii="Arial" w:hAnsi="Arial" w:cs="Arial"/>
          <w:b/>
          <w:sz w:val="18"/>
          <w:szCs w:val="18"/>
        </w:rPr>
      </w:pPr>
    </w:p>
    <w:p w:rsidR="00384394" w:rsidRDefault="00384394" w:rsidP="00384394">
      <w:pPr>
        <w:pStyle w:val="SemEspaamento"/>
        <w:jc w:val="both"/>
        <w:rPr>
          <w:rFonts w:ascii="Arial" w:hAnsi="Arial" w:cs="Arial"/>
          <w:sz w:val="18"/>
          <w:szCs w:val="18"/>
        </w:rPr>
      </w:pPr>
      <w:r w:rsidRPr="00867F37">
        <w:rPr>
          <w:rFonts w:ascii="Arial" w:hAnsi="Arial" w:cs="Arial"/>
          <w:sz w:val="18"/>
          <w:szCs w:val="18"/>
        </w:rPr>
        <w:t>O início para entrega das mercadorias será imediatamente, sendo o prazo do fornecimento até o término da quantidade adquirida.</w:t>
      </w:r>
    </w:p>
    <w:p w:rsidR="00867F37" w:rsidRPr="00867F37" w:rsidRDefault="00867F37"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 a) a entrega das mercadorias deverá ser feita nos locais, dias e quantidades de acordo com a chamada pública n.º 002/2022 e dispensa de licitação 009/2022.</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b) o recebimento das mercadorias dar-se-á mediante apresentação do Termo de Recebimento e as Notas Fiscais de Venda pela pessoa responsável pela alimentação no local de entrega.</w:t>
      </w: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b/>
          <w:sz w:val="18"/>
          <w:szCs w:val="18"/>
        </w:rPr>
      </w:pPr>
      <w:r w:rsidRPr="00867F37">
        <w:rPr>
          <w:rFonts w:ascii="Arial" w:hAnsi="Arial" w:cs="Arial"/>
          <w:b/>
          <w:bCs/>
          <w:sz w:val="18"/>
          <w:szCs w:val="18"/>
        </w:rPr>
        <w:t>CLÁUSULA SEXTA</w:t>
      </w:r>
      <w:r w:rsidRPr="00867F37">
        <w:rPr>
          <w:rFonts w:ascii="Arial" w:hAnsi="Arial" w:cs="Arial"/>
          <w:b/>
          <w:sz w:val="18"/>
          <w:szCs w:val="18"/>
        </w:rPr>
        <w:t>:</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Pelo fornecimento dos gêneros alimentícios, nos quantitativos descritos no Projeto de Venda de Gêneros Alimentícios da Agricultura Familiar, o CONTRATADO receberá o valor, conforme listagem do Projeto de Vendas.</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4"/>
        <w:gridCol w:w="5828"/>
        <w:gridCol w:w="851"/>
        <w:gridCol w:w="709"/>
        <w:gridCol w:w="1134"/>
        <w:gridCol w:w="1379"/>
      </w:tblGrid>
      <w:tr w:rsidR="00384394" w:rsidRPr="00867F37" w:rsidTr="00384394">
        <w:trPr>
          <w:tblCellSpacing w:w="0" w:type="dxa"/>
          <w:jc w:val="center"/>
        </w:trPr>
        <w:tc>
          <w:tcPr>
            <w:tcW w:w="182"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Nº</w:t>
            </w:r>
          </w:p>
        </w:tc>
        <w:tc>
          <w:tcPr>
            <w:tcW w:w="2836"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PRODUTO</w:t>
            </w:r>
          </w:p>
        </w:tc>
        <w:tc>
          <w:tcPr>
            <w:tcW w:w="414"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QTDE.</w:t>
            </w:r>
          </w:p>
        </w:tc>
        <w:tc>
          <w:tcPr>
            <w:tcW w:w="345"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UNID.</w:t>
            </w:r>
          </w:p>
        </w:tc>
        <w:tc>
          <w:tcPr>
            <w:tcW w:w="1223" w:type="pct"/>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*PREÇO DE AQUISIÇÃO (R$)</w:t>
            </w:r>
          </w:p>
        </w:tc>
      </w:tr>
      <w:tr w:rsidR="00384394" w:rsidRPr="00867F37" w:rsidTr="00384394">
        <w:trPr>
          <w:tblCellSpacing w:w="0" w:type="dxa"/>
          <w:jc w:val="center"/>
        </w:trPr>
        <w:tc>
          <w:tcPr>
            <w:tcW w:w="1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94" w:rsidRPr="00867F37" w:rsidRDefault="00384394" w:rsidP="00384394">
            <w:pPr>
              <w:spacing w:after="0" w:line="240" w:lineRule="auto"/>
              <w:rPr>
                <w:rFonts w:ascii="Arial" w:eastAsia="Times New Roman" w:hAnsi="Arial" w:cs="Arial"/>
                <w:color w:val="FFFFFF"/>
                <w:sz w:val="18"/>
                <w:szCs w:val="18"/>
              </w:rPr>
            </w:pPr>
          </w:p>
        </w:tc>
        <w:tc>
          <w:tcPr>
            <w:tcW w:w="28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94" w:rsidRPr="00867F37" w:rsidRDefault="00384394" w:rsidP="00384394">
            <w:pPr>
              <w:spacing w:after="0" w:line="240" w:lineRule="auto"/>
              <w:jc w:val="both"/>
              <w:rPr>
                <w:rFonts w:ascii="Arial" w:eastAsia="Times New Roman" w:hAnsi="Arial" w:cs="Arial"/>
                <w:color w:val="FFFFFF"/>
                <w:sz w:val="18"/>
                <w:szCs w:val="18"/>
              </w:rPr>
            </w:pPr>
          </w:p>
        </w:tc>
        <w:tc>
          <w:tcPr>
            <w:tcW w:w="4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94" w:rsidRPr="00867F37" w:rsidRDefault="00384394" w:rsidP="00384394">
            <w:pPr>
              <w:spacing w:after="0" w:line="240" w:lineRule="auto"/>
              <w:jc w:val="center"/>
              <w:rPr>
                <w:rFonts w:ascii="Arial" w:eastAsia="Times New Roman" w:hAnsi="Arial" w:cs="Arial"/>
                <w:color w:val="FFFFFF"/>
                <w:sz w:val="18"/>
                <w:szCs w:val="18"/>
              </w:rPr>
            </w:pPr>
          </w:p>
        </w:tc>
        <w:tc>
          <w:tcPr>
            <w:tcW w:w="3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94" w:rsidRPr="00867F37" w:rsidRDefault="00384394" w:rsidP="00384394">
            <w:pPr>
              <w:spacing w:after="0" w:line="240" w:lineRule="auto"/>
              <w:jc w:val="center"/>
              <w:rPr>
                <w:rFonts w:ascii="Arial" w:eastAsia="Times New Roman" w:hAnsi="Arial" w:cs="Arial"/>
                <w:color w:val="FFFFFF"/>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UNITÁRIO</w:t>
            </w: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384394" w:rsidRPr="00867F37" w:rsidRDefault="00384394" w:rsidP="00384394">
            <w:pPr>
              <w:spacing w:after="0" w:line="240" w:lineRule="auto"/>
              <w:jc w:val="center"/>
              <w:rPr>
                <w:rFonts w:ascii="Arial" w:eastAsia="Times New Roman" w:hAnsi="Arial" w:cs="Arial"/>
                <w:b/>
                <w:sz w:val="12"/>
                <w:szCs w:val="12"/>
              </w:rPr>
            </w:pPr>
            <w:r w:rsidRPr="00867F37">
              <w:rPr>
                <w:rFonts w:ascii="Arial" w:eastAsia="Times New Roman" w:hAnsi="Arial" w:cs="Arial"/>
                <w:b/>
                <w:sz w:val="12"/>
                <w:szCs w:val="12"/>
              </w:rPr>
              <w:t>VALOR TOTAL</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hideMark/>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1</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ABACATE </w:t>
            </w:r>
          </w:p>
        </w:tc>
        <w:tc>
          <w:tcPr>
            <w:tcW w:w="414" w:type="pct"/>
            <w:tcBorders>
              <w:top w:val="outset" w:sz="6" w:space="0" w:color="auto"/>
              <w:left w:val="outset" w:sz="6" w:space="0" w:color="auto"/>
              <w:bottom w:val="outset" w:sz="6" w:space="0" w:color="auto"/>
              <w:right w:val="outset" w:sz="6" w:space="0" w:color="auto"/>
            </w:tcBorders>
            <w:hideMark/>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R$ 2.120,00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2</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ABOBRINHA VERDE</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R$ 4,15</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R$ 1.660,00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3</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ABÓBORA MADURA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R$ 499,50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4</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ALFACE AMERICANA (400GR)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R$ 2,20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R$ 1.166,00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lastRenderedPageBreak/>
              <w:t>5</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ALFACE </w:t>
            </w:r>
            <w:proofErr w:type="gramStart"/>
            <w:r w:rsidRPr="00867F37">
              <w:rPr>
                <w:rFonts w:ascii="Arial" w:hAnsi="Arial" w:cs="Arial"/>
                <w:sz w:val="18"/>
                <w:szCs w:val="18"/>
              </w:rPr>
              <w:t>CRESPA/LISA</w:t>
            </w:r>
            <w:proofErr w:type="gramEnd"/>
            <w:r w:rsidRPr="00867F37">
              <w:rPr>
                <w:rFonts w:ascii="Arial" w:hAnsi="Arial" w:cs="Arial"/>
                <w:sz w:val="18"/>
                <w:szCs w:val="18"/>
              </w:rPr>
              <w:t xml:space="preserve"> (400GR)</w:t>
            </w:r>
          </w:p>
        </w:tc>
        <w:tc>
          <w:tcPr>
            <w:tcW w:w="414" w:type="pct"/>
            <w:tcBorders>
              <w:top w:val="outset" w:sz="6" w:space="0" w:color="auto"/>
              <w:left w:val="outset" w:sz="6" w:space="0" w:color="auto"/>
              <w:bottom w:val="outset" w:sz="6" w:space="0" w:color="auto"/>
              <w:right w:val="outset" w:sz="6" w:space="0" w:color="auto"/>
            </w:tcBorders>
            <w:hideMark/>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R$ 2,20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R$ 4.400,00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6</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BANANA NANICA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3350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R$ 12.395,00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7</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BANANA MAÇA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R$ 500,00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8</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BATATA DOCE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470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R$ 1.739,00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proofErr w:type="gramStart"/>
            <w:r w:rsidRPr="00867F37">
              <w:rPr>
                <w:rFonts w:ascii="Arial" w:hAnsi="Arial" w:cs="Arial"/>
                <w:sz w:val="18"/>
                <w:szCs w:val="18"/>
              </w:rPr>
              <w:t>9</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BERINJELA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R$ 700,00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10</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BETERRABA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R$ 3,85</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R$ 1.039,50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11</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BROCOLIS (350GR)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R$ 6,00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R$ 3.210,00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12</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CENOURA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335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 xml:space="preserve">R$ 4,50 </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R$ 1.507,50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13</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CHEIRO VERDE- CEBOLINHA (100GR)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R$ 2,10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R$ 1.123,50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14</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CHEIRO VERDE - SALSINHA (</w:t>
            </w:r>
            <w:proofErr w:type="gramStart"/>
            <w:r w:rsidRPr="00867F37">
              <w:rPr>
                <w:rFonts w:ascii="Arial" w:hAnsi="Arial" w:cs="Arial"/>
                <w:sz w:val="18"/>
                <w:szCs w:val="18"/>
              </w:rPr>
              <w:t>100 GR</w:t>
            </w:r>
            <w:proofErr w:type="gramEnd"/>
            <w:r w:rsidRPr="00867F37">
              <w:rPr>
                <w:rFonts w:ascii="Arial" w:hAnsi="Arial" w:cs="Arial"/>
                <w:sz w:val="18"/>
                <w:szCs w:val="18"/>
              </w:rPr>
              <w:t>)</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R$ 2,10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R$ 1.123,50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15</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CHICÓRIA (400GR)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240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R$ 2,50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R$ 600,00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16</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CHUCHU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R$ 1.080,00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17</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COUVE-FLOR (450GR)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proofErr w:type="spellStart"/>
            <w:r w:rsidRPr="00867F37">
              <w:rPr>
                <w:rFonts w:ascii="Arial" w:hAnsi="Arial" w:cs="Arial"/>
                <w:sz w:val="18"/>
                <w:szCs w:val="18"/>
              </w:rPr>
              <w:t>Unid</w:t>
            </w:r>
            <w:proofErr w:type="spellEnd"/>
            <w:r w:rsidRPr="00867F37">
              <w:rPr>
                <w:rFonts w:ascii="Arial" w:hAnsi="Arial" w:cs="Arial"/>
                <w:sz w:val="18"/>
                <w:szCs w:val="18"/>
              </w:rPr>
              <w:t>.</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R$ 2.600,00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18</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COUVE MANTEIGA (400GR)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600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R$ 1.800,00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19</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ESPINAFRE (400GR)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R$ 140,00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20</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LARANJA LIMA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R$ 4,85</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R$ 970,00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21</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LARANJA PERA FOLHA MURCHA - FEIJÃO CRU</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6000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R$ 18.000,00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22</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LIMÃO TAITI</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R$ 3,15</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R$ 630,00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23</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MAMÃO FORMOSA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1000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R$ 5,70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R$ 5.700,00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24</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MANDIOCA COM CASCA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R$ 4.725,00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25</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MANDIOCA DESCASCADA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800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R$ 3.600,00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26</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MARACUJÁ/ SUCO</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R$ 7,00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R$ 2.800,00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27</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MILHO VERDE C/ PALHA (ESPIGA COM 03 PALHAS)</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550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R$ 3.575,00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28</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MEXERICA PONCÂ OU TANGERINA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R$ 5,10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R$ 1.377,00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29</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MORANGO</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R$ 18,00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R$ 3.600,00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30</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PEPINO JAPONÊS OU CAIPIRA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230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R$ 4,10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R$ 943,00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31</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REPOLHO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proofErr w:type="gramStart"/>
            <w:r w:rsidRPr="00867F37">
              <w:rPr>
                <w:rFonts w:ascii="Arial" w:hAnsi="Arial" w:cs="Arial"/>
                <w:sz w:val="18"/>
                <w:szCs w:val="18"/>
              </w:rPr>
              <w:t>kg</w:t>
            </w:r>
            <w:proofErr w:type="gramEnd"/>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R$ 1.855,00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32</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TOMATE </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R$ 6,00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R$ 12.000,00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33</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VAGEM</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color w:val="000000"/>
                <w:sz w:val="18"/>
                <w:szCs w:val="18"/>
              </w:rPr>
            </w:pPr>
            <w:r w:rsidRPr="00867F37">
              <w:rPr>
                <w:rFonts w:ascii="Arial" w:hAnsi="Arial" w:cs="Arial"/>
                <w:bCs/>
                <w:color w:val="000000"/>
                <w:sz w:val="18"/>
                <w:szCs w:val="18"/>
              </w:rPr>
              <w:t>R$ 8,51</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R$ 1.148,85</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84394" w:rsidRPr="00867F37" w:rsidRDefault="00384394" w:rsidP="00384394">
            <w:pPr>
              <w:pStyle w:val="SemEspaamento"/>
              <w:jc w:val="both"/>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SUBTOTAL</w:t>
            </w:r>
          </w:p>
        </w:tc>
        <w:tc>
          <w:tcPr>
            <w:tcW w:w="41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84394" w:rsidRPr="00867F37" w:rsidRDefault="00384394" w:rsidP="00384394">
            <w:pPr>
              <w:pStyle w:val="SemEspaamento"/>
              <w:jc w:val="both"/>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84394" w:rsidRPr="00867F37" w:rsidRDefault="00384394" w:rsidP="00384394">
            <w:pPr>
              <w:pStyle w:val="SemEspaamento"/>
              <w:jc w:val="both"/>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84394" w:rsidRPr="00867F37" w:rsidRDefault="00384394" w:rsidP="00384394">
            <w:pPr>
              <w:pStyle w:val="SemEspaamento"/>
              <w:jc w:val="right"/>
              <w:rPr>
                <w:rFonts w:ascii="Arial" w:hAnsi="Arial" w:cs="Arial"/>
                <w:color w:val="000000"/>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R$ 100.327,35</w:t>
            </w:r>
          </w:p>
        </w:tc>
      </w:tr>
      <w:tr w:rsidR="00384394" w:rsidRPr="00867F37" w:rsidTr="00384394">
        <w:trPr>
          <w:trHeight w:val="308"/>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b/>
                <w:bCs/>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b/>
                <w:bCs/>
                <w:sz w:val="18"/>
                <w:szCs w:val="18"/>
              </w:rPr>
            </w:pPr>
            <w:r w:rsidRPr="00867F37">
              <w:rPr>
                <w:rFonts w:ascii="Arial" w:hAnsi="Arial" w:cs="Arial"/>
                <w:b/>
                <w:bCs/>
                <w:sz w:val="18"/>
                <w:szCs w:val="18"/>
              </w:rPr>
              <w:t>PRODUTOS ORGÂNICOS</w:t>
            </w:r>
          </w:p>
        </w:tc>
        <w:tc>
          <w:tcPr>
            <w:tcW w:w="414"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b/>
                <w:bCs/>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center"/>
              <w:rPr>
                <w:rFonts w:ascii="Arial" w:hAnsi="Arial" w:cs="Arial"/>
                <w:sz w:val="18"/>
                <w:szCs w:val="18"/>
              </w:rPr>
            </w:pP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34</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ABOBRINHA VERDE -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230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R$ 5,20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R$ 1.196,00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35</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ALFACE AMERICANA (400GR)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300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R$ 1.050,00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36</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 xml:space="preserve">ALFACE </w:t>
            </w:r>
            <w:proofErr w:type="gramStart"/>
            <w:r w:rsidRPr="00867F37">
              <w:rPr>
                <w:rFonts w:ascii="Arial" w:hAnsi="Arial" w:cs="Arial"/>
                <w:sz w:val="18"/>
                <w:szCs w:val="18"/>
              </w:rPr>
              <w:t>CRESPA/LISA</w:t>
            </w:r>
            <w:proofErr w:type="gramEnd"/>
            <w:r w:rsidRPr="00867F37">
              <w:rPr>
                <w:rFonts w:ascii="Arial" w:hAnsi="Arial" w:cs="Arial"/>
                <w:sz w:val="18"/>
                <w:szCs w:val="18"/>
              </w:rPr>
              <w:t xml:space="preserve"> (400GR)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R$ 1.400,00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37</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BERINJELA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R$ 5,90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R$ 590,00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38</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BETERRABA</w:t>
            </w:r>
            <w:proofErr w:type="gramStart"/>
            <w:r w:rsidRPr="00867F37">
              <w:rPr>
                <w:rFonts w:ascii="Arial" w:hAnsi="Arial" w:cs="Arial"/>
                <w:sz w:val="18"/>
                <w:szCs w:val="18"/>
              </w:rPr>
              <w:t xml:space="preserve">  </w:t>
            </w:r>
            <w:proofErr w:type="gramEnd"/>
            <w:r w:rsidRPr="00867F37">
              <w:rPr>
                <w:rFonts w:ascii="Arial" w:hAnsi="Arial" w:cs="Arial"/>
                <w:sz w:val="18"/>
                <w:szCs w:val="18"/>
              </w:rPr>
              <w:t>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R$ 1.000,00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39</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BROCOLIS (350GR)</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R$ 877,50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lastRenderedPageBreak/>
              <w:t>40</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CEBOLA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170</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R$ 850,00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41</w:t>
            </w:r>
          </w:p>
        </w:tc>
        <w:tc>
          <w:tcPr>
            <w:tcW w:w="2836"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COUVE MANTEIGA (400GR) ORGÂNICA</w:t>
            </w:r>
          </w:p>
        </w:tc>
        <w:tc>
          <w:tcPr>
            <w:tcW w:w="414"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R$ 472,50</w:t>
            </w:r>
          </w:p>
        </w:tc>
      </w:tr>
      <w:tr w:rsidR="00384394" w:rsidRPr="00867F37" w:rsidTr="00384394">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COUVE-FLOR (450GR)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proofErr w:type="spellStart"/>
            <w:r w:rsidRPr="00867F37">
              <w:rPr>
                <w:rFonts w:ascii="Arial" w:hAnsi="Arial" w:cs="Arial"/>
                <w:sz w:val="18"/>
                <w:szCs w:val="18"/>
              </w:rPr>
              <w:t>Unid</w:t>
            </w:r>
            <w:proofErr w:type="spellEnd"/>
            <w:r w:rsidRPr="00867F37">
              <w:rPr>
                <w:rFonts w:ascii="Arial" w:hAnsi="Arial" w:cs="Arial"/>
                <w:sz w:val="18"/>
                <w:szCs w:val="18"/>
              </w:rPr>
              <w:t>.</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R$ 7,00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R$ 945,00</w:t>
            </w:r>
          </w:p>
        </w:tc>
      </w:tr>
      <w:tr w:rsidR="00384394" w:rsidRPr="00867F37" w:rsidTr="00384394">
        <w:trPr>
          <w:trHeight w:val="16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43</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proofErr w:type="gramStart"/>
            <w:r w:rsidRPr="00867F37">
              <w:rPr>
                <w:rFonts w:ascii="Arial" w:hAnsi="Arial" w:cs="Arial"/>
                <w:sz w:val="18"/>
                <w:szCs w:val="18"/>
              </w:rPr>
              <w:t>ESPINAFRE (400GR) ORGÂNICA</w:t>
            </w:r>
            <w:proofErr w:type="gramEnd"/>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40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R$ 4,20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R$ 168,00</w:t>
            </w:r>
          </w:p>
        </w:tc>
      </w:tr>
      <w:tr w:rsidR="00384394" w:rsidRPr="00867F37" w:rsidTr="00384394">
        <w:trPr>
          <w:trHeight w:val="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44</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MANDIOCA COM CASCA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R$ 3,70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R$ 499,50</w:t>
            </w:r>
          </w:p>
        </w:tc>
      </w:tr>
      <w:tr w:rsidR="00384394" w:rsidRPr="00867F37" w:rsidTr="00384394">
        <w:trPr>
          <w:trHeight w:val="15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45</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MARACUJÁ/ SUCO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80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R$ 7,80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R$ 624,00</w:t>
            </w:r>
          </w:p>
        </w:tc>
      </w:tr>
      <w:tr w:rsidR="00384394" w:rsidRPr="00867F37" w:rsidTr="00384394">
        <w:trPr>
          <w:trHeight w:val="218"/>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46</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MILHO VERDE C/ PALHA (ESPIGA COM 03 PALHAS)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R$ 7,45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R$ 1.490,00</w:t>
            </w:r>
          </w:p>
        </w:tc>
      </w:tr>
      <w:tr w:rsidR="00384394" w:rsidRPr="00867F37" w:rsidTr="00384394">
        <w:trPr>
          <w:trHeight w:val="2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47</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MORANGO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R$ 21,00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R$ 5.670,00</w:t>
            </w:r>
          </w:p>
        </w:tc>
      </w:tr>
      <w:tr w:rsidR="00384394" w:rsidRPr="00867F37" w:rsidTr="00384394">
        <w:trPr>
          <w:trHeight w:val="271"/>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48</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PEPINO JAPONÊS OU CAIPIRA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R$ 4,50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R$ 765,00</w:t>
            </w:r>
          </w:p>
        </w:tc>
      </w:tr>
      <w:tr w:rsidR="00384394" w:rsidRPr="00867F37" w:rsidTr="00384394">
        <w:trPr>
          <w:trHeight w:val="13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49</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REPOLHO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proofErr w:type="gramStart"/>
            <w:r w:rsidRPr="00867F37">
              <w:rPr>
                <w:rFonts w:ascii="Arial" w:hAnsi="Arial" w:cs="Arial"/>
                <w:sz w:val="18"/>
                <w:szCs w:val="18"/>
              </w:rPr>
              <w:t>kg</w:t>
            </w:r>
            <w:proofErr w:type="gramEnd"/>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R$ 4,00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R$ 800,00</w:t>
            </w:r>
          </w:p>
        </w:tc>
      </w:tr>
      <w:tr w:rsidR="00384394" w:rsidRPr="00867F37" w:rsidTr="00384394">
        <w:trPr>
          <w:trHeight w:val="212"/>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50</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TOMATE CEREJA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R$ 7,50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R$ 1.012,50</w:t>
            </w:r>
          </w:p>
        </w:tc>
      </w:tr>
      <w:tr w:rsidR="00384394" w:rsidRPr="00867F37" w:rsidTr="00384394">
        <w:trPr>
          <w:trHeight w:val="26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51</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TOMATE SALADA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R$ 7,50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R$ 2.025,00</w:t>
            </w:r>
          </w:p>
        </w:tc>
      </w:tr>
      <w:tr w:rsidR="00384394" w:rsidRPr="00867F37" w:rsidTr="00384394">
        <w:trPr>
          <w:trHeight w:val="2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52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VAGEM</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jc w:val="center"/>
              <w:rPr>
                <w:rFonts w:ascii="Arial" w:hAnsi="Arial" w:cs="Arial"/>
                <w:sz w:val="18"/>
                <w:szCs w:val="18"/>
              </w:rPr>
            </w:pPr>
            <w:r w:rsidRPr="00867F37">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r w:rsidRPr="00867F37">
              <w:rPr>
                <w:rFonts w:ascii="Arial" w:hAnsi="Arial" w:cs="Arial"/>
                <w:bCs/>
                <w:sz w:val="18"/>
                <w:szCs w:val="18"/>
              </w:rPr>
              <w:t>R$ 9,50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R$ 1.282,50</w:t>
            </w:r>
          </w:p>
        </w:tc>
      </w:tr>
      <w:tr w:rsidR="00384394" w:rsidRPr="00867F37" w:rsidTr="00384394">
        <w:trPr>
          <w:trHeight w:val="272"/>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SUBTOTAL</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color w:val="000000"/>
                <w:sz w:val="18"/>
                <w:szCs w:val="18"/>
              </w:rPr>
            </w:pPr>
            <w:r w:rsidRPr="00867F37">
              <w:rPr>
                <w:rFonts w:ascii="Arial" w:hAnsi="Arial" w:cs="Arial"/>
                <w:color w:val="000000"/>
                <w:sz w:val="18"/>
                <w:szCs w:val="18"/>
              </w:rPr>
              <w:t>R$ 22.717,50</w:t>
            </w:r>
          </w:p>
        </w:tc>
      </w:tr>
      <w:tr w:rsidR="00384394" w:rsidRPr="00867F37" w:rsidTr="00384394">
        <w:trPr>
          <w:trHeight w:val="23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TOTAL</w:t>
            </w:r>
          </w:p>
          <w:p w:rsidR="00384394" w:rsidRPr="00867F37" w:rsidRDefault="00384394" w:rsidP="00384394">
            <w:pPr>
              <w:pStyle w:val="SemEspaamento"/>
              <w:rPr>
                <w:rFonts w:ascii="Arial" w:hAnsi="Arial" w:cs="Arial"/>
                <w:sz w:val="18"/>
                <w:szCs w:val="18"/>
              </w:rPr>
            </w:pP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84394" w:rsidRPr="00867F37" w:rsidRDefault="00384394" w:rsidP="00384394">
            <w:pPr>
              <w:pStyle w:val="SemEspaamento"/>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84394" w:rsidRPr="00867F37" w:rsidRDefault="00384394" w:rsidP="00384394">
            <w:pPr>
              <w:pStyle w:val="SemEspaamento"/>
              <w:jc w:val="right"/>
              <w:rPr>
                <w:rFonts w:ascii="Arial" w:hAnsi="Arial" w:cs="Arial"/>
                <w:bCs/>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384394" w:rsidRPr="00867F37" w:rsidRDefault="00384394" w:rsidP="00384394">
            <w:pPr>
              <w:pStyle w:val="SemEspaamento"/>
              <w:jc w:val="right"/>
              <w:rPr>
                <w:rFonts w:ascii="Arial" w:hAnsi="Arial" w:cs="Arial"/>
                <w:b/>
                <w:color w:val="000000"/>
                <w:sz w:val="18"/>
                <w:szCs w:val="18"/>
              </w:rPr>
            </w:pPr>
            <w:r w:rsidRPr="00867F37">
              <w:rPr>
                <w:rFonts w:ascii="Arial" w:hAnsi="Arial" w:cs="Arial"/>
                <w:b/>
                <w:color w:val="000000"/>
                <w:sz w:val="18"/>
                <w:szCs w:val="18"/>
              </w:rPr>
              <w:t>R$ 123.044,85</w:t>
            </w:r>
          </w:p>
        </w:tc>
      </w:tr>
    </w:tbl>
    <w:p w:rsidR="00384394" w:rsidRPr="00867F37" w:rsidRDefault="00384394" w:rsidP="00384394">
      <w:pPr>
        <w:pStyle w:val="SemEspaamento"/>
        <w:jc w:val="both"/>
        <w:rPr>
          <w:rFonts w:ascii="Arial" w:hAnsi="Arial" w:cs="Arial"/>
          <w:b/>
          <w:sz w:val="18"/>
          <w:szCs w:val="18"/>
        </w:rPr>
      </w:pPr>
      <w:r w:rsidRPr="00867F37">
        <w:rPr>
          <w:rFonts w:ascii="Arial" w:hAnsi="Arial" w:cs="Arial"/>
          <w:b/>
          <w:sz w:val="18"/>
          <w:szCs w:val="18"/>
        </w:rPr>
        <w:t xml:space="preserve">Dados bancários: </w:t>
      </w:r>
    </w:p>
    <w:tbl>
      <w:tblPr>
        <w:tblW w:w="8856" w:type="dxa"/>
        <w:jc w:val="center"/>
        <w:tblCellSpacing w:w="0" w:type="dxa"/>
        <w:tblInd w:w="-50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11"/>
        <w:gridCol w:w="2551"/>
        <w:gridCol w:w="3294"/>
      </w:tblGrid>
      <w:tr w:rsidR="00384394" w:rsidRPr="00867F37" w:rsidTr="00384394">
        <w:trPr>
          <w:tblCellSpacing w:w="0" w:type="dxa"/>
          <w:jc w:val="center"/>
        </w:trPr>
        <w:tc>
          <w:tcPr>
            <w:tcW w:w="3011" w:type="dxa"/>
            <w:tcBorders>
              <w:top w:val="outset" w:sz="6" w:space="0" w:color="auto"/>
              <w:left w:val="outset" w:sz="6" w:space="0" w:color="auto"/>
              <w:bottom w:val="outset" w:sz="6" w:space="0" w:color="auto"/>
              <w:right w:val="outset" w:sz="6" w:space="0" w:color="auto"/>
            </w:tcBorders>
            <w:vAlign w:val="center"/>
            <w:hideMark/>
          </w:tcPr>
          <w:p w:rsidR="00384394" w:rsidRPr="00867F37" w:rsidRDefault="00384394" w:rsidP="00384394">
            <w:pPr>
              <w:spacing w:after="0" w:line="240" w:lineRule="auto"/>
              <w:rPr>
                <w:rFonts w:ascii="Arial" w:eastAsia="Times New Roman" w:hAnsi="Arial" w:cs="Arial"/>
                <w:b/>
                <w:sz w:val="18"/>
                <w:szCs w:val="18"/>
              </w:rPr>
            </w:pPr>
            <w:r w:rsidRPr="00867F37">
              <w:rPr>
                <w:rFonts w:ascii="Arial" w:eastAsia="Times New Roman" w:hAnsi="Arial" w:cs="Arial"/>
                <w:b/>
                <w:sz w:val="18"/>
                <w:szCs w:val="18"/>
              </w:rPr>
              <w:t xml:space="preserve"> Banco: BANCO DO BRASIL</w:t>
            </w:r>
          </w:p>
        </w:tc>
        <w:tc>
          <w:tcPr>
            <w:tcW w:w="2551" w:type="dxa"/>
            <w:tcBorders>
              <w:top w:val="outset" w:sz="6" w:space="0" w:color="auto"/>
              <w:left w:val="outset" w:sz="6" w:space="0" w:color="auto"/>
              <w:bottom w:val="outset" w:sz="6" w:space="0" w:color="auto"/>
              <w:right w:val="outset" w:sz="6" w:space="0" w:color="auto"/>
            </w:tcBorders>
            <w:vAlign w:val="center"/>
            <w:hideMark/>
          </w:tcPr>
          <w:p w:rsidR="00384394" w:rsidRPr="00867F37" w:rsidRDefault="00384394" w:rsidP="00384394">
            <w:pPr>
              <w:spacing w:after="0" w:line="240" w:lineRule="auto"/>
              <w:rPr>
                <w:rFonts w:ascii="Arial" w:eastAsia="Times New Roman" w:hAnsi="Arial" w:cs="Arial"/>
                <w:b/>
                <w:sz w:val="18"/>
                <w:szCs w:val="18"/>
              </w:rPr>
            </w:pPr>
            <w:r w:rsidRPr="00867F37">
              <w:rPr>
                <w:rFonts w:ascii="Arial" w:eastAsia="Times New Roman" w:hAnsi="Arial" w:cs="Arial"/>
                <w:b/>
                <w:sz w:val="18"/>
                <w:szCs w:val="18"/>
              </w:rPr>
              <w:t>Nº da Agência: 0652-1</w:t>
            </w:r>
          </w:p>
        </w:tc>
        <w:tc>
          <w:tcPr>
            <w:tcW w:w="3294" w:type="dxa"/>
            <w:tcBorders>
              <w:top w:val="outset" w:sz="6" w:space="0" w:color="auto"/>
              <w:left w:val="outset" w:sz="6" w:space="0" w:color="auto"/>
              <w:bottom w:val="outset" w:sz="6" w:space="0" w:color="auto"/>
              <w:right w:val="outset" w:sz="6" w:space="0" w:color="auto"/>
            </w:tcBorders>
            <w:vAlign w:val="center"/>
            <w:hideMark/>
          </w:tcPr>
          <w:p w:rsidR="00384394" w:rsidRPr="00867F37" w:rsidRDefault="00384394" w:rsidP="00384394">
            <w:pPr>
              <w:spacing w:after="0" w:line="240" w:lineRule="auto"/>
              <w:rPr>
                <w:rFonts w:ascii="Arial" w:eastAsia="Times New Roman" w:hAnsi="Arial" w:cs="Arial"/>
                <w:b/>
                <w:sz w:val="18"/>
                <w:szCs w:val="18"/>
              </w:rPr>
            </w:pPr>
            <w:r w:rsidRPr="00867F37">
              <w:rPr>
                <w:rFonts w:ascii="Arial" w:eastAsia="Times New Roman" w:hAnsi="Arial" w:cs="Arial"/>
                <w:b/>
                <w:sz w:val="18"/>
                <w:szCs w:val="18"/>
              </w:rPr>
              <w:t>Nº da Conta Corrente: 60350-3</w:t>
            </w:r>
          </w:p>
        </w:tc>
      </w:tr>
    </w:tbl>
    <w:p w:rsidR="00384394" w:rsidRPr="00867F37" w:rsidRDefault="00384394" w:rsidP="00384394">
      <w:pPr>
        <w:pStyle w:val="SemEspaamento"/>
        <w:jc w:val="both"/>
        <w:rPr>
          <w:rFonts w:ascii="Arial" w:hAnsi="Arial" w:cs="Arial"/>
          <w:b/>
          <w:sz w:val="18"/>
          <w:szCs w:val="18"/>
        </w:rPr>
      </w:pPr>
    </w:p>
    <w:p w:rsidR="00384394" w:rsidRPr="00867F37" w:rsidRDefault="00384394" w:rsidP="00384394">
      <w:pPr>
        <w:pStyle w:val="SemEspaamento"/>
        <w:jc w:val="both"/>
        <w:rPr>
          <w:rFonts w:ascii="Arial" w:hAnsi="Arial" w:cs="Arial"/>
          <w:b/>
          <w:sz w:val="18"/>
          <w:szCs w:val="18"/>
        </w:rPr>
      </w:pPr>
      <w:r w:rsidRPr="00867F37">
        <w:rPr>
          <w:rFonts w:ascii="Arial" w:hAnsi="Arial" w:cs="Arial"/>
          <w:b/>
          <w:sz w:val="18"/>
          <w:szCs w:val="18"/>
        </w:rPr>
        <w:t>CLÁUSULA SÉTIMA:</w:t>
      </w:r>
    </w:p>
    <w:p w:rsidR="00384394" w:rsidRPr="00867F37" w:rsidRDefault="00384394" w:rsidP="00384394">
      <w:pPr>
        <w:pStyle w:val="SemEspaamento"/>
        <w:jc w:val="both"/>
        <w:rPr>
          <w:rFonts w:ascii="Arial" w:hAnsi="Arial" w:cs="Arial"/>
          <w:b/>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OITAVA: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As despesas decorrentes do presente contrato correrão à conta da seguinte dotação orçamentária: </w:t>
      </w:r>
    </w:p>
    <w:p w:rsidR="00384394" w:rsidRPr="00867F37" w:rsidRDefault="00384394" w:rsidP="00384394">
      <w:pPr>
        <w:pStyle w:val="SemEspaamento"/>
        <w:rPr>
          <w:rFonts w:ascii="Arial" w:hAnsi="Arial" w:cs="Arial"/>
          <w:sz w:val="18"/>
          <w:szCs w:val="18"/>
        </w:rPr>
      </w:pPr>
      <w:proofErr w:type="gramStart"/>
      <w:r w:rsidRPr="00867F37">
        <w:rPr>
          <w:rFonts w:ascii="Arial" w:hAnsi="Arial" w:cs="Arial"/>
          <w:sz w:val="18"/>
          <w:szCs w:val="18"/>
        </w:rPr>
        <w:t>07 – DEPARTAMENTO</w:t>
      </w:r>
      <w:proofErr w:type="gramEnd"/>
      <w:r w:rsidRPr="00867F37">
        <w:rPr>
          <w:rFonts w:ascii="Arial" w:hAnsi="Arial" w:cs="Arial"/>
          <w:sz w:val="18"/>
          <w:szCs w:val="18"/>
        </w:rPr>
        <w:t xml:space="preserve"> DE EDUCAÇÃO, ESPORTE E CULTURA</w:t>
      </w:r>
    </w:p>
    <w:p w:rsidR="00384394" w:rsidRPr="00867F37" w:rsidRDefault="00384394" w:rsidP="00384394">
      <w:pPr>
        <w:pStyle w:val="SemEspaamento"/>
        <w:rPr>
          <w:rFonts w:ascii="Arial" w:hAnsi="Arial" w:cs="Arial"/>
          <w:sz w:val="18"/>
          <w:szCs w:val="18"/>
        </w:rPr>
      </w:pPr>
      <w:proofErr w:type="gramStart"/>
      <w:r w:rsidRPr="00867F37">
        <w:rPr>
          <w:rFonts w:ascii="Arial" w:hAnsi="Arial" w:cs="Arial"/>
          <w:sz w:val="18"/>
          <w:szCs w:val="18"/>
        </w:rPr>
        <w:t>07.001 – DEPARTAMENTO</w:t>
      </w:r>
      <w:proofErr w:type="gramEnd"/>
      <w:r w:rsidRPr="00867F37">
        <w:rPr>
          <w:rFonts w:ascii="Arial" w:hAnsi="Arial" w:cs="Arial"/>
          <w:sz w:val="18"/>
          <w:szCs w:val="18"/>
        </w:rPr>
        <w:t xml:space="preserve"> DE EDUCAÇÃO</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12.361.0006.2018 – GESTÃO DA MERENDA ESCOLAR</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 xml:space="preserve">3390320000 – MATERIAL, BEM OU SERVIÇO PARA </w:t>
      </w:r>
      <w:proofErr w:type="gramStart"/>
      <w:r w:rsidRPr="00867F37">
        <w:rPr>
          <w:rFonts w:ascii="Arial" w:hAnsi="Arial" w:cs="Arial"/>
          <w:sz w:val="18"/>
          <w:szCs w:val="18"/>
        </w:rPr>
        <w:t>DIST.</w:t>
      </w:r>
      <w:proofErr w:type="gramEnd"/>
      <w:r w:rsidRPr="00867F37">
        <w:rPr>
          <w:rFonts w:ascii="Arial" w:hAnsi="Arial" w:cs="Arial"/>
          <w:sz w:val="18"/>
          <w:szCs w:val="18"/>
        </w:rPr>
        <w:t>GRATUITA</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02150- FR000</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02161 –FR110</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02160 –FR1042.</w:t>
      </w:r>
    </w:p>
    <w:p w:rsidR="00384394" w:rsidRPr="00867F37" w:rsidRDefault="00384394" w:rsidP="00384394">
      <w:pPr>
        <w:pStyle w:val="SemEspaamento"/>
        <w:jc w:val="both"/>
        <w:rPr>
          <w:rFonts w:ascii="Arial" w:hAnsi="Arial" w:cs="Arial"/>
          <w:sz w:val="18"/>
          <w:szCs w:val="18"/>
          <w:lang w:val="en-US"/>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NONA: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CONTRATANTE, após receber os documentos descritos na cláusula Quinta, alínea “b”, e após a tramitação do Processo para instrução e liquidação, efetuará o seu pagamento no valor correspondente às entregas do mês. Não será efetuado qualquer pagamento ao CONTRATADO enquanto houver pendência de liquidação da obrigação financeira em virtude de penalidade ou inadimplência contratual.</w:t>
      </w: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DÉCIMA:</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ONZE: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lastRenderedPageBreak/>
        <w:t xml:space="preserve">Os casos de inadimplência da CONTRATANTE </w:t>
      </w:r>
      <w:proofErr w:type="gramStart"/>
      <w:r w:rsidRPr="00867F37">
        <w:rPr>
          <w:rFonts w:ascii="Arial" w:hAnsi="Arial" w:cs="Arial"/>
          <w:sz w:val="18"/>
          <w:szCs w:val="18"/>
        </w:rPr>
        <w:t>proceder-se-á</w:t>
      </w:r>
      <w:proofErr w:type="gramEnd"/>
      <w:r w:rsidRPr="00867F37">
        <w:rPr>
          <w:rFonts w:ascii="Arial" w:hAnsi="Arial" w:cs="Arial"/>
          <w:sz w:val="18"/>
          <w:szCs w:val="18"/>
        </w:rPr>
        <w:t xml:space="preserve"> conforme o § 1º, do art. 20 da Lei Federal n° 11.947/2009 e demais legislações relacionadas.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DOZE: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TREZE: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QUATORZE: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É de exclusiva responsabilidade do CONTRATADO FORNECEDOR o ressarcimento de danos causados ao CONTRATANTE ou a terceiros, decorrentes de sua culpa ou dolo na execução do contrato, não excluindo ou reduzindo esta responsabilidade à fiscalização.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QUINZE: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CONTRATANTE em razão a supremacia dos interesses públicos sobre os interesses particulares poderá:</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 modificar unilateralmente o contrato para melhor adequação às finalidades de interesse público, respeitando os direitos do CONTRATADO;</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b) rescindir unilateralmente o contrato, nos casos de infração contratual ou inaptidão do CONTRATADO;</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 fiscalizar a execução do contrato;</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 xml:space="preserve">d) aplicar sanções motivadas pela inexecução total ou parcial do ajuste; </w:t>
      </w: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Sempre que o CONTRATANTE alterar ou rescindir o contrato sem culpa do CONTRATADO, deve respeitar o equilíbrio econômico-financeiro, garantindo-lhe o aumento da remuneração respectiva ou a indenização por despesas já realizadas.</w:t>
      </w:r>
    </w:p>
    <w:p w:rsidR="00384394" w:rsidRPr="00867F37" w:rsidRDefault="00384394" w:rsidP="00384394">
      <w:pPr>
        <w:pStyle w:val="SemEspaamento"/>
        <w:jc w:val="both"/>
        <w:rPr>
          <w:rFonts w:ascii="Arial" w:hAnsi="Arial" w:cs="Arial"/>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DEZESSEIS: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 multa aplicada após regular processo administrativo poderá ser descontada dos pagamentos eventualmente devidos pelo CONTRATANTE ou, quando for o caso, cobrada judicialmente.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DEZESSETE: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 fiscalização do presente contrato ficará a cargo da Secretaria Municipal de Educação, da Entidade Executora, do Conselho de Alimentação Escolar – CAE e outras Entidades designadas pelo FNDE.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DEZOITO: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presente contrato rege-se, ainda, pela chamada pública n.º 002/2022, pela RESOLUÇÃO/FNDE Nº 04/2015 que altera os Artigos 25 até 32 da RESOLUÇÃO/CD/FNDE Nº 26/2013 pela Lei Federal n° 11.947/2009 e o dispositivo que a regulamente, em todos os seus termos, a qual será aplicada, também, onde o contrato for omisso.</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DEZENOVE: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Este Contrato poderá ser aditado a qualquer tempo, mediante acordo formal entre as partes, resguardado as suas condições essenciais.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VINTE:</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As comunicações com origem neste contrato deverão ser formais e expressas, por meio de carta, que somente terá validade se enviada mediante registro de recebimento, por fax, transmitido pelas partes.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VINTE E UM:</w:t>
      </w:r>
    </w:p>
    <w:p w:rsidR="00384394" w:rsidRPr="00867F37" w:rsidRDefault="00384394" w:rsidP="00384394">
      <w:pPr>
        <w:pStyle w:val="SemEspaamento"/>
        <w:jc w:val="both"/>
        <w:rPr>
          <w:rFonts w:ascii="Arial" w:hAnsi="Arial" w:cs="Arial"/>
          <w:b/>
          <w:bCs/>
          <w:sz w:val="18"/>
          <w:szCs w:val="18"/>
        </w:rPr>
      </w:pPr>
    </w:p>
    <w:p w:rsidR="00384394" w:rsidRDefault="00384394" w:rsidP="00384394">
      <w:pPr>
        <w:pStyle w:val="SemEspaamento"/>
        <w:jc w:val="both"/>
        <w:rPr>
          <w:rFonts w:ascii="Arial" w:hAnsi="Arial" w:cs="Arial"/>
          <w:sz w:val="18"/>
          <w:szCs w:val="18"/>
        </w:rPr>
      </w:pPr>
      <w:r w:rsidRPr="00867F37">
        <w:rPr>
          <w:rFonts w:ascii="Arial" w:hAnsi="Arial" w:cs="Arial"/>
          <w:sz w:val="18"/>
          <w:szCs w:val="18"/>
        </w:rPr>
        <w:lastRenderedPageBreak/>
        <w:t xml:space="preserve">Este Contrato, desde que observada </w:t>
      </w:r>
      <w:proofErr w:type="gramStart"/>
      <w:r w:rsidRPr="00867F37">
        <w:rPr>
          <w:rFonts w:ascii="Arial" w:hAnsi="Arial" w:cs="Arial"/>
          <w:sz w:val="18"/>
          <w:szCs w:val="18"/>
        </w:rPr>
        <w:t>a</w:t>
      </w:r>
      <w:proofErr w:type="gramEnd"/>
      <w:r w:rsidRPr="00867F37">
        <w:rPr>
          <w:rFonts w:ascii="Arial" w:hAnsi="Arial" w:cs="Arial"/>
          <w:sz w:val="18"/>
          <w:szCs w:val="18"/>
        </w:rPr>
        <w:t xml:space="preserve"> formalização preliminar à sua efetivação, por carta, consoante Cláusula Vinte, poderá ser rescindido, de pleno direito, independentemente de notificação ou interpelação judicial ou extrajudicial, nos seguintes casos:</w:t>
      </w:r>
    </w:p>
    <w:p w:rsidR="00867F37" w:rsidRPr="00867F37" w:rsidRDefault="00867F37"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a) por acordo entre as partes;</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b) pela inobservância de qualquer de suas condições;</w:t>
      </w: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c) quaisquer dos motivos previstos em lei.</w:t>
      </w:r>
    </w:p>
    <w:p w:rsidR="00384394" w:rsidRPr="00867F37" w:rsidRDefault="00384394" w:rsidP="00384394">
      <w:pPr>
        <w:pStyle w:val="SemEspaamento"/>
        <w:jc w:val="both"/>
        <w:rPr>
          <w:rFonts w:ascii="Arial" w:hAnsi="Arial" w:cs="Arial"/>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VINTE E DOIS: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O presente contrato vigorará da sua assinatura até a entrega total dos produtos adquiridos.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b/>
          <w:bCs/>
          <w:sz w:val="18"/>
          <w:szCs w:val="18"/>
        </w:rPr>
      </w:pPr>
      <w:r w:rsidRPr="00867F37">
        <w:rPr>
          <w:rFonts w:ascii="Arial" w:hAnsi="Arial" w:cs="Arial"/>
          <w:b/>
          <w:bCs/>
          <w:sz w:val="18"/>
          <w:szCs w:val="18"/>
        </w:rPr>
        <w:t>CLÁUSULA VINTE E TRÊS:</w:t>
      </w:r>
    </w:p>
    <w:p w:rsidR="00384394" w:rsidRPr="00867F37" w:rsidRDefault="00384394" w:rsidP="00384394">
      <w:pPr>
        <w:pStyle w:val="SemEspaamento"/>
        <w:jc w:val="both"/>
        <w:rPr>
          <w:rFonts w:ascii="Arial" w:hAnsi="Arial" w:cs="Arial"/>
          <w:b/>
          <w:bCs/>
          <w:sz w:val="18"/>
          <w:szCs w:val="18"/>
        </w:rPr>
      </w:pPr>
    </w:p>
    <w:p w:rsidR="00384394" w:rsidRPr="00867F37" w:rsidRDefault="00384394" w:rsidP="00384394">
      <w:pPr>
        <w:pStyle w:val="SemEspaamento"/>
        <w:jc w:val="both"/>
        <w:rPr>
          <w:rFonts w:ascii="Arial" w:hAnsi="Arial" w:cs="Arial"/>
          <w:sz w:val="18"/>
          <w:szCs w:val="18"/>
        </w:rPr>
      </w:pPr>
      <w:r w:rsidRPr="00867F37">
        <w:rPr>
          <w:rFonts w:ascii="Arial" w:hAnsi="Arial" w:cs="Arial"/>
          <w:sz w:val="18"/>
          <w:szCs w:val="18"/>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384394" w:rsidRPr="00867F37" w:rsidRDefault="00384394" w:rsidP="00384394">
      <w:pPr>
        <w:pStyle w:val="SemEspaamento"/>
        <w:jc w:val="both"/>
        <w:rPr>
          <w:rFonts w:ascii="Arial" w:hAnsi="Arial" w:cs="Arial"/>
          <w:sz w:val="18"/>
          <w:szCs w:val="18"/>
        </w:rPr>
      </w:pPr>
      <w:bookmarkStart w:id="0" w:name="_GoBack"/>
      <w:bookmarkEnd w:id="0"/>
    </w:p>
    <w:p w:rsidR="00384394" w:rsidRDefault="00384394" w:rsidP="00384394">
      <w:pPr>
        <w:pStyle w:val="SemEspaamento"/>
        <w:jc w:val="both"/>
        <w:rPr>
          <w:rFonts w:ascii="Arial" w:hAnsi="Arial" w:cs="Arial"/>
          <w:sz w:val="18"/>
          <w:szCs w:val="18"/>
        </w:rPr>
      </w:pPr>
      <w:r w:rsidRPr="00867F37">
        <w:rPr>
          <w:rFonts w:ascii="Arial" w:hAnsi="Arial" w:cs="Arial"/>
          <w:sz w:val="18"/>
          <w:szCs w:val="18"/>
        </w:rPr>
        <w:t>Ribeirão do Pinhal, 11 de maio de 2022.</w:t>
      </w:r>
    </w:p>
    <w:p w:rsidR="00867F37" w:rsidRPr="00867F37" w:rsidRDefault="00867F37" w:rsidP="00384394">
      <w:pPr>
        <w:pStyle w:val="SemEspaamento"/>
        <w:jc w:val="both"/>
        <w:rPr>
          <w:rFonts w:ascii="Arial" w:hAnsi="Arial" w:cs="Arial"/>
          <w:sz w:val="18"/>
          <w:szCs w:val="18"/>
        </w:rPr>
      </w:pPr>
    </w:p>
    <w:p w:rsidR="00A122BF" w:rsidRPr="00867F37" w:rsidRDefault="00A122BF"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p>
    <w:p w:rsidR="00A122BF" w:rsidRPr="00867F37" w:rsidRDefault="00384394" w:rsidP="00384394">
      <w:pPr>
        <w:pStyle w:val="SemEspaamento"/>
        <w:rPr>
          <w:rFonts w:ascii="Arial" w:hAnsi="Arial" w:cs="Arial"/>
          <w:sz w:val="18"/>
          <w:szCs w:val="18"/>
        </w:rPr>
      </w:pPr>
      <w:r w:rsidRPr="00867F37">
        <w:rPr>
          <w:rFonts w:ascii="Arial" w:hAnsi="Arial" w:cs="Arial"/>
          <w:sz w:val="18"/>
          <w:szCs w:val="18"/>
        </w:rPr>
        <w:t>DARTAGNAN CALIXTO FRAIZ.                            MARIA APARECIDA BARBOS</w:t>
      </w:r>
      <w:r w:rsidR="00A122BF" w:rsidRPr="00867F37">
        <w:rPr>
          <w:rFonts w:ascii="Arial" w:hAnsi="Arial" w:cs="Arial"/>
          <w:sz w:val="18"/>
          <w:szCs w:val="18"/>
        </w:rPr>
        <w:t>A</w:t>
      </w:r>
    </w:p>
    <w:p w:rsidR="00867F37" w:rsidRDefault="00384394" w:rsidP="00384394">
      <w:pPr>
        <w:pStyle w:val="SemEspaamento"/>
        <w:rPr>
          <w:rFonts w:ascii="Arial" w:hAnsi="Arial" w:cs="Arial"/>
          <w:sz w:val="18"/>
          <w:szCs w:val="18"/>
        </w:rPr>
      </w:pPr>
      <w:r w:rsidRPr="00867F37">
        <w:rPr>
          <w:rFonts w:ascii="Arial" w:hAnsi="Arial" w:cs="Arial"/>
          <w:sz w:val="18"/>
          <w:szCs w:val="18"/>
        </w:rPr>
        <w:t>PREFEITO MUNICIP</w:t>
      </w:r>
      <w:r w:rsidR="00A122BF" w:rsidRPr="00867F37">
        <w:rPr>
          <w:rFonts w:ascii="Arial" w:hAnsi="Arial" w:cs="Arial"/>
          <w:sz w:val="18"/>
          <w:szCs w:val="18"/>
        </w:rPr>
        <w:t>AL</w:t>
      </w:r>
      <w:r w:rsidR="00A122BF" w:rsidRPr="00867F37">
        <w:rPr>
          <w:rFonts w:ascii="Arial" w:hAnsi="Arial" w:cs="Arial"/>
          <w:sz w:val="18"/>
          <w:szCs w:val="18"/>
        </w:rPr>
        <w:tab/>
        <w:t xml:space="preserve">                            </w:t>
      </w:r>
      <w:r w:rsidR="00867F37" w:rsidRPr="00867F37">
        <w:rPr>
          <w:rFonts w:ascii="Arial" w:hAnsi="Arial" w:cs="Arial"/>
          <w:sz w:val="18"/>
          <w:szCs w:val="18"/>
        </w:rPr>
        <w:tab/>
        <w:t xml:space="preserve">       </w:t>
      </w:r>
      <w:r w:rsidR="00A122BF" w:rsidRPr="00867F37">
        <w:rPr>
          <w:rFonts w:ascii="Arial" w:hAnsi="Arial" w:cs="Arial"/>
          <w:sz w:val="18"/>
          <w:szCs w:val="18"/>
        </w:rPr>
        <w:t xml:space="preserve"> </w:t>
      </w:r>
      <w:r w:rsidRPr="00867F37">
        <w:rPr>
          <w:rFonts w:ascii="Arial" w:hAnsi="Arial" w:cs="Arial"/>
          <w:sz w:val="18"/>
          <w:szCs w:val="18"/>
        </w:rPr>
        <w:t>PRESIDENTE</w:t>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ab/>
      </w:r>
    </w:p>
    <w:p w:rsidR="00384394" w:rsidRPr="00867F37" w:rsidRDefault="00384394" w:rsidP="00384394">
      <w:pPr>
        <w:pStyle w:val="SemEspaamento"/>
        <w:rPr>
          <w:rFonts w:ascii="Arial" w:hAnsi="Arial" w:cs="Arial"/>
          <w:sz w:val="18"/>
          <w:szCs w:val="18"/>
        </w:rPr>
      </w:pP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r w:rsidRPr="00867F37">
        <w:rPr>
          <w:rFonts w:ascii="Arial" w:hAnsi="Arial" w:cs="Arial"/>
          <w:sz w:val="18"/>
          <w:szCs w:val="18"/>
        </w:rPr>
        <w:tab/>
      </w:r>
    </w:p>
    <w:p w:rsidR="00384394" w:rsidRDefault="00BA5033" w:rsidP="00384394">
      <w:pPr>
        <w:pStyle w:val="SemEspaamento"/>
        <w:jc w:val="both"/>
        <w:rPr>
          <w:rFonts w:ascii="Arial" w:hAnsi="Arial" w:cs="Arial"/>
          <w:sz w:val="18"/>
          <w:szCs w:val="18"/>
        </w:rPr>
      </w:pPr>
      <w:r w:rsidRPr="00867F37">
        <w:rPr>
          <w:rFonts w:ascii="Arial" w:hAnsi="Arial" w:cs="Arial"/>
          <w:sz w:val="18"/>
          <w:szCs w:val="18"/>
        </w:rPr>
        <w:t>TESTEMUNHA:</w:t>
      </w:r>
    </w:p>
    <w:p w:rsidR="00867F37" w:rsidRPr="00867F37" w:rsidRDefault="00867F37" w:rsidP="00384394">
      <w:pPr>
        <w:pStyle w:val="SemEspaamento"/>
        <w:jc w:val="both"/>
        <w:rPr>
          <w:rFonts w:ascii="Arial" w:hAnsi="Arial" w:cs="Arial"/>
          <w:sz w:val="18"/>
          <w:szCs w:val="18"/>
        </w:rPr>
      </w:pPr>
    </w:p>
    <w:p w:rsidR="00BA5033" w:rsidRPr="00867F37" w:rsidRDefault="00BA5033"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p>
    <w:p w:rsidR="00384394" w:rsidRPr="00867F37" w:rsidRDefault="00BA5033" w:rsidP="00384394">
      <w:pPr>
        <w:pStyle w:val="SemEspaamento"/>
        <w:jc w:val="both"/>
        <w:rPr>
          <w:rFonts w:ascii="Arial" w:hAnsi="Arial" w:cs="Arial"/>
          <w:sz w:val="18"/>
          <w:szCs w:val="18"/>
        </w:rPr>
      </w:pPr>
      <w:r w:rsidRPr="00867F37">
        <w:rPr>
          <w:rFonts w:ascii="Arial" w:hAnsi="Arial" w:cs="Arial"/>
          <w:sz w:val="18"/>
          <w:szCs w:val="18"/>
        </w:rPr>
        <w:t>LÚCIA HELENA NOGARI MOREIRA</w:t>
      </w:r>
    </w:p>
    <w:p w:rsidR="00384394" w:rsidRDefault="00BA5033" w:rsidP="00384394">
      <w:pPr>
        <w:pStyle w:val="SemEspaamento"/>
        <w:jc w:val="both"/>
        <w:rPr>
          <w:rFonts w:ascii="Arial" w:hAnsi="Arial" w:cs="Arial"/>
          <w:sz w:val="18"/>
          <w:szCs w:val="18"/>
        </w:rPr>
      </w:pPr>
      <w:r w:rsidRPr="00867F37">
        <w:rPr>
          <w:rFonts w:ascii="Arial" w:hAnsi="Arial" w:cs="Arial"/>
          <w:sz w:val="18"/>
          <w:szCs w:val="18"/>
        </w:rPr>
        <w:t>SECRETÁRIA DE EDUCAÇÃO</w:t>
      </w:r>
    </w:p>
    <w:p w:rsidR="00867F37" w:rsidRPr="00867F37" w:rsidRDefault="00867F37" w:rsidP="00384394">
      <w:pPr>
        <w:pStyle w:val="SemEspaamento"/>
        <w:jc w:val="both"/>
        <w:rPr>
          <w:rFonts w:ascii="Arial" w:hAnsi="Arial" w:cs="Arial"/>
          <w:sz w:val="18"/>
          <w:szCs w:val="18"/>
        </w:rPr>
      </w:pPr>
    </w:p>
    <w:p w:rsidR="00A122BF" w:rsidRPr="00867F37" w:rsidRDefault="00A122BF" w:rsidP="00384394">
      <w:pPr>
        <w:pStyle w:val="SemEspaamento"/>
        <w:jc w:val="both"/>
        <w:rPr>
          <w:rFonts w:ascii="Arial" w:hAnsi="Arial" w:cs="Arial"/>
          <w:sz w:val="18"/>
          <w:szCs w:val="18"/>
        </w:rPr>
      </w:pPr>
    </w:p>
    <w:p w:rsidR="00BA5033" w:rsidRPr="00867F37" w:rsidRDefault="00BA5033" w:rsidP="00384394">
      <w:pPr>
        <w:pStyle w:val="SemEspaamento"/>
        <w:jc w:val="both"/>
        <w:rPr>
          <w:rFonts w:ascii="Arial" w:hAnsi="Arial" w:cs="Arial"/>
          <w:sz w:val="18"/>
          <w:szCs w:val="18"/>
        </w:rPr>
      </w:pPr>
    </w:p>
    <w:p w:rsidR="00384394" w:rsidRDefault="00BA5033" w:rsidP="00384394">
      <w:pPr>
        <w:pStyle w:val="SemEspaamento"/>
        <w:jc w:val="both"/>
        <w:rPr>
          <w:rFonts w:ascii="Arial" w:hAnsi="Arial" w:cs="Arial"/>
          <w:sz w:val="18"/>
          <w:szCs w:val="18"/>
        </w:rPr>
      </w:pPr>
      <w:r w:rsidRPr="00867F37">
        <w:rPr>
          <w:rFonts w:ascii="Arial" w:hAnsi="Arial" w:cs="Arial"/>
          <w:sz w:val="18"/>
          <w:szCs w:val="18"/>
        </w:rPr>
        <w:t>FISCAL DO CONTRATO:</w:t>
      </w:r>
    </w:p>
    <w:p w:rsidR="00867F37" w:rsidRDefault="00867F37" w:rsidP="00384394">
      <w:pPr>
        <w:pStyle w:val="SemEspaamento"/>
        <w:jc w:val="both"/>
        <w:rPr>
          <w:rFonts w:ascii="Arial" w:hAnsi="Arial" w:cs="Arial"/>
          <w:sz w:val="18"/>
          <w:szCs w:val="18"/>
        </w:rPr>
      </w:pPr>
    </w:p>
    <w:p w:rsidR="00867F37" w:rsidRPr="00867F37" w:rsidRDefault="00867F37" w:rsidP="00384394">
      <w:pPr>
        <w:pStyle w:val="SemEspaamento"/>
        <w:jc w:val="both"/>
        <w:rPr>
          <w:rFonts w:ascii="Arial" w:hAnsi="Arial" w:cs="Arial"/>
          <w:sz w:val="18"/>
          <w:szCs w:val="18"/>
        </w:rPr>
      </w:pPr>
    </w:p>
    <w:p w:rsidR="00A122BF" w:rsidRPr="00867F37" w:rsidRDefault="00A122BF" w:rsidP="00384394">
      <w:pPr>
        <w:pStyle w:val="SemEspaamento"/>
        <w:jc w:val="both"/>
        <w:rPr>
          <w:rFonts w:ascii="Arial" w:hAnsi="Arial" w:cs="Arial"/>
          <w:sz w:val="18"/>
          <w:szCs w:val="18"/>
        </w:rPr>
      </w:pPr>
    </w:p>
    <w:p w:rsidR="00384394" w:rsidRPr="00867F37" w:rsidRDefault="00384394" w:rsidP="00384394">
      <w:pPr>
        <w:pStyle w:val="SemEspaamento"/>
        <w:jc w:val="both"/>
        <w:rPr>
          <w:rFonts w:ascii="Arial" w:hAnsi="Arial" w:cs="Arial"/>
          <w:sz w:val="18"/>
          <w:szCs w:val="18"/>
        </w:rPr>
      </w:pPr>
    </w:p>
    <w:p w:rsidR="00BA5033" w:rsidRPr="00867F37" w:rsidRDefault="00BA5033" w:rsidP="00384394">
      <w:pPr>
        <w:pStyle w:val="SemEspaamento"/>
        <w:jc w:val="both"/>
        <w:rPr>
          <w:rFonts w:ascii="Arial" w:hAnsi="Arial" w:cs="Arial"/>
          <w:sz w:val="18"/>
          <w:szCs w:val="18"/>
        </w:rPr>
      </w:pPr>
    </w:p>
    <w:p w:rsidR="00384394" w:rsidRPr="00867F37" w:rsidRDefault="00BA5033" w:rsidP="00384394">
      <w:pPr>
        <w:pStyle w:val="SemEspaamento"/>
        <w:jc w:val="both"/>
        <w:rPr>
          <w:rFonts w:ascii="Arial" w:hAnsi="Arial" w:cs="Arial"/>
          <w:sz w:val="18"/>
          <w:szCs w:val="18"/>
        </w:rPr>
      </w:pPr>
      <w:r w:rsidRPr="00867F37">
        <w:rPr>
          <w:rFonts w:ascii="Arial" w:hAnsi="Arial" w:cs="Arial"/>
          <w:sz w:val="18"/>
          <w:szCs w:val="18"/>
        </w:rPr>
        <w:t xml:space="preserve">HAMILTON ROSA DE CASTRO </w:t>
      </w:r>
      <w:r w:rsidRPr="00867F37">
        <w:rPr>
          <w:rFonts w:ascii="Arial" w:hAnsi="Arial" w:cs="Arial"/>
          <w:sz w:val="18"/>
          <w:szCs w:val="18"/>
        </w:rPr>
        <w:tab/>
      </w:r>
      <w:r w:rsidRPr="00867F37">
        <w:rPr>
          <w:rFonts w:ascii="Arial" w:hAnsi="Arial" w:cs="Arial"/>
          <w:sz w:val="18"/>
          <w:szCs w:val="18"/>
        </w:rPr>
        <w:tab/>
      </w:r>
      <w:r w:rsidR="00867F37">
        <w:rPr>
          <w:rFonts w:ascii="Arial" w:hAnsi="Arial" w:cs="Arial"/>
          <w:sz w:val="18"/>
          <w:szCs w:val="18"/>
        </w:rPr>
        <w:t xml:space="preserve">      </w:t>
      </w:r>
      <w:r w:rsidRPr="00867F37">
        <w:rPr>
          <w:rFonts w:ascii="Arial" w:hAnsi="Arial" w:cs="Arial"/>
          <w:sz w:val="18"/>
          <w:szCs w:val="18"/>
        </w:rPr>
        <w:t>MARLUCE MARCELINO PECCIN COUTINHO</w:t>
      </w:r>
    </w:p>
    <w:p w:rsidR="00384394" w:rsidRPr="00867F37" w:rsidRDefault="00BA5033" w:rsidP="00A122BF">
      <w:pPr>
        <w:pStyle w:val="SemEspaamento"/>
        <w:jc w:val="both"/>
        <w:rPr>
          <w:rFonts w:ascii="Arial" w:hAnsi="Arial" w:cs="Arial"/>
          <w:sz w:val="18"/>
          <w:szCs w:val="18"/>
        </w:rPr>
      </w:pPr>
      <w:r w:rsidRPr="00867F37">
        <w:rPr>
          <w:rFonts w:ascii="Arial" w:hAnsi="Arial" w:cs="Arial"/>
          <w:sz w:val="18"/>
          <w:szCs w:val="18"/>
        </w:rPr>
        <w:t>NUTRICIONISTA.</w:t>
      </w:r>
      <w:r w:rsidR="00867F37">
        <w:rPr>
          <w:rFonts w:ascii="Arial" w:hAnsi="Arial" w:cs="Arial"/>
          <w:sz w:val="18"/>
          <w:szCs w:val="18"/>
        </w:rPr>
        <w:t xml:space="preserve"> </w:t>
      </w:r>
      <w:r w:rsidR="00867F37">
        <w:rPr>
          <w:rFonts w:ascii="Arial" w:hAnsi="Arial" w:cs="Arial"/>
          <w:sz w:val="18"/>
          <w:szCs w:val="18"/>
        </w:rPr>
        <w:tab/>
      </w:r>
      <w:r w:rsidR="00867F37">
        <w:rPr>
          <w:rFonts w:ascii="Arial" w:hAnsi="Arial" w:cs="Arial"/>
          <w:sz w:val="18"/>
          <w:szCs w:val="18"/>
        </w:rPr>
        <w:tab/>
      </w:r>
      <w:r w:rsidR="00867F37">
        <w:rPr>
          <w:rFonts w:ascii="Arial" w:hAnsi="Arial" w:cs="Arial"/>
          <w:sz w:val="18"/>
          <w:szCs w:val="18"/>
        </w:rPr>
        <w:tab/>
        <w:t xml:space="preserve">      </w:t>
      </w:r>
      <w:r w:rsidRPr="00867F37">
        <w:rPr>
          <w:rFonts w:ascii="Arial" w:hAnsi="Arial" w:cs="Arial"/>
          <w:sz w:val="18"/>
          <w:szCs w:val="18"/>
        </w:rPr>
        <w:t xml:space="preserve">PRESIDENTE DO CAE.       </w:t>
      </w:r>
    </w:p>
    <w:sectPr w:rsidR="00384394" w:rsidRPr="00867F37" w:rsidSect="00384394">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94" w:rsidRDefault="00384394">
    <w:pPr>
      <w:pStyle w:val="Rodap"/>
      <w:pBdr>
        <w:bottom w:val="single" w:sz="12" w:space="1" w:color="auto"/>
      </w:pBdr>
      <w:jc w:val="center"/>
      <w:rPr>
        <w:sz w:val="20"/>
      </w:rPr>
    </w:pPr>
  </w:p>
  <w:p w:rsidR="00384394" w:rsidRPr="00A7116E" w:rsidRDefault="0038439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84394" w:rsidRPr="00A7116E" w:rsidRDefault="0038439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94" w:rsidRPr="00A7116E" w:rsidRDefault="0038439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84394" w:rsidRPr="00A7116E" w:rsidRDefault="0038439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84394" w:rsidRDefault="0038439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D5C6A"/>
    <w:multiLevelType w:val="hybridMultilevel"/>
    <w:tmpl w:val="3D56696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568020F"/>
    <w:multiLevelType w:val="hybridMultilevel"/>
    <w:tmpl w:val="43F69D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4822A0"/>
    <w:multiLevelType w:val="hybridMultilevel"/>
    <w:tmpl w:val="979834D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84394"/>
    <w:rsid w:val="00384394"/>
    <w:rsid w:val="00867F37"/>
    <w:rsid w:val="00A122BF"/>
    <w:rsid w:val="00BA50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384394"/>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384394"/>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384394"/>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384394"/>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384394"/>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384394"/>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84394"/>
    <w:rPr>
      <w:rFonts w:ascii="Arial" w:eastAsia="Times New Roman" w:hAnsi="Arial" w:cs="Times New Roman"/>
      <w:snapToGrid w:val="0"/>
      <w:sz w:val="24"/>
      <w:szCs w:val="20"/>
    </w:rPr>
  </w:style>
  <w:style w:type="character" w:customStyle="1" w:styleId="Ttulo4Char">
    <w:name w:val="Título 4 Char"/>
    <w:basedOn w:val="Fontepargpadro"/>
    <w:link w:val="Ttulo4"/>
    <w:rsid w:val="00384394"/>
    <w:rPr>
      <w:rFonts w:ascii="Arial" w:eastAsia="Times New Roman" w:hAnsi="Arial" w:cs="Times New Roman"/>
      <w:b/>
      <w:sz w:val="24"/>
      <w:szCs w:val="20"/>
    </w:rPr>
  </w:style>
  <w:style w:type="character" w:customStyle="1" w:styleId="Ttulo6Char">
    <w:name w:val="Título 6 Char"/>
    <w:basedOn w:val="Fontepargpadro"/>
    <w:link w:val="Ttulo6"/>
    <w:rsid w:val="00384394"/>
    <w:rPr>
      <w:rFonts w:ascii="Arial" w:eastAsia="Times New Roman" w:hAnsi="Arial" w:cs="Arial"/>
      <w:b/>
      <w:bCs/>
      <w:sz w:val="20"/>
      <w:szCs w:val="24"/>
    </w:rPr>
  </w:style>
  <w:style w:type="character" w:customStyle="1" w:styleId="Ttulo7Char">
    <w:name w:val="Título 7 Char"/>
    <w:basedOn w:val="Fontepargpadro"/>
    <w:link w:val="Ttulo7"/>
    <w:rsid w:val="00384394"/>
    <w:rPr>
      <w:rFonts w:ascii="Arial" w:eastAsia="Times New Roman" w:hAnsi="Arial" w:cs="Arial"/>
      <w:b/>
      <w:bCs/>
      <w:sz w:val="24"/>
      <w:szCs w:val="24"/>
    </w:rPr>
  </w:style>
  <w:style w:type="character" w:customStyle="1" w:styleId="Ttulo8Char">
    <w:name w:val="Título 8 Char"/>
    <w:basedOn w:val="Fontepargpadro"/>
    <w:link w:val="Ttulo8"/>
    <w:rsid w:val="00384394"/>
    <w:rPr>
      <w:rFonts w:ascii="Arial" w:eastAsia="Times New Roman" w:hAnsi="Arial" w:cs="Arial"/>
      <w:b/>
      <w:bCs/>
      <w:sz w:val="24"/>
      <w:szCs w:val="24"/>
    </w:rPr>
  </w:style>
  <w:style w:type="character" w:customStyle="1" w:styleId="Ttulo9Char">
    <w:name w:val="Título 9 Char"/>
    <w:basedOn w:val="Fontepargpadro"/>
    <w:link w:val="Ttulo9"/>
    <w:rsid w:val="00384394"/>
    <w:rPr>
      <w:rFonts w:ascii="Arial" w:eastAsia="Times New Roman" w:hAnsi="Arial" w:cs="Arial"/>
      <w:b/>
      <w:bCs/>
      <w:sz w:val="24"/>
      <w:szCs w:val="24"/>
    </w:rPr>
  </w:style>
  <w:style w:type="paragraph" w:styleId="Cabealho">
    <w:name w:val="header"/>
    <w:basedOn w:val="Normal"/>
    <w:link w:val="CabealhoChar"/>
    <w:rsid w:val="00384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4394"/>
    <w:rPr>
      <w:rFonts w:ascii="Times New Roman" w:eastAsia="Times New Roman" w:hAnsi="Times New Roman" w:cs="Times New Roman"/>
      <w:sz w:val="24"/>
      <w:szCs w:val="24"/>
    </w:rPr>
  </w:style>
  <w:style w:type="paragraph" w:styleId="Rodap">
    <w:name w:val="footer"/>
    <w:basedOn w:val="Normal"/>
    <w:link w:val="RodapChar"/>
    <w:rsid w:val="00384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4394"/>
    <w:rPr>
      <w:rFonts w:ascii="Times New Roman" w:eastAsia="Times New Roman" w:hAnsi="Times New Roman" w:cs="Times New Roman"/>
      <w:sz w:val="24"/>
      <w:szCs w:val="24"/>
    </w:rPr>
  </w:style>
  <w:style w:type="character" w:styleId="Hyperlink">
    <w:name w:val="Hyperlink"/>
    <w:basedOn w:val="Fontepargpadro"/>
    <w:rsid w:val="00384394"/>
    <w:rPr>
      <w:color w:val="0000FF"/>
      <w:u w:val="single"/>
    </w:rPr>
  </w:style>
  <w:style w:type="paragraph" w:styleId="SemEspaamento">
    <w:name w:val="No Spacing"/>
    <w:link w:val="SemEspaamentoChar"/>
    <w:uiPriority w:val="1"/>
    <w:qFormat/>
    <w:rsid w:val="0038439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84394"/>
    <w:rPr>
      <w:rFonts w:ascii="Times New Roman" w:eastAsia="Times New Roman" w:hAnsi="Times New Roman" w:cs="Times New Roman"/>
      <w:sz w:val="24"/>
      <w:szCs w:val="24"/>
    </w:rPr>
  </w:style>
  <w:style w:type="paragraph" w:styleId="Ttulo">
    <w:name w:val="Title"/>
    <w:basedOn w:val="Normal"/>
    <w:link w:val="TtuloChar"/>
    <w:qFormat/>
    <w:rsid w:val="0038439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4394"/>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384394"/>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384394"/>
    <w:rPr>
      <w:rFonts w:ascii="Arial" w:eastAsia="Times New Roman" w:hAnsi="Arial" w:cs="Times New Roman"/>
      <w:snapToGrid w:val="0"/>
      <w:sz w:val="24"/>
      <w:szCs w:val="20"/>
    </w:rPr>
  </w:style>
  <w:style w:type="paragraph" w:styleId="Corpodetexto">
    <w:name w:val="Body Text"/>
    <w:basedOn w:val="Normal"/>
    <w:link w:val="CorpodetextoChar"/>
    <w:rsid w:val="00384394"/>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384394"/>
    <w:rPr>
      <w:rFonts w:ascii="Arial" w:eastAsia="Times New Roman" w:hAnsi="Arial" w:cs="Times New Roman"/>
      <w:snapToGrid w:val="0"/>
      <w:sz w:val="24"/>
      <w:szCs w:val="20"/>
    </w:rPr>
  </w:style>
  <w:style w:type="paragraph" w:styleId="Recuodecorpodetexto3">
    <w:name w:val="Body Text Indent 3"/>
    <w:basedOn w:val="Normal"/>
    <w:link w:val="Recuodecorpodetexto3Char"/>
    <w:rsid w:val="00384394"/>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384394"/>
    <w:rPr>
      <w:rFonts w:ascii="Times New Roman" w:eastAsia="Times New Roman" w:hAnsi="Times New Roman" w:cs="Times New Roman"/>
      <w:sz w:val="24"/>
      <w:szCs w:val="24"/>
    </w:rPr>
  </w:style>
  <w:style w:type="paragraph" w:styleId="TextosemFormatao">
    <w:name w:val="Plain Text"/>
    <w:basedOn w:val="Normal"/>
    <w:link w:val="TextosemFormataoChar"/>
    <w:rsid w:val="0038439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384394"/>
    <w:rPr>
      <w:rFonts w:ascii="Courier New" w:eastAsia="Times New Roman" w:hAnsi="Courier New" w:cs="Times New Roman"/>
      <w:sz w:val="20"/>
      <w:szCs w:val="20"/>
    </w:rPr>
  </w:style>
  <w:style w:type="paragraph" w:styleId="PargrafodaLista">
    <w:name w:val="List Paragraph"/>
    <w:basedOn w:val="Normal"/>
    <w:uiPriority w:val="34"/>
    <w:qFormat/>
    <w:rsid w:val="00384394"/>
    <w:pPr>
      <w:ind w:left="720"/>
      <w:contextualSpacing/>
    </w:pPr>
  </w:style>
  <w:style w:type="paragraph" w:customStyle="1" w:styleId="xmsonormal">
    <w:name w:val="x_msonormal"/>
    <w:basedOn w:val="Normal"/>
    <w:rsid w:val="00384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1829</Words>
  <Characters>9877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2022-05-11T19:11:00Z</cp:lastPrinted>
  <dcterms:created xsi:type="dcterms:W3CDTF">2022-05-11T18:40:00Z</dcterms:created>
  <dcterms:modified xsi:type="dcterms:W3CDTF">2022-05-11T19:14:00Z</dcterms:modified>
</cp:coreProperties>
</file>