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54" w:rsidRPr="001B3813" w:rsidRDefault="00DB7D54" w:rsidP="00DB7D5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1B3813">
        <w:rPr>
          <w:rFonts w:ascii="Arial" w:hAnsi="Arial" w:cs="Arial"/>
          <w:bCs/>
          <w:color w:val="000000"/>
          <w:sz w:val="20"/>
          <w:u w:val="single"/>
        </w:rPr>
        <w:t>ATA REGISTRO DE PREÇOS N.º 09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1B3813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DB7D54" w:rsidRPr="001B3813" w:rsidRDefault="00DB7D54" w:rsidP="00DB7D5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B7D54" w:rsidRPr="001B3813" w:rsidRDefault="00DB7D54" w:rsidP="00DB7D54">
      <w:pPr>
        <w:jc w:val="both"/>
        <w:rPr>
          <w:rFonts w:ascii="Arial" w:hAnsi="Arial" w:cs="Arial"/>
          <w:sz w:val="20"/>
          <w:szCs w:val="20"/>
        </w:rPr>
      </w:pPr>
      <w:r w:rsidRPr="00601210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601210">
        <w:rPr>
          <w:rFonts w:ascii="Arial" w:hAnsi="Arial" w:cs="Arial"/>
          <w:b/>
          <w:sz w:val="20"/>
          <w:szCs w:val="20"/>
        </w:rPr>
        <w:t>DARTAGNAN CALIXTO FRAIZ</w:t>
      </w:r>
      <w:r w:rsidRPr="00601210">
        <w:rPr>
          <w:rFonts w:ascii="Arial" w:hAnsi="Arial" w:cs="Arial"/>
          <w:sz w:val="20"/>
          <w:szCs w:val="20"/>
        </w:rPr>
        <w:t>,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r w:rsidRPr="00601210">
        <w:rPr>
          <w:rFonts w:ascii="Arial" w:hAnsi="Arial" w:cs="Arial"/>
          <w:sz w:val="20"/>
          <w:szCs w:val="20"/>
        </w:rPr>
        <w:t>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60121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60121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601210">
        <w:rPr>
          <w:rFonts w:ascii="Arial" w:hAnsi="Arial" w:cs="Arial"/>
          <w:b/>
          <w:bCs/>
          <w:sz w:val="20"/>
          <w:szCs w:val="20"/>
        </w:rPr>
        <w:t>CONTRATANTE</w:t>
      </w:r>
      <w:r w:rsidRPr="00601210">
        <w:rPr>
          <w:rFonts w:ascii="Arial" w:hAnsi="Arial" w:cs="Arial"/>
          <w:sz w:val="20"/>
          <w:szCs w:val="20"/>
        </w:rPr>
        <w:t xml:space="preserve">, e a Empresa </w:t>
      </w:r>
      <w:proofErr w:type="gramStart"/>
      <w:r w:rsidRPr="00DB7D54">
        <w:rPr>
          <w:rFonts w:cstheme="minorHAnsi"/>
          <w:b/>
          <w:sz w:val="24"/>
          <w:szCs w:val="24"/>
        </w:rPr>
        <w:t>R.</w:t>
      </w:r>
      <w:proofErr w:type="gramEnd"/>
      <w:r w:rsidRPr="00DB7D54">
        <w:rPr>
          <w:rFonts w:cstheme="minorHAnsi"/>
          <w:b/>
          <w:sz w:val="24"/>
          <w:szCs w:val="24"/>
        </w:rPr>
        <w:t xml:space="preserve"> MARTINS PAPELARIA</w:t>
      </w:r>
      <w:r w:rsidRPr="00601210">
        <w:rPr>
          <w:rFonts w:ascii="Arial" w:hAnsi="Arial" w:cs="Arial"/>
          <w:sz w:val="20"/>
          <w:szCs w:val="20"/>
        </w:rPr>
        <w:t xml:space="preserve">, inscrita no CNPJ sob nº. </w:t>
      </w:r>
      <w:r w:rsidRPr="00113758">
        <w:rPr>
          <w:rFonts w:cstheme="minorHAnsi"/>
          <w:sz w:val="24"/>
          <w:szCs w:val="24"/>
        </w:rPr>
        <w:t>32.805.736/0001-23</w:t>
      </w:r>
      <w:r w:rsidRPr="00601210">
        <w:rPr>
          <w:rFonts w:ascii="Arial" w:hAnsi="Arial" w:cs="Arial"/>
          <w:sz w:val="20"/>
          <w:szCs w:val="20"/>
        </w:rPr>
        <w:t xml:space="preserve">- </w:t>
      </w:r>
      <w:r w:rsidRPr="00C21FE9">
        <w:rPr>
          <w:rFonts w:ascii="Arial" w:hAnsi="Arial" w:cs="Arial"/>
          <w:sz w:val="20"/>
          <w:szCs w:val="20"/>
        </w:rPr>
        <w:t xml:space="preserve">Fone </w:t>
      </w:r>
      <w:r w:rsidR="00C21FE9" w:rsidRPr="00C21FE9">
        <w:rPr>
          <w:rFonts w:ascii="Arial" w:hAnsi="Arial" w:cs="Arial"/>
          <w:sz w:val="20"/>
          <w:szCs w:val="20"/>
        </w:rPr>
        <w:t>(14) 99667-7312</w:t>
      </w:r>
      <w:r w:rsidRPr="00C21FE9">
        <w:rPr>
          <w:rFonts w:ascii="Arial" w:hAnsi="Arial" w:cs="Arial"/>
          <w:sz w:val="20"/>
          <w:szCs w:val="20"/>
        </w:rPr>
        <w:t xml:space="preserve"> email </w:t>
      </w:r>
      <w:hyperlink r:id="rId6" w:history="1">
        <w:r w:rsidR="00C21FE9" w:rsidRPr="003A4943">
          <w:rPr>
            <w:rStyle w:val="Hyperlink"/>
            <w:rFonts w:ascii="Arial" w:hAnsi="Arial" w:cs="Arial"/>
            <w:sz w:val="20"/>
            <w:szCs w:val="20"/>
          </w:rPr>
          <w:t>licita.martinspap@gmail.com</w:t>
        </w:r>
      </w:hyperlink>
      <w:r w:rsidR="00C21FE9">
        <w:rPr>
          <w:rFonts w:ascii="Arial" w:hAnsi="Arial" w:cs="Arial"/>
          <w:sz w:val="20"/>
          <w:szCs w:val="20"/>
        </w:rPr>
        <w:t xml:space="preserve"> </w:t>
      </w:r>
      <w:r w:rsidRPr="00601210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Jerônimo de Andrade</w:t>
      </w:r>
      <w:r w:rsidRPr="00601210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479</w:t>
      </w:r>
      <w:r w:rsidRPr="0060121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601210">
        <w:rPr>
          <w:rFonts w:ascii="Arial" w:hAnsi="Arial" w:cs="Arial"/>
          <w:sz w:val="20"/>
          <w:szCs w:val="20"/>
        </w:rPr>
        <w:t xml:space="preserve"> - CEP. </w:t>
      </w:r>
      <w:r>
        <w:rPr>
          <w:rFonts w:ascii="Arial" w:hAnsi="Arial" w:cs="Arial"/>
          <w:sz w:val="20"/>
          <w:szCs w:val="20"/>
        </w:rPr>
        <w:t>18.870-000</w:t>
      </w:r>
      <w:r w:rsidRPr="00601210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 xml:space="preserve">Fartura </w:t>
      </w:r>
      <w:r w:rsidRPr="00601210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SP, neste ato representado pela</w:t>
      </w:r>
      <w:r w:rsidRPr="00601210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6012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RENATA MARTINS</w:t>
      </w:r>
      <w:r w:rsidRPr="00601210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a, empresária</w:t>
      </w:r>
      <w:r w:rsidRPr="006012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solteira</w:t>
      </w:r>
      <w:r w:rsidRPr="00601210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601210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42.353.756-8</w:t>
      </w:r>
      <w:r w:rsidRPr="00601210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 w:rsidRPr="00601210">
        <w:rPr>
          <w:rFonts w:ascii="Arial" w:hAnsi="Arial" w:cs="Arial"/>
          <w:sz w:val="20"/>
          <w:szCs w:val="20"/>
        </w:rPr>
        <w:t>SP/</w:t>
      </w:r>
      <w:r>
        <w:rPr>
          <w:rFonts w:ascii="Arial" w:hAnsi="Arial" w:cs="Arial"/>
          <w:sz w:val="20"/>
          <w:szCs w:val="20"/>
        </w:rPr>
        <w:t xml:space="preserve">SP e inscrita </w:t>
      </w:r>
      <w:r w:rsidRPr="00601210">
        <w:rPr>
          <w:rFonts w:ascii="Arial" w:hAnsi="Arial" w:cs="Arial"/>
          <w:sz w:val="20"/>
          <w:szCs w:val="20"/>
        </w:rPr>
        <w:t xml:space="preserve">sob CPF/MF n.º </w:t>
      </w:r>
      <w:r>
        <w:rPr>
          <w:rFonts w:ascii="Arial" w:hAnsi="Arial" w:cs="Arial"/>
          <w:sz w:val="20"/>
          <w:szCs w:val="20"/>
        </w:rPr>
        <w:t>346.422.318-38</w:t>
      </w:r>
      <w:r w:rsidRPr="00601210">
        <w:rPr>
          <w:rFonts w:ascii="Arial" w:hAnsi="Arial" w:cs="Arial"/>
          <w:sz w:val="20"/>
          <w:szCs w:val="20"/>
        </w:rPr>
        <w:t xml:space="preserve">, neste ato simplesmente denominado </w:t>
      </w:r>
      <w:r w:rsidRPr="0060121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0121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</w:t>
      </w:r>
      <w:r w:rsidRPr="001B3813">
        <w:rPr>
          <w:rFonts w:ascii="Arial" w:hAnsi="Arial" w:cs="Arial"/>
          <w:sz w:val="20"/>
          <w:szCs w:val="20"/>
        </w:rPr>
        <w:t>.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1B38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aquisição de materiais de expediente, conforme solicitação da Secretaria de Educação, Secretaria de Saúde e Administração, obrigando-se o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813">
        <w:rPr>
          <w:rFonts w:ascii="Arial" w:hAnsi="Arial" w:cs="Arial"/>
          <w:sz w:val="20"/>
          <w:szCs w:val="20"/>
        </w:rPr>
        <w:t xml:space="preserve">a executar em favor da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81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031/2022, a qual fará parte integrante deste instrumento. </w:t>
      </w:r>
    </w:p>
    <w:p w:rsidR="00DB7D54" w:rsidRPr="001B3813" w:rsidRDefault="00DB7D54" w:rsidP="00DB7D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os quais seguem transcritos abaixo: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DB7D54" w:rsidRPr="001B3813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B7D54" w:rsidRPr="001B3813" w:rsidRDefault="00DB7D54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7D54" w:rsidRPr="001B3813" w:rsidRDefault="00DB7D54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B7D54" w:rsidRPr="001B3813" w:rsidRDefault="00DB7D54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7D54" w:rsidRPr="001B3813" w:rsidRDefault="00DB7D54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7D54" w:rsidRPr="001B3813" w:rsidRDefault="00DB7D54" w:rsidP="0025239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7D54" w:rsidRPr="001B3813" w:rsidRDefault="00DB7D54" w:rsidP="002523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7D54" w:rsidRPr="001B3813" w:rsidRDefault="00DB7D54" w:rsidP="002523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04B75" w:rsidRPr="00B04B75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Caderno ¼ brochura, capa dura, cor azul ou verde 96 folhas medindo </w:t>
            </w:r>
            <w:proofErr w:type="gram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21x14,</w:t>
            </w:r>
            <w:proofErr w:type="gramEnd"/>
            <w:r w:rsidRPr="00B04B75">
              <w:rPr>
                <w:rFonts w:ascii="Arial" w:hAnsi="Arial" w:cs="Arial"/>
                <w:bCs/>
                <w:sz w:val="20"/>
                <w:szCs w:val="20"/>
              </w:rPr>
              <w:t>2cm.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Credeal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370,00</w:t>
            </w:r>
          </w:p>
        </w:tc>
      </w:tr>
      <w:tr w:rsidR="00B04B75" w:rsidRPr="00B04B75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 xml:space="preserve">Caderno de aritmética pedagógico; acabamento brochura em capa Dura com acabamento verniz. Quadriculado </w:t>
            </w:r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7mm</w:t>
            </w:r>
            <w:proofErr w:type="gramEnd"/>
            <w:r w:rsidRPr="00B04B75">
              <w:rPr>
                <w:rFonts w:ascii="Arial" w:hAnsi="Arial" w:cs="Arial"/>
                <w:sz w:val="20"/>
                <w:szCs w:val="20"/>
              </w:rPr>
              <w:t xml:space="preserve"> x 7mm. Dimensões: </w:t>
            </w:r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190mm</w:t>
            </w:r>
            <w:proofErr w:type="gramEnd"/>
            <w:r w:rsidRPr="00B04B75">
              <w:rPr>
                <w:rFonts w:ascii="Arial" w:hAnsi="Arial" w:cs="Arial"/>
                <w:sz w:val="20"/>
                <w:szCs w:val="20"/>
              </w:rPr>
              <w:t xml:space="preserve"> x 248mm. 40 folhas. Pacote c/10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Foroni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780,00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Etiqueta adesiva branca A4 210x297mm, adesivo permanente, com 100 folhas.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 xml:space="preserve">Cola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35,20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352,00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Rolos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Etiqueta para preço tarja 06, com 500 unidades, </w:t>
            </w:r>
            <w:proofErr w:type="spell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pepel</w:t>
            </w:r>
            <w:proofErr w:type="spellEnd"/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 fosco, </w:t>
            </w:r>
            <w:proofErr w:type="gram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auto adesiva</w:t>
            </w:r>
            <w:proofErr w:type="gramEnd"/>
            <w:r w:rsidRPr="00B04B75">
              <w:rPr>
                <w:rFonts w:ascii="Arial" w:hAnsi="Arial" w:cs="Arial"/>
                <w:bCs/>
                <w:sz w:val="20"/>
                <w:szCs w:val="20"/>
              </w:rPr>
              <w:t>, 60x40mm, sem pauta e tarja vermelha (Saúde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Gagema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17,89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178,90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 xml:space="preserve">Grampo 106/6 tipo galvanizado cx c/5.000 </w:t>
            </w: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, aprovado pelo Inmetro. (</w:t>
            </w:r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50 Educação</w:t>
            </w:r>
            <w:proofErr w:type="gramEnd"/>
            <w:r w:rsidRPr="00B04B75">
              <w:rPr>
                <w:rFonts w:ascii="Arial" w:hAnsi="Arial" w:cs="Arial"/>
                <w:sz w:val="20"/>
                <w:szCs w:val="20"/>
              </w:rPr>
              <w:t xml:space="preserve">, 01 </w:t>
            </w: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Gramp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16,98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865,98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 xml:space="preserve">Grampo 9/14 galvanizado 5.000 </w:t>
            </w: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, aprovado pelo Inmetro.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Gramp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17,60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880,00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Lápis borracha com formulação de alta qualidade, livre de PVC, atóxico. Caixa c/ 12 unidades.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Kaz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33,20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1660,00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Lápis de cera jumbo 06 cores redondo com 01 apontador, material de madeira, cores vivas com grafite de alta qualidade.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Kaz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1790,00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Cx</w:t>
            </w:r>
          </w:p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Papel A4 - formato 210 x 297 mm, 75 g/m², COLORIDO, alvura 94%</w:t>
            </w:r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B04B75">
              <w:rPr>
                <w:rFonts w:ascii="Arial" w:hAnsi="Arial" w:cs="Arial"/>
                <w:sz w:val="20"/>
                <w:szCs w:val="20"/>
              </w:rPr>
              <w:t>(cx com 10 resmas) com certificação ISO 14001/ISO 9001 ou superior. (cor amarela, rosa, azul, verde e vermelho). (05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Jandaia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1350,00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Pasta papelão com elástico em cartão plastificado de 600g/m</w:t>
            </w:r>
            <w:r w:rsidRPr="00B04B7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04B75">
              <w:rPr>
                <w:rFonts w:ascii="Arial" w:hAnsi="Arial" w:cs="Arial"/>
                <w:sz w:val="20"/>
                <w:szCs w:val="20"/>
              </w:rPr>
              <w:t xml:space="preserve">. Fecho com elástico e </w:t>
            </w:r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B04B75">
              <w:rPr>
                <w:rFonts w:ascii="Arial" w:hAnsi="Arial" w:cs="Arial"/>
                <w:sz w:val="20"/>
                <w:szCs w:val="20"/>
              </w:rPr>
              <w:t xml:space="preserve"> abas. Tamanho: 350x235mm. Embalagem com 20 unidades. Cores variadas. (</w:t>
            </w:r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100 Educação</w:t>
            </w:r>
            <w:proofErr w:type="gramEnd"/>
            <w:r w:rsidRPr="00B04B75">
              <w:rPr>
                <w:rFonts w:ascii="Arial" w:hAnsi="Arial" w:cs="Arial"/>
                <w:sz w:val="20"/>
                <w:szCs w:val="20"/>
              </w:rPr>
              <w:t xml:space="preserve">, 05 </w:t>
            </w: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, 10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Icl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24,75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2846,25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Pasta papelão com trilho, tamanho oficio, papelão plastificado, com 20 unidades. Cores variadas. (</w:t>
            </w:r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05 Saúde</w:t>
            </w:r>
            <w:proofErr w:type="gramEnd"/>
            <w:r w:rsidRPr="00B04B75">
              <w:rPr>
                <w:rFonts w:ascii="Arial" w:hAnsi="Arial" w:cs="Arial"/>
                <w:sz w:val="20"/>
                <w:szCs w:val="20"/>
              </w:rPr>
              <w:t xml:space="preserve">, 04 </w:t>
            </w: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B04B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icl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23,20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208,80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04B7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Toner</w:t>
            </w:r>
            <w:proofErr w:type="spellEnd"/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 compatível impressora Lexmark </w:t>
            </w:r>
            <w:proofErr w:type="gram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MX421ade</w:t>
            </w:r>
            <w:proofErr w:type="gramEnd"/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B04B7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Máster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379,00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3790,00</w:t>
            </w:r>
          </w:p>
        </w:tc>
      </w:tr>
      <w:tr w:rsidR="00B04B75" w:rsidRPr="00B04B75" w:rsidTr="002F0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04B75">
              <w:rPr>
                <w:rFonts w:ascii="Arial" w:eastAsia="Arial Unicode MS" w:hAnsi="Arial" w:cs="Arial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Toner</w:t>
            </w:r>
            <w:proofErr w:type="spellEnd"/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 compatível impressora Lexmark </w:t>
            </w:r>
            <w:proofErr w:type="gram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MB2236adw</w:t>
            </w:r>
            <w:proofErr w:type="gramEnd"/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B04B75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B04B7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5">
              <w:rPr>
                <w:rFonts w:ascii="Arial" w:hAnsi="Arial" w:cs="Arial"/>
                <w:sz w:val="20"/>
                <w:szCs w:val="20"/>
              </w:rPr>
              <w:t xml:space="preserve">Máster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B75">
              <w:rPr>
                <w:rFonts w:ascii="Arial" w:hAnsi="Arial" w:cs="Arial"/>
                <w:sz w:val="18"/>
                <w:szCs w:val="18"/>
              </w:rPr>
              <w:t>369,00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14760,00</w:t>
            </w:r>
          </w:p>
        </w:tc>
      </w:tr>
      <w:tr w:rsidR="00B04B75" w:rsidRPr="00B04B75" w:rsidTr="00AF3A7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4B75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 w:rsidP="00B04B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75" w:rsidRPr="00B04B75" w:rsidRDefault="00B04B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B75">
              <w:rPr>
                <w:rFonts w:ascii="Arial" w:hAnsi="Arial" w:cs="Arial"/>
                <w:color w:val="000000"/>
                <w:sz w:val="20"/>
                <w:szCs w:val="20"/>
              </w:rPr>
              <w:t>29831,93</w:t>
            </w:r>
          </w:p>
        </w:tc>
      </w:tr>
    </w:tbl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1B3813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  Os valores acima </w:t>
      </w:r>
      <w:r w:rsidRPr="001B3813">
        <w:rPr>
          <w:rFonts w:ascii="Arial" w:hAnsi="Arial" w:cs="Arial"/>
          <w:bCs/>
          <w:sz w:val="20"/>
          <w:szCs w:val="20"/>
        </w:rPr>
        <w:t>poderão</w:t>
      </w:r>
      <w:r w:rsidRPr="001B38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a)</w:t>
      </w:r>
      <w:r w:rsidRPr="001B381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813">
        <w:rPr>
          <w:rFonts w:ascii="Arial" w:hAnsi="Arial" w:cs="Arial"/>
          <w:sz w:val="20"/>
          <w:szCs w:val="20"/>
        </w:rPr>
        <w:t>consequências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b)</w:t>
      </w:r>
      <w:r w:rsidRPr="001B381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81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8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813">
        <w:rPr>
          <w:rFonts w:ascii="Arial" w:hAnsi="Arial" w:cs="Arial"/>
          <w:sz w:val="20"/>
          <w:szCs w:val="20"/>
        </w:rPr>
        <w:t>estar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813">
        <w:rPr>
          <w:rFonts w:ascii="Arial" w:hAnsi="Arial" w:cs="Arial"/>
          <w:sz w:val="20"/>
          <w:szCs w:val="20"/>
        </w:rPr>
        <w:t>etc</w:t>
      </w:r>
      <w:proofErr w:type="spellEnd"/>
      <w:r w:rsidRPr="001B3813">
        <w:rPr>
          <w:rFonts w:ascii="Arial" w:hAnsi="Arial" w:cs="Arial"/>
          <w:sz w:val="20"/>
          <w:szCs w:val="20"/>
        </w:rPr>
        <w:t>).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1B3813">
        <w:rPr>
          <w:rFonts w:ascii="Arial" w:hAnsi="Arial" w:cs="Arial"/>
          <w:b/>
          <w:sz w:val="20"/>
          <w:szCs w:val="20"/>
        </w:rPr>
        <w:t>12/05/2023</w:t>
      </w:r>
      <w:r w:rsidRPr="001B381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01210">
        <w:rPr>
          <w:rFonts w:ascii="Arial" w:hAnsi="Arial" w:cs="Arial"/>
          <w:b/>
          <w:sz w:val="20"/>
          <w:szCs w:val="20"/>
        </w:rPr>
        <w:t xml:space="preserve">conta corrente </w:t>
      </w:r>
      <w:r w:rsidRPr="001B381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1B3813">
        <w:rPr>
          <w:rFonts w:ascii="Arial" w:hAnsi="Arial" w:cs="Arial"/>
          <w:sz w:val="20"/>
          <w:szCs w:val="20"/>
        </w:rPr>
        <w:t>subsequente</w:t>
      </w:r>
      <w:proofErr w:type="spellEnd"/>
      <w:r w:rsidRPr="001B3813">
        <w:rPr>
          <w:rFonts w:ascii="Arial" w:hAnsi="Arial" w:cs="Arial"/>
          <w:sz w:val="20"/>
          <w:szCs w:val="20"/>
        </w:rPr>
        <w:t>,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1B3813">
        <w:rPr>
          <w:rFonts w:ascii="Arial" w:hAnsi="Arial" w:cs="Arial"/>
          <w:bCs/>
          <w:sz w:val="20"/>
          <w:szCs w:val="20"/>
        </w:rPr>
        <w:t>j</w:t>
      </w:r>
      <w:r w:rsidRPr="001B381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B3813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1B381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1B3813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B3813">
        <w:rPr>
          <w:rFonts w:ascii="Arial" w:hAnsi="Arial" w:cs="Arial"/>
          <w:sz w:val="20"/>
          <w:szCs w:val="20"/>
        </w:rPr>
        <w:t> </w:t>
      </w: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1B3813">
        <w:rPr>
          <w:rFonts w:ascii="Arial" w:hAnsi="Arial" w:cs="Arial"/>
          <w:sz w:val="20"/>
          <w:szCs w:val="20"/>
        </w:rPr>
        <w:t>3390300000;</w:t>
      </w:r>
      <w:proofErr w:type="gramEnd"/>
      <w:r w:rsidRPr="001B3813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</w:t>
      </w:r>
      <w:r w:rsidR="00C21FE9">
        <w:rPr>
          <w:rFonts w:ascii="Arial" w:hAnsi="Arial" w:cs="Arial"/>
          <w:sz w:val="20"/>
          <w:szCs w:val="20"/>
        </w:rPr>
        <w:t>.</w:t>
      </w:r>
    </w:p>
    <w:p w:rsidR="00C21FE9" w:rsidRPr="001B3813" w:rsidRDefault="00C21FE9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1B3813">
        <w:rPr>
          <w:rFonts w:ascii="Arial" w:hAnsi="Arial" w:cs="Arial"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1B3813">
        <w:rPr>
          <w:rFonts w:ascii="Arial" w:hAnsi="Arial" w:cs="Arial"/>
          <w:bCs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813">
        <w:rPr>
          <w:rFonts w:ascii="Arial" w:hAnsi="Arial" w:cs="Arial"/>
          <w:bCs/>
          <w:sz w:val="20"/>
          <w:szCs w:val="20"/>
        </w:rPr>
        <w:t>se</w:t>
      </w:r>
      <w:r w:rsidRPr="001B3813">
        <w:rPr>
          <w:rFonts w:ascii="Arial" w:hAnsi="Arial" w:cs="Arial"/>
          <w:sz w:val="20"/>
          <w:szCs w:val="20"/>
        </w:rPr>
        <w:t xml:space="preserve"> compromete a: 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1B381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81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c) Zelar e garantir a qualidade</w:t>
      </w:r>
      <w:r w:rsidRPr="001B3813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81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e) Manter em dia as obrigações</w:t>
      </w:r>
      <w:r w:rsidRPr="001B381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1B3813">
        <w:rPr>
          <w:rFonts w:ascii="Arial" w:hAnsi="Arial" w:cs="Arial"/>
          <w:spacing w:val="-3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inclusive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quanto</w:t>
      </w:r>
      <w:r w:rsidRPr="001B3813">
        <w:rPr>
          <w:rFonts w:ascii="Arial" w:hAnsi="Arial" w:cs="Arial"/>
          <w:spacing w:val="-4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ao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descarregamento se necessário.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</w:t>
      </w:r>
      <w:r w:rsidRPr="001B381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1B381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813">
        <w:rPr>
          <w:rFonts w:ascii="Arial" w:hAnsi="Arial" w:cs="Arial"/>
          <w:bCs/>
          <w:sz w:val="20"/>
          <w:szCs w:val="20"/>
        </w:rPr>
        <w:t>constitui-se em falta grave</w:t>
      </w:r>
      <w:r w:rsidRPr="001B3813">
        <w:rPr>
          <w:rFonts w:ascii="Arial" w:hAnsi="Arial" w:cs="Arial"/>
          <w:sz w:val="20"/>
          <w:szCs w:val="20"/>
        </w:rPr>
        <w:t xml:space="preserve">, sujeitando a </w:t>
      </w:r>
      <w:r w:rsidRPr="001B3813">
        <w:rPr>
          <w:rFonts w:ascii="Arial" w:hAnsi="Arial" w:cs="Arial"/>
          <w:b/>
          <w:sz w:val="20"/>
          <w:szCs w:val="20"/>
        </w:rPr>
        <w:t>CONTRATADA,</w:t>
      </w:r>
      <w:r w:rsidRPr="001B381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1B3813">
        <w:rPr>
          <w:rFonts w:ascii="Arial" w:hAnsi="Arial" w:cs="Arial"/>
          <w:spacing w:val="-56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cento);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cláusula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contrato/Ata Registro de Preços,</w:t>
      </w:r>
      <w:r w:rsidRPr="001B3813">
        <w:rPr>
          <w:rFonts w:ascii="Arial" w:hAnsi="Arial" w:cs="Arial"/>
          <w:spacing w:val="-2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exceto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prazo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c)</w:t>
      </w:r>
      <w:proofErr w:type="gramEnd"/>
      <w:r w:rsidRPr="001B381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>A fiscalização sobre a entrega dos produtos da presente licitação será exercida pelos senhores secretários.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Controlar o saldo;</w:t>
      </w: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1B38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B7D54" w:rsidRPr="001B3813" w:rsidRDefault="00DB7D54" w:rsidP="00DB7D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84816" w:rsidRPr="001B3813" w:rsidRDefault="00484816" w:rsidP="00DB7D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813">
        <w:rPr>
          <w:rFonts w:ascii="Arial" w:hAnsi="Arial" w:cs="Arial"/>
          <w:sz w:val="20"/>
          <w:szCs w:val="20"/>
        </w:rPr>
        <w:t>colusiva</w:t>
      </w:r>
      <w:proofErr w:type="spellEnd"/>
      <w:r w:rsidRPr="001B38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813">
        <w:rPr>
          <w:rFonts w:ascii="Arial" w:hAnsi="Arial" w:cs="Arial"/>
          <w:sz w:val="20"/>
          <w:szCs w:val="20"/>
        </w:rPr>
        <w:t>ii</w:t>
      </w:r>
      <w:proofErr w:type="gramEnd"/>
      <w:r w:rsidRPr="001B38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813">
        <w:rPr>
          <w:rFonts w:ascii="Arial" w:hAnsi="Arial" w:cs="Arial"/>
          <w:sz w:val="20"/>
          <w:szCs w:val="20"/>
        </w:rPr>
        <w:t>colusivas</w:t>
      </w:r>
      <w:proofErr w:type="spellEnd"/>
      <w:r w:rsidRPr="001B38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84816" w:rsidRPr="001B3813" w:rsidRDefault="00484816" w:rsidP="00DB7D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</w:t>
      </w:r>
      <w:r w:rsidRPr="001B3813">
        <w:rPr>
          <w:rFonts w:ascii="Arial" w:hAnsi="Arial" w:cs="Arial"/>
          <w:sz w:val="20"/>
          <w:szCs w:val="20"/>
        </w:rPr>
        <w:lastRenderedPageBreak/>
        <w:t xml:space="preserve">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B7D54" w:rsidRPr="001B3813" w:rsidRDefault="00DB7D54" w:rsidP="00DB7D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DB7D54" w:rsidRPr="001B3813" w:rsidRDefault="00DB7D54" w:rsidP="00DB7D5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Ata poderá ser rescindida: 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PRIMEIRA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B7D54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84816" w:rsidRPr="001B3813" w:rsidRDefault="00484816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SEGUNDA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813">
        <w:rPr>
          <w:rFonts w:ascii="Arial" w:hAnsi="Arial" w:cs="Arial"/>
          <w:b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B7D54" w:rsidRPr="001B3813" w:rsidRDefault="00DB7D54" w:rsidP="00DB7D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1B3813">
        <w:rPr>
          <w:rFonts w:ascii="Arial" w:hAnsi="Arial" w:cs="Arial"/>
          <w:b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.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B7D54" w:rsidRPr="001B3813" w:rsidRDefault="00DB7D54" w:rsidP="00DB7D5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 xml:space="preserve">E por estarem de acordo, as partes firmam </w:t>
      </w: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Ribeirão do Pinhal, 13 de maio de 2022.</w:t>
      </w: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RENATA</w:t>
      </w:r>
      <w:r w:rsidRPr="0037759B">
        <w:rPr>
          <w:rFonts w:ascii="Arial" w:hAnsi="Arial" w:cs="Arial"/>
          <w:sz w:val="20"/>
          <w:szCs w:val="20"/>
        </w:rPr>
        <w:t xml:space="preserve"> MARTINS</w:t>
      </w:r>
    </w:p>
    <w:p w:rsidR="00DB7D54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346.422.318-38</w:t>
      </w:r>
    </w:p>
    <w:p w:rsidR="00032ED5" w:rsidRDefault="00032ED5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032ED5" w:rsidRPr="001B3813" w:rsidRDefault="00032ED5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TESTEMUNHAS:</w:t>
      </w:r>
    </w:p>
    <w:p w:rsidR="00032ED5" w:rsidRPr="001B3813" w:rsidRDefault="00032ED5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B7D54" w:rsidRPr="001B3813" w:rsidTr="00252394">
        <w:tc>
          <w:tcPr>
            <w:tcW w:w="4606" w:type="dxa"/>
          </w:tcPr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DB7D54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032ED5" w:rsidRPr="001B3813" w:rsidRDefault="00032ED5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54" w:rsidRPr="001B3813" w:rsidTr="00252394">
        <w:tc>
          <w:tcPr>
            <w:tcW w:w="4606" w:type="dxa"/>
          </w:tcPr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B7D54" w:rsidRPr="001B3813" w:rsidRDefault="00DB7D54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RAFAEL SANTANA FRIZON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</w:t>
      </w: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ADVOGADO.</w:t>
      </w:r>
      <w:r w:rsidRPr="001B3813">
        <w:rPr>
          <w:rFonts w:ascii="Arial" w:hAnsi="Arial" w:cs="Arial"/>
          <w:sz w:val="20"/>
          <w:szCs w:val="20"/>
        </w:rPr>
        <w:tab/>
      </w: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FISCAIS DA ATA</w:t>
      </w:r>
    </w:p>
    <w:p w:rsidR="00DB7D54" w:rsidRPr="001B3813" w:rsidRDefault="00DB7D54" w:rsidP="00DB7D54">
      <w:pPr>
        <w:rPr>
          <w:rFonts w:ascii="Arial" w:hAnsi="Arial" w:cs="Arial"/>
          <w:b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1B381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CÍCERO ROGÉRIO SANCHES</w:t>
      </w:r>
    </w:p>
    <w:p w:rsidR="00DB7D54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SECRETÁRIA DE EDUCAÇÃO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SECRETÁRIO DE ADMINISTRAÇÃO</w:t>
      </w: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pStyle w:val="SemEspaamento"/>
        <w:rPr>
          <w:rFonts w:ascii="Arial" w:hAnsi="Arial" w:cs="Arial"/>
          <w:sz w:val="18"/>
          <w:szCs w:val="18"/>
        </w:rPr>
      </w:pPr>
      <w:r w:rsidRPr="001B3813">
        <w:rPr>
          <w:rFonts w:ascii="Arial" w:hAnsi="Arial" w:cs="Arial"/>
          <w:sz w:val="20"/>
          <w:szCs w:val="20"/>
        </w:rPr>
        <w:t xml:space="preserve">NADIR SARA MELO FRAGA CUNHA </w:t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</w:t>
      </w:r>
      <w:r w:rsidRPr="001B3813">
        <w:rPr>
          <w:rFonts w:ascii="Arial" w:hAnsi="Arial" w:cs="Arial"/>
          <w:sz w:val="18"/>
          <w:szCs w:val="18"/>
        </w:rPr>
        <w:t>MARLUCE MARCELINO PECCIN COUTINHO</w:t>
      </w:r>
    </w:p>
    <w:p w:rsidR="00DB7D54" w:rsidRPr="001B3813" w:rsidRDefault="00DB7D54" w:rsidP="00DB7D54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SECRETÁRIA DE SAÚDE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          </w:t>
      </w:r>
      <w:r w:rsidRPr="001B3813">
        <w:rPr>
          <w:rFonts w:ascii="Arial" w:hAnsi="Arial" w:cs="Arial"/>
          <w:sz w:val="20"/>
          <w:szCs w:val="20"/>
        </w:rPr>
        <w:tab/>
        <w:t>SECRETÁRIA DE ASSISTÊNCIA SOCIAL</w:t>
      </w:r>
    </w:p>
    <w:p w:rsidR="00DB7D54" w:rsidRPr="001B3813" w:rsidRDefault="00DB7D54" w:rsidP="00DB7D54">
      <w:pPr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rPr>
          <w:rFonts w:ascii="Arial" w:hAnsi="Arial" w:cs="Arial"/>
          <w:sz w:val="20"/>
          <w:szCs w:val="20"/>
        </w:rPr>
      </w:pPr>
    </w:p>
    <w:p w:rsidR="00DB7D54" w:rsidRPr="001B3813" w:rsidRDefault="00DB7D54" w:rsidP="00DB7D54">
      <w:pPr>
        <w:rPr>
          <w:rFonts w:ascii="Arial" w:hAnsi="Arial" w:cs="Arial"/>
          <w:sz w:val="20"/>
          <w:szCs w:val="20"/>
        </w:rPr>
      </w:pPr>
    </w:p>
    <w:p w:rsidR="00DB7D54" w:rsidRDefault="00DB7D54" w:rsidP="00DB7D54"/>
    <w:p w:rsidR="003C121A" w:rsidRDefault="003C121A"/>
    <w:sectPr w:rsidR="003C121A" w:rsidSect="00422E8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1A" w:rsidRDefault="003C121A" w:rsidP="003C121A">
      <w:pPr>
        <w:spacing w:after="0" w:line="240" w:lineRule="auto"/>
      </w:pPr>
      <w:r>
        <w:separator/>
      </w:r>
    </w:p>
  </w:endnote>
  <w:endnote w:type="continuationSeparator" w:id="1">
    <w:p w:rsidR="003C121A" w:rsidRDefault="003C121A" w:rsidP="003C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032ED5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B04B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22E85" w:rsidRPr="00A7116E" w:rsidRDefault="00B04B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1A" w:rsidRDefault="003C121A" w:rsidP="003C121A">
      <w:pPr>
        <w:spacing w:after="0" w:line="240" w:lineRule="auto"/>
      </w:pPr>
      <w:r>
        <w:separator/>
      </w:r>
    </w:p>
  </w:footnote>
  <w:footnote w:type="continuationSeparator" w:id="1">
    <w:p w:rsidR="003C121A" w:rsidRDefault="003C121A" w:rsidP="003C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B04B7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B04B7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032ED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D54"/>
    <w:rsid w:val="00032ED5"/>
    <w:rsid w:val="003C121A"/>
    <w:rsid w:val="00484816"/>
    <w:rsid w:val="00B04B75"/>
    <w:rsid w:val="00C21FE9"/>
    <w:rsid w:val="00DB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7D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7D5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B7D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7D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B7D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7D5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B7D54"/>
    <w:rPr>
      <w:b/>
      <w:bCs/>
    </w:rPr>
  </w:style>
  <w:style w:type="paragraph" w:styleId="Ttulo">
    <w:name w:val="Title"/>
    <w:basedOn w:val="Normal"/>
    <w:link w:val="TtuloChar"/>
    <w:qFormat/>
    <w:rsid w:val="00DB7D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B7D5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DB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lists">
    <w:name w:val="title-lists"/>
    <w:basedOn w:val="Fontepargpadro"/>
    <w:rsid w:val="00DB7D54"/>
  </w:style>
  <w:style w:type="character" w:customStyle="1" w:styleId="infos-feature">
    <w:name w:val="infos-feature"/>
    <w:basedOn w:val="Fontepargpadro"/>
    <w:rsid w:val="00DB7D54"/>
  </w:style>
  <w:style w:type="character" w:customStyle="1" w:styleId="textopadrao">
    <w:name w:val="textopadrao"/>
    <w:basedOn w:val="Fontepargpadro"/>
    <w:rsid w:val="00DB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.martinspa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2659</Words>
  <Characters>14362</Characters>
  <Application>Microsoft Office Word</Application>
  <DocSecurity>0</DocSecurity>
  <Lines>119</Lines>
  <Paragraphs>33</Paragraphs>
  <ScaleCrop>false</ScaleCrop>
  <Company/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2022-05-13T19:29:00Z</dcterms:created>
  <dcterms:modified xsi:type="dcterms:W3CDTF">2022-05-16T12:01:00Z</dcterms:modified>
</cp:coreProperties>
</file>