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897" w:type="dxa"/>
        <w:tblLayout w:type="fixed"/>
        <w:tblLook w:val="04A0"/>
      </w:tblPr>
      <w:tblGrid>
        <w:gridCol w:w="8897"/>
      </w:tblGrid>
      <w:tr w:rsidR="007A6AAD" w:rsidRPr="004E4D6C" w:rsidTr="007A6AAD">
        <w:trPr>
          <w:trHeight w:val="3685"/>
        </w:trPr>
        <w:tc>
          <w:tcPr>
            <w:tcW w:w="8897" w:type="dxa"/>
          </w:tcPr>
          <w:p w:rsidR="007A6AAD" w:rsidRPr="00BF1037" w:rsidRDefault="007A6AAD" w:rsidP="000E487A">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7A6AAD" w:rsidRPr="005446F1" w:rsidRDefault="007A6AAD" w:rsidP="000E487A">
            <w:pPr>
              <w:jc w:val="center"/>
              <w:rPr>
                <w:rFonts w:asciiTheme="minorHAnsi" w:hAnsiTheme="minorHAnsi" w:cstheme="minorHAnsi"/>
                <w:sz w:val="18"/>
                <w:szCs w:val="18"/>
              </w:rPr>
            </w:pPr>
            <w:r w:rsidRPr="005446F1">
              <w:rPr>
                <w:rFonts w:asciiTheme="minorHAnsi" w:hAnsiTheme="minorHAnsi" w:cstheme="minorHAnsi"/>
                <w:sz w:val="18"/>
                <w:szCs w:val="18"/>
              </w:rPr>
              <w:t xml:space="preserve">EXTRATO PROCESSO LICITATÓRIO PREGÃO </w:t>
            </w:r>
            <w:r>
              <w:rPr>
                <w:rFonts w:asciiTheme="minorHAnsi" w:hAnsiTheme="minorHAnsi" w:cstheme="minorHAnsi"/>
                <w:sz w:val="18"/>
                <w:szCs w:val="18"/>
              </w:rPr>
              <w:t>ELETRÔNICO 036</w:t>
            </w:r>
            <w:r w:rsidRPr="005446F1">
              <w:rPr>
                <w:rFonts w:asciiTheme="minorHAnsi" w:hAnsiTheme="minorHAnsi" w:cstheme="minorHAnsi"/>
                <w:sz w:val="18"/>
                <w:szCs w:val="18"/>
              </w:rPr>
              <w:t xml:space="preserve">/2022 </w:t>
            </w:r>
            <w:r>
              <w:rPr>
                <w:rFonts w:asciiTheme="minorHAnsi" w:hAnsiTheme="minorHAnsi" w:cstheme="minorHAnsi"/>
                <w:sz w:val="18"/>
                <w:szCs w:val="18"/>
              </w:rPr>
              <w:t xml:space="preserve">CONTRATO </w:t>
            </w:r>
            <w:r>
              <w:rPr>
                <w:rFonts w:asciiTheme="minorHAnsi" w:hAnsiTheme="minorHAnsi" w:cstheme="minorHAnsi"/>
                <w:sz w:val="18"/>
                <w:szCs w:val="18"/>
              </w:rPr>
              <w:t>10</w:t>
            </w:r>
            <w:r>
              <w:rPr>
                <w:rFonts w:asciiTheme="minorHAnsi" w:hAnsiTheme="minorHAnsi" w:cstheme="minorHAnsi"/>
                <w:sz w:val="18"/>
                <w:szCs w:val="18"/>
              </w:rPr>
              <w:t>1</w:t>
            </w:r>
            <w:r w:rsidRPr="005446F1">
              <w:rPr>
                <w:rFonts w:asciiTheme="minorHAnsi" w:hAnsiTheme="minorHAnsi" w:cstheme="minorHAnsi"/>
                <w:sz w:val="18"/>
                <w:szCs w:val="18"/>
              </w:rPr>
              <w:t>/2022.</w:t>
            </w:r>
          </w:p>
          <w:p w:rsidR="007A6AAD" w:rsidRPr="007A6AAD" w:rsidRDefault="007A6AAD" w:rsidP="007A6AAD">
            <w:pPr>
              <w:pStyle w:val="SemEspaamento"/>
              <w:jc w:val="both"/>
              <w:rPr>
                <w:rFonts w:asciiTheme="minorHAnsi" w:hAnsiTheme="minorHAnsi" w:cstheme="minorHAnsi"/>
                <w:sz w:val="18"/>
                <w:szCs w:val="18"/>
              </w:rPr>
            </w:pPr>
            <w:r w:rsidRPr="007A6AAD">
              <w:rPr>
                <w:rFonts w:asciiTheme="minorHAnsi" w:hAnsiTheme="minorHAnsi" w:cstheme="minorHAnsi"/>
                <w:sz w:val="18"/>
                <w:szCs w:val="18"/>
              </w:rPr>
              <w:t xml:space="preserve">Extrato de Contrato celebrado entre o Município de Ribeirão do Pinhal, CNPJ n.º 76.968.064/0001-42 e a empresa </w:t>
            </w:r>
            <w:r w:rsidRPr="007A6AAD">
              <w:rPr>
                <w:rFonts w:asciiTheme="minorHAnsi" w:hAnsiTheme="minorHAnsi" w:cstheme="minorHAnsi"/>
                <w:sz w:val="18"/>
                <w:szCs w:val="18"/>
              </w:rPr>
              <w:t>SAMP AUTOVEÍCULOS LTDA, CNPJ nº. 78.066.800/0001-00</w:t>
            </w:r>
            <w:r w:rsidRPr="007A6AAD">
              <w:rPr>
                <w:rFonts w:asciiTheme="minorHAnsi" w:hAnsiTheme="minorHAnsi" w:cstheme="minorHAnsi"/>
                <w:sz w:val="18"/>
                <w:szCs w:val="18"/>
              </w:rPr>
              <w:t xml:space="preserve">. Objeto: </w:t>
            </w:r>
            <w:r w:rsidRPr="007A6AAD">
              <w:rPr>
                <w:rFonts w:asciiTheme="minorHAnsi" w:hAnsiTheme="minorHAnsi" w:cstheme="minorHAnsi"/>
                <w:sz w:val="18"/>
                <w:szCs w:val="18"/>
              </w:rPr>
              <w:t xml:space="preserve">aquisição de um veículo </w:t>
            </w:r>
            <w:proofErr w:type="gramStart"/>
            <w:r w:rsidRPr="007A6AAD">
              <w:rPr>
                <w:rFonts w:asciiTheme="minorHAnsi" w:hAnsiTheme="minorHAnsi" w:cstheme="minorHAnsi"/>
                <w:sz w:val="18"/>
                <w:szCs w:val="18"/>
              </w:rPr>
              <w:t>0km</w:t>
            </w:r>
            <w:proofErr w:type="gramEnd"/>
            <w:r w:rsidRPr="007A6AAD">
              <w:rPr>
                <w:rFonts w:asciiTheme="minorHAnsi" w:hAnsiTheme="minorHAnsi" w:cstheme="minorHAnsi"/>
                <w:sz w:val="18"/>
                <w:szCs w:val="18"/>
              </w:rPr>
              <w:t xml:space="preserve"> tipo SUV conforme solicitação da Secretaria de Administração</w:t>
            </w:r>
            <w:r w:rsidRPr="007A6AAD">
              <w:rPr>
                <w:rFonts w:asciiTheme="minorHAnsi" w:hAnsiTheme="minorHAnsi" w:cstheme="minorHAnsi"/>
                <w:sz w:val="18"/>
                <w:szCs w:val="18"/>
              </w:rPr>
              <w:t xml:space="preserve">. Vigência 12 meses. </w:t>
            </w:r>
            <w:r w:rsidRPr="007A6AAD">
              <w:rPr>
                <w:rFonts w:asciiTheme="minorHAnsi" w:hAnsiTheme="minorHAnsi" w:cstheme="minorHAnsi"/>
                <w:sz w:val="18"/>
                <w:szCs w:val="18"/>
              </w:rPr>
              <w:t xml:space="preserve">Prazo de entrega: 60 dias. </w:t>
            </w:r>
            <w:r w:rsidRPr="007A6AAD">
              <w:rPr>
                <w:rFonts w:asciiTheme="minorHAnsi" w:hAnsiTheme="minorHAnsi" w:cstheme="minorHAnsi"/>
                <w:sz w:val="18"/>
                <w:szCs w:val="18"/>
              </w:rPr>
              <w:t xml:space="preserve">Data de assinatura: 13/05/2022, </w:t>
            </w:r>
            <w:r w:rsidRPr="007A6AAD">
              <w:rPr>
                <w:rFonts w:asciiTheme="minorHAnsi" w:hAnsiTheme="minorHAnsi" w:cstheme="minorHAnsi"/>
                <w:sz w:val="18"/>
                <w:szCs w:val="18"/>
              </w:rPr>
              <w:t>MARCELO DE PAULA SCHIMIDT</w:t>
            </w:r>
            <w:r>
              <w:rPr>
                <w:rFonts w:asciiTheme="minorHAnsi" w:hAnsiTheme="minorHAnsi" w:cstheme="minorHAnsi"/>
                <w:sz w:val="18"/>
                <w:szCs w:val="18"/>
              </w:rPr>
              <w:t xml:space="preserve"> </w:t>
            </w:r>
            <w:r w:rsidRPr="007A6AAD">
              <w:rPr>
                <w:rFonts w:asciiTheme="minorHAnsi" w:hAnsiTheme="minorHAnsi" w:cstheme="minorHAnsi"/>
                <w:sz w:val="18"/>
                <w:szCs w:val="18"/>
              </w:rPr>
              <w:t xml:space="preserve">CPF: 881.897.759-87 </w:t>
            </w:r>
            <w:r w:rsidRPr="007A6AAD">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962"/>
              <w:gridCol w:w="992"/>
              <w:gridCol w:w="992"/>
            </w:tblGrid>
            <w:tr w:rsidR="007A6AAD" w:rsidRPr="00307E77" w:rsidTr="007A6AAD">
              <w:tc>
                <w:tcPr>
                  <w:tcW w:w="562" w:type="dxa"/>
                  <w:vAlign w:val="bottom"/>
                </w:tcPr>
                <w:p w:rsidR="007A6AAD" w:rsidRPr="00307E77" w:rsidRDefault="007A6AAD" w:rsidP="000E487A">
                  <w:pPr>
                    <w:pStyle w:val="SemEspaamento"/>
                    <w:jc w:val="center"/>
                    <w:rPr>
                      <w:rFonts w:asciiTheme="minorHAnsi" w:hAnsiTheme="minorHAnsi" w:cstheme="minorHAnsi"/>
                      <w:sz w:val="14"/>
                      <w:szCs w:val="14"/>
                    </w:rPr>
                  </w:pPr>
                  <w:r w:rsidRPr="00307E77">
                    <w:rPr>
                      <w:rFonts w:asciiTheme="minorHAnsi" w:hAnsiTheme="minorHAnsi" w:cstheme="minorHAnsi"/>
                      <w:sz w:val="14"/>
                      <w:szCs w:val="14"/>
                    </w:rPr>
                    <w:t>ITEM</w:t>
                  </w:r>
                </w:p>
              </w:tc>
              <w:tc>
                <w:tcPr>
                  <w:tcW w:w="567" w:type="dxa"/>
                </w:tcPr>
                <w:p w:rsidR="007A6AAD" w:rsidRPr="00307E77" w:rsidRDefault="007A6AAD" w:rsidP="000E487A">
                  <w:pPr>
                    <w:pStyle w:val="SemEspaamento"/>
                    <w:jc w:val="center"/>
                    <w:rPr>
                      <w:rFonts w:asciiTheme="minorHAnsi" w:hAnsiTheme="minorHAnsi" w:cstheme="minorHAnsi"/>
                      <w:sz w:val="14"/>
                      <w:szCs w:val="14"/>
                    </w:rPr>
                  </w:pPr>
                  <w:r w:rsidRPr="00307E77">
                    <w:rPr>
                      <w:rFonts w:asciiTheme="minorHAnsi" w:hAnsiTheme="minorHAnsi" w:cstheme="minorHAnsi"/>
                      <w:sz w:val="14"/>
                      <w:szCs w:val="14"/>
                    </w:rPr>
                    <w:t>QTDE</w:t>
                  </w:r>
                </w:p>
              </w:tc>
              <w:tc>
                <w:tcPr>
                  <w:tcW w:w="567" w:type="dxa"/>
                </w:tcPr>
                <w:p w:rsidR="007A6AAD" w:rsidRPr="00307E77" w:rsidRDefault="007A6AAD" w:rsidP="000E487A">
                  <w:pPr>
                    <w:pStyle w:val="SemEspaamento"/>
                    <w:jc w:val="center"/>
                    <w:rPr>
                      <w:rFonts w:asciiTheme="minorHAnsi" w:hAnsiTheme="minorHAnsi" w:cstheme="minorHAnsi"/>
                      <w:sz w:val="14"/>
                      <w:szCs w:val="14"/>
                    </w:rPr>
                  </w:pPr>
                  <w:r w:rsidRPr="00307E77">
                    <w:rPr>
                      <w:rFonts w:asciiTheme="minorHAnsi" w:hAnsiTheme="minorHAnsi" w:cstheme="minorHAnsi"/>
                      <w:sz w:val="14"/>
                      <w:szCs w:val="14"/>
                    </w:rPr>
                    <w:t>UND</w:t>
                  </w:r>
                </w:p>
              </w:tc>
              <w:tc>
                <w:tcPr>
                  <w:tcW w:w="4962" w:type="dxa"/>
                  <w:vAlign w:val="bottom"/>
                </w:tcPr>
                <w:p w:rsidR="007A6AAD" w:rsidRPr="00307E77" w:rsidRDefault="007A6AAD" w:rsidP="000E487A">
                  <w:pPr>
                    <w:pStyle w:val="SemEspaamento"/>
                    <w:jc w:val="center"/>
                    <w:rPr>
                      <w:rFonts w:asciiTheme="minorHAnsi" w:hAnsiTheme="minorHAnsi" w:cstheme="minorHAnsi"/>
                      <w:sz w:val="14"/>
                      <w:szCs w:val="14"/>
                    </w:rPr>
                  </w:pPr>
                  <w:r w:rsidRPr="00307E77">
                    <w:rPr>
                      <w:rFonts w:asciiTheme="minorHAnsi" w:hAnsiTheme="minorHAnsi" w:cstheme="minorHAnsi"/>
                      <w:sz w:val="14"/>
                      <w:szCs w:val="14"/>
                    </w:rPr>
                    <w:t>DESCRIÇÃO</w:t>
                  </w:r>
                </w:p>
              </w:tc>
              <w:tc>
                <w:tcPr>
                  <w:tcW w:w="992" w:type="dxa"/>
                  <w:vAlign w:val="bottom"/>
                </w:tcPr>
                <w:p w:rsidR="007A6AAD" w:rsidRPr="000E6F4E" w:rsidRDefault="007A6AAD" w:rsidP="000E487A">
                  <w:pPr>
                    <w:pStyle w:val="SemEspaamento"/>
                    <w:jc w:val="center"/>
                    <w:rPr>
                      <w:rFonts w:asciiTheme="minorHAnsi" w:hAnsiTheme="minorHAnsi" w:cstheme="minorHAnsi"/>
                      <w:sz w:val="12"/>
                      <w:szCs w:val="12"/>
                    </w:rPr>
                  </w:pPr>
                  <w:r>
                    <w:rPr>
                      <w:rFonts w:asciiTheme="minorHAnsi" w:hAnsiTheme="minorHAnsi" w:cstheme="minorHAnsi"/>
                      <w:sz w:val="12"/>
                      <w:szCs w:val="12"/>
                    </w:rPr>
                    <w:t>MARCA</w:t>
                  </w:r>
                </w:p>
              </w:tc>
              <w:tc>
                <w:tcPr>
                  <w:tcW w:w="992" w:type="dxa"/>
                  <w:vAlign w:val="bottom"/>
                </w:tcPr>
                <w:p w:rsidR="007A6AAD" w:rsidRPr="00307E77" w:rsidRDefault="007A6AAD" w:rsidP="000E487A">
                  <w:pPr>
                    <w:pStyle w:val="SemEspaamento"/>
                    <w:jc w:val="center"/>
                    <w:rPr>
                      <w:rFonts w:asciiTheme="minorHAnsi" w:hAnsiTheme="minorHAnsi" w:cstheme="minorHAnsi"/>
                      <w:sz w:val="14"/>
                      <w:szCs w:val="14"/>
                    </w:rPr>
                  </w:pPr>
                  <w:r w:rsidRPr="00307E77">
                    <w:rPr>
                      <w:rFonts w:asciiTheme="minorHAnsi" w:hAnsiTheme="minorHAnsi" w:cstheme="minorHAnsi"/>
                      <w:sz w:val="14"/>
                      <w:szCs w:val="14"/>
                    </w:rPr>
                    <w:t>TOTAL</w:t>
                  </w:r>
                </w:p>
              </w:tc>
            </w:tr>
            <w:tr w:rsidR="007A6AAD" w:rsidTr="007A6AAD">
              <w:trPr>
                <w:trHeight w:val="1639"/>
              </w:trPr>
              <w:tc>
                <w:tcPr>
                  <w:tcW w:w="562" w:type="dxa"/>
                </w:tcPr>
                <w:p w:rsidR="007A6AAD" w:rsidRPr="007A6AAD" w:rsidRDefault="007A6AAD" w:rsidP="000E487A">
                  <w:pPr>
                    <w:pStyle w:val="SemEspaamento"/>
                    <w:jc w:val="both"/>
                    <w:rPr>
                      <w:rFonts w:asciiTheme="minorHAnsi" w:hAnsiTheme="minorHAnsi" w:cstheme="minorHAnsi"/>
                      <w:sz w:val="16"/>
                      <w:szCs w:val="16"/>
                    </w:rPr>
                  </w:pPr>
                  <w:r w:rsidRPr="007A6AAD">
                    <w:rPr>
                      <w:rFonts w:asciiTheme="minorHAnsi" w:hAnsiTheme="minorHAnsi" w:cstheme="minorHAnsi"/>
                      <w:sz w:val="16"/>
                      <w:szCs w:val="16"/>
                    </w:rPr>
                    <w:t>01</w:t>
                  </w:r>
                </w:p>
              </w:tc>
              <w:tc>
                <w:tcPr>
                  <w:tcW w:w="567" w:type="dxa"/>
                  <w:vAlign w:val="bottom"/>
                </w:tcPr>
                <w:p w:rsidR="007A6AAD" w:rsidRDefault="007A6AAD" w:rsidP="000E487A">
                  <w:pPr>
                    <w:pStyle w:val="SemEspaamento"/>
                    <w:jc w:val="both"/>
                    <w:rPr>
                      <w:rFonts w:asciiTheme="minorHAnsi" w:hAnsiTheme="minorHAnsi" w:cstheme="minorHAnsi"/>
                      <w:sz w:val="16"/>
                      <w:szCs w:val="16"/>
                    </w:rPr>
                  </w:pPr>
                  <w:r w:rsidRPr="007A6AAD">
                    <w:rPr>
                      <w:rFonts w:asciiTheme="minorHAnsi" w:hAnsiTheme="minorHAnsi" w:cstheme="minorHAnsi"/>
                      <w:sz w:val="16"/>
                      <w:szCs w:val="16"/>
                    </w:rPr>
                    <w:t>01</w:t>
                  </w:r>
                </w:p>
                <w:p w:rsidR="007A6AAD" w:rsidRPr="007A6AAD" w:rsidRDefault="007A6AAD" w:rsidP="000E487A">
                  <w:pPr>
                    <w:pStyle w:val="SemEspaamento"/>
                    <w:jc w:val="both"/>
                    <w:rPr>
                      <w:rFonts w:asciiTheme="minorHAnsi" w:hAnsiTheme="minorHAnsi" w:cstheme="minorHAnsi"/>
                      <w:sz w:val="16"/>
                      <w:szCs w:val="16"/>
                    </w:rPr>
                  </w:pPr>
                </w:p>
                <w:p w:rsidR="007A6AAD" w:rsidRPr="007A6AAD" w:rsidRDefault="007A6AAD" w:rsidP="000E487A">
                  <w:pPr>
                    <w:pStyle w:val="SemEspaamento"/>
                    <w:jc w:val="both"/>
                    <w:rPr>
                      <w:rFonts w:asciiTheme="minorHAnsi" w:hAnsiTheme="minorHAnsi" w:cstheme="minorHAnsi"/>
                      <w:sz w:val="16"/>
                      <w:szCs w:val="16"/>
                    </w:rPr>
                  </w:pPr>
                </w:p>
                <w:p w:rsidR="007A6AAD" w:rsidRPr="007A6AAD" w:rsidRDefault="007A6AAD" w:rsidP="000E487A">
                  <w:pPr>
                    <w:pStyle w:val="SemEspaamento"/>
                    <w:jc w:val="both"/>
                    <w:rPr>
                      <w:rFonts w:asciiTheme="minorHAnsi" w:hAnsiTheme="minorHAnsi" w:cstheme="minorHAnsi"/>
                      <w:sz w:val="16"/>
                      <w:szCs w:val="16"/>
                    </w:rPr>
                  </w:pPr>
                </w:p>
                <w:p w:rsidR="007A6AAD" w:rsidRPr="007A6AAD" w:rsidRDefault="007A6AAD" w:rsidP="000E487A">
                  <w:pPr>
                    <w:pStyle w:val="SemEspaamento"/>
                    <w:jc w:val="both"/>
                    <w:rPr>
                      <w:rFonts w:asciiTheme="minorHAnsi" w:hAnsiTheme="minorHAnsi" w:cstheme="minorHAnsi"/>
                      <w:sz w:val="16"/>
                      <w:szCs w:val="16"/>
                    </w:rPr>
                  </w:pPr>
                </w:p>
                <w:p w:rsidR="007A6AAD" w:rsidRPr="007A6AAD" w:rsidRDefault="007A6AAD" w:rsidP="000E487A">
                  <w:pPr>
                    <w:pStyle w:val="SemEspaamento"/>
                    <w:jc w:val="both"/>
                    <w:rPr>
                      <w:rFonts w:asciiTheme="minorHAnsi" w:hAnsiTheme="minorHAnsi" w:cstheme="minorHAnsi"/>
                      <w:sz w:val="16"/>
                      <w:szCs w:val="16"/>
                    </w:rPr>
                  </w:pPr>
                </w:p>
                <w:p w:rsidR="007A6AAD" w:rsidRPr="007A6AAD" w:rsidRDefault="007A6AAD" w:rsidP="000E487A">
                  <w:pPr>
                    <w:pStyle w:val="SemEspaamento"/>
                    <w:jc w:val="both"/>
                    <w:rPr>
                      <w:rFonts w:asciiTheme="minorHAnsi" w:hAnsiTheme="minorHAnsi" w:cstheme="minorHAnsi"/>
                      <w:sz w:val="16"/>
                      <w:szCs w:val="16"/>
                    </w:rPr>
                  </w:pPr>
                </w:p>
                <w:p w:rsidR="007A6AAD" w:rsidRPr="007A6AAD" w:rsidRDefault="007A6AAD" w:rsidP="000E487A">
                  <w:pPr>
                    <w:pStyle w:val="SemEspaamento"/>
                    <w:jc w:val="both"/>
                    <w:rPr>
                      <w:rFonts w:asciiTheme="minorHAnsi" w:hAnsiTheme="minorHAnsi" w:cstheme="minorHAnsi"/>
                      <w:sz w:val="16"/>
                      <w:szCs w:val="16"/>
                    </w:rPr>
                  </w:pPr>
                </w:p>
              </w:tc>
              <w:tc>
                <w:tcPr>
                  <w:tcW w:w="567" w:type="dxa"/>
                  <w:vAlign w:val="bottom"/>
                </w:tcPr>
                <w:p w:rsidR="007A6AAD" w:rsidRPr="007A6AAD" w:rsidRDefault="007A6AAD" w:rsidP="000E487A">
                  <w:pPr>
                    <w:pStyle w:val="SemEspaamento"/>
                    <w:jc w:val="both"/>
                    <w:rPr>
                      <w:rFonts w:asciiTheme="minorHAnsi" w:hAnsiTheme="minorHAnsi" w:cstheme="minorHAnsi"/>
                      <w:sz w:val="16"/>
                      <w:szCs w:val="16"/>
                    </w:rPr>
                  </w:pPr>
                  <w:proofErr w:type="spellStart"/>
                  <w:r w:rsidRPr="007A6AAD">
                    <w:rPr>
                      <w:rFonts w:asciiTheme="minorHAnsi" w:hAnsiTheme="minorHAnsi" w:cstheme="minorHAnsi"/>
                      <w:sz w:val="16"/>
                      <w:szCs w:val="16"/>
                    </w:rPr>
                    <w:t>Unid</w:t>
                  </w:r>
                  <w:proofErr w:type="spellEnd"/>
                </w:p>
                <w:p w:rsidR="007A6AAD" w:rsidRPr="007A6AAD" w:rsidRDefault="007A6AAD" w:rsidP="000E487A">
                  <w:pPr>
                    <w:pStyle w:val="SemEspaamento"/>
                    <w:jc w:val="both"/>
                    <w:rPr>
                      <w:rFonts w:asciiTheme="minorHAnsi" w:hAnsiTheme="minorHAnsi" w:cstheme="minorHAnsi"/>
                      <w:sz w:val="16"/>
                      <w:szCs w:val="16"/>
                    </w:rPr>
                  </w:pPr>
                </w:p>
                <w:p w:rsidR="007A6AAD" w:rsidRPr="007A6AAD" w:rsidRDefault="007A6AAD" w:rsidP="000E487A">
                  <w:pPr>
                    <w:pStyle w:val="SemEspaamento"/>
                    <w:jc w:val="both"/>
                    <w:rPr>
                      <w:rFonts w:asciiTheme="minorHAnsi" w:hAnsiTheme="minorHAnsi" w:cstheme="minorHAnsi"/>
                      <w:sz w:val="16"/>
                      <w:szCs w:val="16"/>
                    </w:rPr>
                  </w:pPr>
                </w:p>
                <w:p w:rsidR="007A6AAD" w:rsidRPr="007A6AAD" w:rsidRDefault="007A6AAD" w:rsidP="000E487A">
                  <w:pPr>
                    <w:pStyle w:val="SemEspaamento"/>
                    <w:jc w:val="both"/>
                    <w:rPr>
                      <w:rFonts w:asciiTheme="minorHAnsi" w:hAnsiTheme="minorHAnsi" w:cstheme="minorHAnsi"/>
                      <w:sz w:val="16"/>
                      <w:szCs w:val="16"/>
                    </w:rPr>
                  </w:pPr>
                </w:p>
                <w:p w:rsidR="007A6AAD" w:rsidRPr="007A6AAD" w:rsidRDefault="007A6AAD" w:rsidP="000E487A">
                  <w:pPr>
                    <w:pStyle w:val="SemEspaamento"/>
                    <w:jc w:val="both"/>
                    <w:rPr>
                      <w:rFonts w:asciiTheme="minorHAnsi" w:hAnsiTheme="minorHAnsi" w:cstheme="minorHAnsi"/>
                      <w:sz w:val="16"/>
                      <w:szCs w:val="16"/>
                    </w:rPr>
                  </w:pPr>
                </w:p>
                <w:p w:rsidR="007A6AAD" w:rsidRPr="007A6AAD" w:rsidRDefault="007A6AAD" w:rsidP="000E487A">
                  <w:pPr>
                    <w:pStyle w:val="SemEspaamento"/>
                    <w:jc w:val="both"/>
                    <w:rPr>
                      <w:rFonts w:asciiTheme="minorHAnsi" w:hAnsiTheme="minorHAnsi" w:cstheme="minorHAnsi"/>
                      <w:sz w:val="16"/>
                      <w:szCs w:val="16"/>
                    </w:rPr>
                  </w:pPr>
                </w:p>
                <w:p w:rsidR="007A6AAD" w:rsidRPr="007A6AAD" w:rsidRDefault="007A6AAD" w:rsidP="000E487A">
                  <w:pPr>
                    <w:pStyle w:val="SemEspaamento"/>
                    <w:jc w:val="both"/>
                    <w:rPr>
                      <w:rFonts w:asciiTheme="minorHAnsi" w:hAnsiTheme="minorHAnsi" w:cstheme="minorHAnsi"/>
                      <w:sz w:val="16"/>
                      <w:szCs w:val="16"/>
                    </w:rPr>
                  </w:pPr>
                </w:p>
                <w:p w:rsidR="007A6AAD" w:rsidRPr="007A6AAD" w:rsidRDefault="007A6AAD" w:rsidP="000E487A">
                  <w:pPr>
                    <w:pStyle w:val="SemEspaamento"/>
                    <w:jc w:val="both"/>
                    <w:rPr>
                      <w:rFonts w:asciiTheme="minorHAnsi" w:hAnsiTheme="minorHAnsi" w:cstheme="minorHAnsi"/>
                      <w:sz w:val="16"/>
                      <w:szCs w:val="16"/>
                    </w:rPr>
                  </w:pPr>
                </w:p>
              </w:tc>
              <w:tc>
                <w:tcPr>
                  <w:tcW w:w="4962" w:type="dxa"/>
                </w:tcPr>
                <w:p w:rsidR="007A6AAD" w:rsidRPr="007A6AAD" w:rsidRDefault="007A6AAD" w:rsidP="007A6AAD">
                  <w:pPr>
                    <w:pStyle w:val="SemEspaamento"/>
                    <w:jc w:val="both"/>
                    <w:rPr>
                      <w:rFonts w:asciiTheme="minorHAnsi" w:hAnsiTheme="minorHAnsi" w:cstheme="minorHAnsi"/>
                      <w:sz w:val="16"/>
                      <w:szCs w:val="16"/>
                    </w:rPr>
                  </w:pPr>
                  <w:r w:rsidRPr="007A6AAD">
                    <w:rPr>
                      <w:rFonts w:asciiTheme="minorHAnsi" w:hAnsiTheme="minorHAnsi" w:cstheme="minorHAnsi"/>
                      <w:sz w:val="16"/>
                      <w:szCs w:val="16"/>
                    </w:rPr>
                    <w:t xml:space="preserve">Veículo </w:t>
                  </w:r>
                  <w:proofErr w:type="gramStart"/>
                  <w:r w:rsidRPr="007A6AAD">
                    <w:rPr>
                      <w:rFonts w:asciiTheme="minorHAnsi" w:hAnsiTheme="minorHAnsi" w:cstheme="minorHAnsi"/>
                      <w:sz w:val="16"/>
                      <w:szCs w:val="16"/>
                    </w:rPr>
                    <w:t>0km</w:t>
                  </w:r>
                  <w:proofErr w:type="gramEnd"/>
                  <w:r w:rsidRPr="007A6AAD">
                    <w:rPr>
                      <w:rFonts w:asciiTheme="minorHAnsi" w:hAnsiTheme="minorHAnsi" w:cstheme="minorHAnsi"/>
                      <w:sz w:val="16"/>
                      <w:szCs w:val="16"/>
                    </w:rPr>
                    <w:t xml:space="preserve">, tipo SUV, 05 lugares, </w:t>
                  </w:r>
                  <w:proofErr w:type="spellStart"/>
                  <w:r w:rsidRPr="007A6AAD">
                    <w:rPr>
                      <w:rFonts w:asciiTheme="minorHAnsi" w:hAnsiTheme="minorHAnsi" w:cstheme="minorHAnsi"/>
                      <w:sz w:val="16"/>
                      <w:szCs w:val="16"/>
                    </w:rPr>
                    <w:t>flex</w:t>
                  </w:r>
                  <w:proofErr w:type="spellEnd"/>
                  <w:r w:rsidRPr="007A6AAD">
                    <w:rPr>
                      <w:rFonts w:asciiTheme="minorHAnsi" w:hAnsiTheme="minorHAnsi" w:cstheme="minorHAnsi"/>
                      <w:sz w:val="16"/>
                      <w:szCs w:val="16"/>
                    </w:rPr>
                    <w:t xml:space="preserve">,transmissão automática mínima de 06 velocidades, cor branca ou preta, rodas de liga leve 16”, pneus 205/65/16 ou superior, banco tecido, potência mínima 120HP, porta malas mínimo de 370 litros, tanque de combustível mínimo de 44 litros, direção elétrica, banco do motorista com regulagem de altura, ar condicionado digital, alarme, </w:t>
                  </w:r>
                  <w:proofErr w:type="spellStart"/>
                  <w:r w:rsidRPr="007A6AAD">
                    <w:rPr>
                      <w:rFonts w:asciiTheme="minorHAnsi" w:hAnsiTheme="minorHAnsi" w:cstheme="minorHAnsi"/>
                      <w:sz w:val="16"/>
                      <w:szCs w:val="16"/>
                    </w:rPr>
                    <w:t>air</w:t>
                  </w:r>
                  <w:proofErr w:type="spellEnd"/>
                  <w:r w:rsidRPr="007A6AAD">
                    <w:rPr>
                      <w:rFonts w:asciiTheme="minorHAnsi" w:hAnsiTheme="minorHAnsi" w:cstheme="minorHAnsi"/>
                      <w:sz w:val="16"/>
                      <w:szCs w:val="16"/>
                    </w:rPr>
                    <w:t xml:space="preserve"> </w:t>
                  </w:r>
                  <w:proofErr w:type="spellStart"/>
                  <w:r w:rsidRPr="007A6AAD">
                    <w:rPr>
                      <w:rFonts w:asciiTheme="minorHAnsi" w:hAnsiTheme="minorHAnsi" w:cstheme="minorHAnsi"/>
                      <w:sz w:val="16"/>
                      <w:szCs w:val="16"/>
                    </w:rPr>
                    <w:t>bag</w:t>
                  </w:r>
                  <w:proofErr w:type="spellEnd"/>
                  <w:r w:rsidRPr="007A6AAD">
                    <w:rPr>
                      <w:rFonts w:asciiTheme="minorHAnsi" w:hAnsiTheme="minorHAnsi" w:cstheme="minorHAnsi"/>
                      <w:sz w:val="16"/>
                      <w:szCs w:val="16"/>
                    </w:rPr>
                    <w:t xml:space="preserve"> frontais e traseiros, volante com regulagem de altura e comandos de áudio, sistema de som (MP3, Rádio AM/FM), jogo de tapetes, </w:t>
                  </w:r>
                  <w:proofErr w:type="spellStart"/>
                  <w:r w:rsidRPr="007A6AAD">
                    <w:rPr>
                      <w:rFonts w:asciiTheme="minorHAnsi" w:hAnsiTheme="minorHAnsi" w:cstheme="minorHAnsi"/>
                      <w:sz w:val="16"/>
                      <w:szCs w:val="16"/>
                    </w:rPr>
                    <w:t>isulfilm</w:t>
                  </w:r>
                  <w:proofErr w:type="spellEnd"/>
                  <w:r w:rsidRPr="007A6AAD">
                    <w:rPr>
                      <w:rFonts w:asciiTheme="minorHAnsi" w:hAnsiTheme="minorHAnsi" w:cstheme="minorHAnsi"/>
                      <w:sz w:val="16"/>
                      <w:szCs w:val="16"/>
                    </w:rPr>
                    <w:t xml:space="preserve">, chave canivete. </w:t>
                  </w:r>
                </w:p>
              </w:tc>
              <w:tc>
                <w:tcPr>
                  <w:tcW w:w="992" w:type="dxa"/>
                </w:tcPr>
                <w:p w:rsidR="007A6AAD" w:rsidRPr="007A6AAD" w:rsidRDefault="007A6AAD" w:rsidP="007A6AAD">
                  <w:pPr>
                    <w:pStyle w:val="SemEspaamento"/>
                    <w:jc w:val="center"/>
                    <w:rPr>
                      <w:rFonts w:asciiTheme="minorHAnsi" w:hAnsiTheme="minorHAnsi" w:cstheme="minorHAnsi"/>
                      <w:sz w:val="16"/>
                      <w:szCs w:val="16"/>
                    </w:rPr>
                  </w:pPr>
                  <w:r w:rsidRPr="007A6AAD">
                    <w:rPr>
                      <w:rFonts w:asciiTheme="minorHAnsi" w:hAnsiTheme="minorHAnsi" w:cstheme="minorHAnsi"/>
                      <w:sz w:val="16"/>
                      <w:szCs w:val="16"/>
                    </w:rPr>
                    <w:t>FIAT PULSE DRIVE TURBO 200</w:t>
                  </w:r>
                </w:p>
              </w:tc>
              <w:tc>
                <w:tcPr>
                  <w:tcW w:w="992" w:type="dxa"/>
                </w:tcPr>
                <w:p w:rsidR="007A6AAD" w:rsidRPr="007A6AAD" w:rsidRDefault="007A6AAD" w:rsidP="000E487A">
                  <w:pPr>
                    <w:pStyle w:val="SemEspaamento"/>
                    <w:jc w:val="right"/>
                    <w:rPr>
                      <w:rFonts w:asciiTheme="minorHAnsi" w:hAnsiTheme="minorHAnsi" w:cstheme="minorHAnsi"/>
                      <w:sz w:val="16"/>
                      <w:szCs w:val="16"/>
                    </w:rPr>
                  </w:pPr>
                  <w:r w:rsidRPr="007A6AAD">
                    <w:rPr>
                      <w:rFonts w:asciiTheme="minorHAnsi" w:hAnsiTheme="minorHAnsi" w:cstheme="minorHAnsi"/>
                      <w:sz w:val="16"/>
                      <w:szCs w:val="16"/>
                    </w:rPr>
                    <w:t>110.000,00</w:t>
                  </w:r>
                </w:p>
              </w:tc>
            </w:tr>
          </w:tbl>
          <w:p w:rsidR="007A6AAD" w:rsidRPr="004E4D6C" w:rsidRDefault="007A6AAD" w:rsidP="000E487A">
            <w:pPr>
              <w:pStyle w:val="SemEspaamento"/>
              <w:jc w:val="both"/>
              <w:rPr>
                <w:rFonts w:asciiTheme="minorHAnsi" w:hAnsiTheme="minorHAnsi" w:cstheme="minorHAnsi"/>
                <w:sz w:val="18"/>
                <w:szCs w:val="18"/>
              </w:rPr>
            </w:pPr>
          </w:p>
        </w:tc>
      </w:tr>
    </w:tbl>
    <w:p w:rsidR="00000000" w:rsidRDefault="007A6AAD"/>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A6AAD"/>
    <w:rsid w:val="007A6A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A6AA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7A6AAD"/>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7A6AAD"/>
    <w:rPr>
      <w:rFonts w:ascii="Calibri" w:eastAsia="Calibri" w:hAnsi="Calibri" w:cs="Times New Roman"/>
      <w:lang w:eastAsia="en-US"/>
    </w:rPr>
  </w:style>
  <w:style w:type="paragraph" w:styleId="Cabealho">
    <w:name w:val="header"/>
    <w:basedOn w:val="Normal"/>
    <w:link w:val="CabealhoChar"/>
    <w:rsid w:val="007A6AA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A6A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1015</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2022-05-17T13:45:00Z</dcterms:created>
  <dcterms:modified xsi:type="dcterms:W3CDTF">2022-05-17T13:49:00Z</dcterms:modified>
</cp:coreProperties>
</file>