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1" w:rsidRDefault="00B43C01" w:rsidP="00B43C0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43C01" w:rsidRPr="00CC7675" w:rsidRDefault="00B43C01" w:rsidP="00B43C0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B43C01" w:rsidRPr="00CC7675" w:rsidRDefault="00B43C01" w:rsidP="00B43C0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43C01" w:rsidRPr="00F060B8" w:rsidRDefault="00B43C01" w:rsidP="00B43C01">
      <w:pPr>
        <w:jc w:val="both"/>
        <w:rPr>
          <w:rFonts w:ascii="Arial" w:hAnsi="Arial" w:cs="Arial"/>
          <w:sz w:val="20"/>
          <w:szCs w:val="20"/>
        </w:rPr>
      </w:pPr>
      <w:r w:rsidRPr="00F060B8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F060B8">
        <w:rPr>
          <w:rFonts w:ascii="Arial" w:hAnsi="Arial" w:cs="Arial"/>
          <w:b/>
          <w:sz w:val="20"/>
          <w:szCs w:val="20"/>
        </w:rPr>
        <w:t>DARTAGNAN CALIXTO FRAIZ</w:t>
      </w:r>
      <w:r w:rsidRPr="00F060B8">
        <w:rPr>
          <w:rFonts w:ascii="Arial" w:hAnsi="Arial" w:cs="Arial"/>
          <w:sz w:val="20"/>
          <w:szCs w:val="20"/>
        </w:rPr>
        <w:t>,</w:t>
      </w:r>
      <w:r w:rsidRPr="00F060B8">
        <w:rPr>
          <w:rFonts w:ascii="Arial" w:hAnsi="Arial" w:cs="Arial"/>
          <w:b/>
          <w:sz w:val="20"/>
          <w:szCs w:val="20"/>
        </w:rPr>
        <w:t xml:space="preserve"> </w:t>
      </w:r>
      <w:r w:rsidRPr="00F060B8">
        <w:rPr>
          <w:rFonts w:ascii="Arial" w:hAnsi="Arial" w:cs="Arial"/>
          <w:sz w:val="20"/>
          <w:szCs w:val="20"/>
        </w:rPr>
        <w:t>brasileiro</w:t>
      </w:r>
      <w:r w:rsidRPr="00F060B8">
        <w:rPr>
          <w:rFonts w:ascii="Arial" w:hAnsi="Arial" w:cs="Arial"/>
          <w:b/>
          <w:sz w:val="20"/>
          <w:szCs w:val="20"/>
        </w:rPr>
        <w:t xml:space="preserve">, </w:t>
      </w:r>
      <w:r w:rsidRPr="00F060B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060B8">
        <w:rPr>
          <w:rFonts w:ascii="Arial" w:hAnsi="Arial" w:cs="Arial"/>
          <w:b/>
          <w:bCs/>
          <w:sz w:val="20"/>
          <w:szCs w:val="20"/>
        </w:rPr>
        <w:t>CONTRATANTE</w:t>
      </w:r>
      <w:r w:rsidRPr="00F060B8">
        <w:rPr>
          <w:rFonts w:ascii="Arial" w:hAnsi="Arial" w:cs="Arial"/>
          <w:sz w:val="20"/>
          <w:szCs w:val="20"/>
        </w:rPr>
        <w:t xml:space="preserve">, e a Empresa </w:t>
      </w:r>
      <w:proofErr w:type="gramStart"/>
      <w:r w:rsidR="00C91FFA">
        <w:rPr>
          <w:rFonts w:ascii="Arial" w:hAnsi="Arial" w:cs="Arial"/>
          <w:b/>
          <w:sz w:val="20"/>
          <w:szCs w:val="20"/>
        </w:rPr>
        <w:t>R.</w:t>
      </w:r>
      <w:proofErr w:type="gramEnd"/>
      <w:r w:rsidR="00C91FFA">
        <w:rPr>
          <w:rFonts w:ascii="Arial" w:hAnsi="Arial" w:cs="Arial"/>
          <w:b/>
          <w:sz w:val="20"/>
          <w:szCs w:val="20"/>
        </w:rPr>
        <w:t xml:space="preserve"> CASAGRANDE &amp; FERREIRA LTDA</w:t>
      </w:r>
      <w:r w:rsidR="00C91FFA">
        <w:rPr>
          <w:rFonts w:ascii="Arial" w:hAnsi="Arial" w:cs="Arial"/>
          <w:sz w:val="20"/>
          <w:szCs w:val="20"/>
        </w:rPr>
        <w:t>, inscrito</w:t>
      </w:r>
      <w:r w:rsidR="00A76A71" w:rsidRPr="00F060B8">
        <w:rPr>
          <w:rFonts w:ascii="Arial" w:hAnsi="Arial" w:cs="Arial"/>
          <w:sz w:val="20"/>
          <w:szCs w:val="20"/>
        </w:rPr>
        <w:t xml:space="preserve"> no CNPJ sob nº. </w:t>
      </w:r>
      <w:r w:rsidR="00C91FFA">
        <w:rPr>
          <w:rFonts w:ascii="Arial" w:hAnsi="Arial" w:cs="Arial"/>
          <w:sz w:val="20"/>
          <w:szCs w:val="20"/>
        </w:rPr>
        <w:t>07.791.226/0001-05</w:t>
      </w:r>
      <w:r w:rsidR="00A76A71" w:rsidRPr="00F060B8">
        <w:rPr>
          <w:rFonts w:ascii="Arial" w:hAnsi="Arial" w:cs="Arial"/>
          <w:sz w:val="20"/>
          <w:szCs w:val="20"/>
        </w:rPr>
        <w:t xml:space="preserve">, Fone (43) </w:t>
      </w:r>
      <w:r w:rsidR="00C91FFA">
        <w:rPr>
          <w:rFonts w:ascii="Arial" w:hAnsi="Arial" w:cs="Arial"/>
          <w:sz w:val="20"/>
          <w:szCs w:val="20"/>
        </w:rPr>
        <w:t>99143-1754</w:t>
      </w:r>
      <w:r w:rsidR="00A76A71" w:rsidRPr="00F060B8"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="00C91FFA" w:rsidRPr="00611C7D">
          <w:rPr>
            <w:rStyle w:val="Hyperlink"/>
            <w:rFonts w:ascii="Arial" w:hAnsi="Arial" w:cs="Arial"/>
            <w:sz w:val="20"/>
            <w:szCs w:val="20"/>
          </w:rPr>
          <w:t>compras-casagrande2@hotmail.com</w:t>
        </w:r>
      </w:hyperlink>
      <w:r w:rsidR="00A76A71" w:rsidRPr="00F060B8">
        <w:rPr>
          <w:rFonts w:ascii="Arial" w:hAnsi="Arial" w:cs="Arial"/>
          <w:sz w:val="20"/>
          <w:szCs w:val="20"/>
        </w:rPr>
        <w:t xml:space="preserve"> com sede na Avenida </w:t>
      </w:r>
      <w:r w:rsidR="00C91FFA">
        <w:rPr>
          <w:rFonts w:ascii="Arial" w:hAnsi="Arial" w:cs="Arial"/>
          <w:sz w:val="20"/>
          <w:szCs w:val="20"/>
        </w:rPr>
        <w:t>Guadalajara</w:t>
      </w:r>
      <w:r w:rsidR="00A76A71" w:rsidRPr="00F060B8">
        <w:rPr>
          <w:rFonts w:ascii="Arial" w:hAnsi="Arial" w:cs="Arial"/>
          <w:sz w:val="20"/>
          <w:szCs w:val="20"/>
        </w:rPr>
        <w:t xml:space="preserve"> </w:t>
      </w:r>
      <w:r w:rsidR="00C91FFA">
        <w:rPr>
          <w:rFonts w:ascii="Arial" w:hAnsi="Arial" w:cs="Arial"/>
          <w:sz w:val="20"/>
          <w:szCs w:val="20"/>
        </w:rPr>
        <w:t>n.º 1.185</w:t>
      </w:r>
      <w:r w:rsidR="00A76A71" w:rsidRPr="00F060B8">
        <w:rPr>
          <w:rFonts w:ascii="Arial" w:hAnsi="Arial" w:cs="Arial"/>
          <w:sz w:val="20"/>
          <w:szCs w:val="20"/>
        </w:rPr>
        <w:t xml:space="preserve"> – </w:t>
      </w:r>
      <w:r w:rsidR="00C91FFA">
        <w:rPr>
          <w:rFonts w:ascii="Arial" w:hAnsi="Arial" w:cs="Arial"/>
          <w:sz w:val="20"/>
          <w:szCs w:val="20"/>
        </w:rPr>
        <w:t>Vila são Salvador</w:t>
      </w:r>
      <w:r w:rsidR="00A76A71" w:rsidRPr="00F060B8">
        <w:rPr>
          <w:rFonts w:ascii="Arial" w:hAnsi="Arial" w:cs="Arial"/>
          <w:sz w:val="20"/>
          <w:szCs w:val="20"/>
        </w:rPr>
        <w:t xml:space="preserve"> – CEP. </w:t>
      </w:r>
      <w:r w:rsidR="00C91FFA">
        <w:rPr>
          <w:rFonts w:ascii="Arial" w:hAnsi="Arial" w:cs="Arial"/>
          <w:sz w:val="20"/>
          <w:szCs w:val="20"/>
        </w:rPr>
        <w:t>86.465-000</w:t>
      </w:r>
      <w:r w:rsidR="00A76A71" w:rsidRPr="00F060B8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 w:rsidR="00C91FFA">
        <w:rPr>
          <w:rFonts w:ascii="Arial" w:hAnsi="Arial" w:cs="Arial"/>
          <w:sz w:val="20"/>
          <w:szCs w:val="20"/>
        </w:rPr>
        <w:t>Guapirama</w:t>
      </w:r>
      <w:proofErr w:type="spellEnd"/>
      <w:r w:rsidR="00A76A71" w:rsidRPr="00F060B8">
        <w:rPr>
          <w:rFonts w:ascii="Arial" w:hAnsi="Arial" w:cs="Arial"/>
          <w:sz w:val="20"/>
          <w:szCs w:val="20"/>
        </w:rPr>
        <w:t xml:space="preserve"> – PR., nes</w:t>
      </w:r>
      <w:r w:rsidR="00C91FFA">
        <w:rPr>
          <w:rFonts w:ascii="Arial" w:hAnsi="Arial" w:cs="Arial"/>
          <w:sz w:val="20"/>
          <w:szCs w:val="20"/>
        </w:rPr>
        <w:t xml:space="preserve">te ato representado </w:t>
      </w:r>
      <w:proofErr w:type="gramStart"/>
      <w:r w:rsidR="00C91FFA">
        <w:rPr>
          <w:rFonts w:ascii="Arial" w:hAnsi="Arial" w:cs="Arial"/>
          <w:sz w:val="20"/>
          <w:szCs w:val="20"/>
        </w:rPr>
        <w:t>pela Senhor</w:t>
      </w:r>
      <w:proofErr w:type="gramEnd"/>
      <w:r w:rsidR="00C91FFA">
        <w:rPr>
          <w:rFonts w:ascii="Arial" w:hAnsi="Arial" w:cs="Arial"/>
          <w:sz w:val="20"/>
          <w:szCs w:val="20"/>
        </w:rPr>
        <w:t xml:space="preserve"> </w:t>
      </w:r>
      <w:r w:rsidR="00C91FFA">
        <w:rPr>
          <w:rFonts w:ascii="Arial" w:hAnsi="Arial" w:cs="Arial"/>
          <w:b/>
          <w:sz w:val="20"/>
          <w:szCs w:val="20"/>
        </w:rPr>
        <w:t>ROBERTO CASAGRANDE</w:t>
      </w:r>
      <w:r w:rsidR="00A76A71" w:rsidRPr="00F060B8">
        <w:rPr>
          <w:rFonts w:ascii="Arial" w:hAnsi="Arial" w:cs="Arial"/>
          <w:sz w:val="20"/>
          <w:szCs w:val="20"/>
        </w:rPr>
        <w:t>, brasileir</w:t>
      </w:r>
      <w:r w:rsidR="00C91FFA">
        <w:rPr>
          <w:rFonts w:ascii="Arial" w:hAnsi="Arial" w:cs="Arial"/>
          <w:sz w:val="20"/>
          <w:szCs w:val="20"/>
        </w:rPr>
        <w:t>o</w:t>
      </w:r>
      <w:r w:rsidR="00A76A71" w:rsidRPr="00F060B8">
        <w:rPr>
          <w:rFonts w:ascii="Arial" w:hAnsi="Arial" w:cs="Arial"/>
          <w:sz w:val="20"/>
          <w:szCs w:val="20"/>
        </w:rPr>
        <w:t xml:space="preserve">, </w:t>
      </w:r>
      <w:r w:rsidR="00C91FFA">
        <w:rPr>
          <w:rFonts w:ascii="Arial" w:hAnsi="Arial" w:cs="Arial"/>
          <w:sz w:val="20"/>
          <w:szCs w:val="20"/>
        </w:rPr>
        <w:t>separado</w:t>
      </w:r>
      <w:r w:rsidR="00A76A71" w:rsidRPr="00F060B8">
        <w:rPr>
          <w:rFonts w:ascii="Arial" w:hAnsi="Arial" w:cs="Arial"/>
          <w:sz w:val="20"/>
          <w:szCs w:val="20"/>
        </w:rPr>
        <w:t>, empresári</w:t>
      </w:r>
      <w:r w:rsidR="00C91FFA">
        <w:rPr>
          <w:rFonts w:ascii="Arial" w:hAnsi="Arial" w:cs="Arial"/>
          <w:sz w:val="20"/>
          <w:szCs w:val="20"/>
        </w:rPr>
        <w:t>o</w:t>
      </w:r>
      <w:r w:rsidR="00A76A71" w:rsidRPr="00F060B8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C91FFA">
        <w:rPr>
          <w:rFonts w:ascii="Arial" w:hAnsi="Arial" w:cs="Arial"/>
          <w:sz w:val="20"/>
          <w:szCs w:val="20"/>
        </w:rPr>
        <w:t>4.774.727-9</w:t>
      </w:r>
      <w:r w:rsidR="00A76A71" w:rsidRPr="00F060B8">
        <w:rPr>
          <w:rFonts w:ascii="Arial" w:hAnsi="Arial" w:cs="Arial"/>
          <w:sz w:val="20"/>
          <w:szCs w:val="20"/>
        </w:rPr>
        <w:t xml:space="preserve"> S</w:t>
      </w:r>
      <w:r w:rsidR="00C91FFA">
        <w:rPr>
          <w:rFonts w:ascii="Arial" w:hAnsi="Arial" w:cs="Arial"/>
          <w:sz w:val="20"/>
          <w:szCs w:val="20"/>
        </w:rPr>
        <w:t>SP/PR e inscrito</w:t>
      </w:r>
      <w:r w:rsidR="00A76A71" w:rsidRPr="00F060B8">
        <w:rPr>
          <w:rFonts w:ascii="Arial" w:hAnsi="Arial" w:cs="Arial"/>
          <w:sz w:val="20"/>
          <w:szCs w:val="20"/>
        </w:rPr>
        <w:t xml:space="preserve"> sob CPF/MF n.º </w:t>
      </w:r>
      <w:r w:rsidR="00C91FFA">
        <w:rPr>
          <w:rFonts w:ascii="Arial" w:hAnsi="Arial" w:cs="Arial"/>
          <w:sz w:val="20"/>
          <w:szCs w:val="20"/>
        </w:rPr>
        <w:t>869.845.279-53</w:t>
      </w:r>
      <w:r w:rsidRPr="00F060B8">
        <w:rPr>
          <w:rFonts w:ascii="Arial" w:hAnsi="Arial" w:cs="Arial"/>
          <w:sz w:val="20"/>
          <w:szCs w:val="20"/>
        </w:rPr>
        <w:t xml:space="preserve">, neste ato simplesmente denominado </w:t>
      </w:r>
      <w:r w:rsidRPr="00F060B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060B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B43C01" w:rsidRPr="00CC7675" w:rsidRDefault="00B43C01" w:rsidP="00B43C01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B43C01" w:rsidRPr="00CC7675" w:rsidRDefault="00B43C01" w:rsidP="00B43C0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992"/>
        <w:gridCol w:w="709"/>
        <w:gridCol w:w="993"/>
      </w:tblGrid>
      <w:tr w:rsidR="00B43C01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C01" w:rsidRPr="00CC7675" w:rsidRDefault="00B43C01" w:rsidP="00BF6B1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DD3A9C" w:rsidRPr="000C1D4A" w:rsidRDefault="00DD3A9C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Abraçadeira De Nylon - 100 Unidades 9,00 X </w:t>
            </w:r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50mm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Foxlux</w:t>
            </w:r>
            <w:proofErr w:type="spellEnd"/>
          </w:p>
          <w:p w:rsidR="00DD3A9C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51,99</w:t>
            </w:r>
          </w:p>
          <w:p w:rsidR="00DD3A9C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519,90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m.³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Areia grossa </w:t>
            </w: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(12 </w:t>
            </w:r>
            <w:proofErr w:type="spellStart"/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  <w:proofErr w:type="spellStart"/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Socia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 l 150 Obras)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84,99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13.768,38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Chave inglesa nº 32.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Foxlux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689,90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1.379,80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SC.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Cimento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50kg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Supremo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2.560,00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Ferro 01”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32mm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689,90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20.697,00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Ferro vergalhão CA-50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(3/8)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6.900,00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DD3A9C" w:rsidRPr="000C1D4A" w:rsidRDefault="00DD3A9C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>Parafusadeira</w:t>
            </w:r>
            <w:proofErr w:type="spellEnd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>/</w:t>
            </w:r>
            <w:proofErr w:type="spellStart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>Furadeira</w:t>
            </w:r>
            <w:proofErr w:type="spellEnd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 xml:space="preserve"> de impacto a bateria </w:t>
            </w:r>
            <w:proofErr w:type="gramStart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>40V</w:t>
            </w:r>
            <w:proofErr w:type="gramEnd"/>
            <w:r w:rsidRPr="000C1D4A">
              <w:rPr>
                <w:rFonts w:ascii="Arial" w:hAnsi="Arial" w:cs="Arial"/>
                <w:color w:val="212529"/>
                <w:sz w:val="18"/>
                <w:szCs w:val="18"/>
              </w:rPr>
              <w:t xml:space="preserve"> /140Nm com bateria e carregador.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Skil</w:t>
            </w:r>
            <w:proofErr w:type="spellEnd"/>
          </w:p>
          <w:p w:rsidR="00DD3A9C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D3A9C">
              <w:rPr>
                <w:rFonts w:ascii="Arial" w:hAnsi="Arial" w:cs="Arial"/>
                <w:color w:val="000000"/>
                <w:sz w:val="14"/>
                <w:szCs w:val="14"/>
              </w:rPr>
              <w:t>3.759,90</w:t>
            </w:r>
          </w:p>
          <w:p w:rsidR="00DD3A9C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3.759,90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Ripa de madeira de eucalipto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5x2,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5x5m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Molonha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3.196,00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56541D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56541D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56541D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 xml:space="preserve">Tábua - 2,3 X 30 X 3M de </w:t>
            </w: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caixaria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 xml:space="preserve"> PEC.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31,99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4.798,50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70D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C1D4A">
              <w:rPr>
                <w:rFonts w:ascii="Arial" w:hAnsi="Arial" w:cs="Arial"/>
                <w:sz w:val="12"/>
                <w:szCs w:val="12"/>
              </w:rPr>
              <w:t xml:space="preserve">15.000 </w:t>
            </w:r>
          </w:p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Telha em Cerâmica Portuguesa de 40,2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x24,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3cm Terracota aspecto liso, uniforme e resistente. Produto com garantia de empeno zero e acabamento em resina uniforme, conferindo maior duração da cor, mesmo expostas a intempéries.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Isopro</w:t>
            </w:r>
            <w:proofErr w:type="spellEnd"/>
          </w:p>
          <w:p w:rsidR="00DD3A9C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A9C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3A9C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  <w:p w:rsid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D3A9C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23.850,00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Default="00C94B4E" w:rsidP="00B70D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C1D4A">
              <w:rPr>
                <w:rFonts w:ascii="Arial" w:hAnsi="Arial" w:cs="Arial"/>
                <w:sz w:val="12"/>
                <w:szCs w:val="12"/>
              </w:rPr>
              <w:t>10.000</w:t>
            </w:r>
          </w:p>
          <w:p w:rsidR="00C94B4E" w:rsidRDefault="00C94B4E" w:rsidP="00B70D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Tijolos de 06 furos 18,5x14, 5x10 (Reserva de cota MPE).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DD3A9C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Trinfo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4.600,00</w:t>
            </w:r>
          </w:p>
        </w:tc>
      </w:tr>
      <w:tr w:rsidR="00C94B4E" w:rsidRPr="00CC7675" w:rsidTr="00DD3A9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0C1D4A" w:rsidRDefault="00C94B4E" w:rsidP="00B70D7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A3592A" w:rsidRDefault="00C94B4E" w:rsidP="00BF6B1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B4E" w:rsidRPr="00DD3A9C" w:rsidRDefault="00C94B4E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B4E" w:rsidRPr="00DD3A9C" w:rsidRDefault="00DD3A9C" w:rsidP="00BF6B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3A9C">
              <w:rPr>
                <w:rFonts w:ascii="Arial" w:hAnsi="Arial" w:cs="Arial"/>
                <w:color w:val="000000"/>
                <w:sz w:val="18"/>
                <w:szCs w:val="18"/>
              </w:rPr>
              <w:t>86.029,48</w:t>
            </w:r>
          </w:p>
        </w:tc>
      </w:tr>
    </w:tbl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A76A71"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DD3A9C">
        <w:rPr>
          <w:rFonts w:ascii="Arial" w:hAnsi="Arial" w:cs="Arial"/>
          <w:b/>
          <w:sz w:val="18"/>
          <w:szCs w:val="18"/>
        </w:rPr>
        <w:t>23806-6</w:t>
      </w:r>
      <w:r w:rsidR="00A76A71" w:rsidRPr="00BE3AF3">
        <w:rPr>
          <w:rFonts w:ascii="Arial" w:hAnsi="Arial" w:cs="Arial"/>
          <w:b/>
          <w:sz w:val="18"/>
          <w:szCs w:val="18"/>
        </w:rPr>
        <w:t xml:space="preserve"> – Agência </w:t>
      </w:r>
      <w:r w:rsidR="00DD3A9C">
        <w:rPr>
          <w:rFonts w:ascii="Arial" w:hAnsi="Arial" w:cs="Arial"/>
          <w:b/>
          <w:sz w:val="18"/>
          <w:szCs w:val="18"/>
        </w:rPr>
        <w:t>4355</w:t>
      </w:r>
      <w:r w:rsidR="00A76A71" w:rsidRPr="00BE3AF3">
        <w:rPr>
          <w:rFonts w:ascii="Arial" w:hAnsi="Arial" w:cs="Arial"/>
          <w:b/>
          <w:sz w:val="18"/>
          <w:szCs w:val="18"/>
        </w:rPr>
        <w:t xml:space="preserve"> – Banco </w:t>
      </w:r>
      <w:proofErr w:type="spellStart"/>
      <w:r w:rsidR="00DD3A9C">
        <w:rPr>
          <w:rFonts w:ascii="Arial" w:hAnsi="Arial" w:cs="Arial"/>
          <w:b/>
          <w:sz w:val="18"/>
          <w:szCs w:val="18"/>
        </w:rPr>
        <w:t>Sicoob</w:t>
      </w:r>
      <w:proofErr w:type="spellEnd"/>
      <w:r w:rsidRPr="00CC7675">
        <w:rPr>
          <w:rFonts w:ascii="Arial" w:hAnsi="Arial" w:cs="Arial"/>
          <w:b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43C01" w:rsidRPr="00CC7675" w:rsidRDefault="00B43C01" w:rsidP="00B43C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3C01" w:rsidRPr="00CC7675" w:rsidRDefault="00B43C01" w:rsidP="00B43C0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43C01" w:rsidRPr="00CC7675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43C01" w:rsidRPr="00CC7675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43C01" w:rsidRPr="00CC7675" w:rsidRDefault="00B43C01" w:rsidP="00B43C0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43C01" w:rsidRPr="00CC7675" w:rsidRDefault="00B43C01" w:rsidP="00B43C0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B43C01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B43C01" w:rsidRPr="00CC7675" w:rsidTr="00BF6B1D">
        <w:tc>
          <w:tcPr>
            <w:tcW w:w="4685" w:type="dxa"/>
          </w:tcPr>
          <w:p w:rsidR="00B43C01" w:rsidRPr="00CC7675" w:rsidRDefault="00B43C01" w:rsidP="00BF6B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43C01" w:rsidRPr="00CC7675" w:rsidRDefault="00B43C01" w:rsidP="00BF6B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43C01" w:rsidRPr="00DD3A9C" w:rsidRDefault="00B43C01" w:rsidP="00BF6B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A9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D3A9C" w:rsidRPr="00DD3A9C" w:rsidRDefault="00DD3A9C" w:rsidP="00A76A7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D3A9C">
              <w:rPr>
                <w:rFonts w:ascii="Arial" w:hAnsi="Arial" w:cs="Arial"/>
                <w:sz w:val="20"/>
                <w:szCs w:val="20"/>
              </w:rPr>
              <w:t>ROBERTO CASAGRANDE</w:t>
            </w:r>
            <w:r w:rsidRPr="00DD3A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76A71" w:rsidRPr="00DD3A9C" w:rsidRDefault="00A76A71" w:rsidP="00A76A7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D3A9C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DD3A9C" w:rsidRPr="00DD3A9C">
              <w:rPr>
                <w:rFonts w:ascii="Arial" w:hAnsi="Arial" w:cs="Arial"/>
                <w:sz w:val="20"/>
                <w:szCs w:val="20"/>
              </w:rPr>
              <w:t>869.845.279-53</w:t>
            </w:r>
          </w:p>
          <w:p w:rsidR="00B43C01" w:rsidRPr="00DD3A9C" w:rsidRDefault="00B43C01" w:rsidP="00BF6B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</w:p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43C01" w:rsidRPr="00CC7675" w:rsidTr="00BF6B1D">
        <w:trPr>
          <w:trHeight w:val="1075"/>
        </w:trPr>
        <w:tc>
          <w:tcPr>
            <w:tcW w:w="4606" w:type="dxa"/>
          </w:tcPr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43C01" w:rsidRPr="00CC7675" w:rsidTr="00BF6B1D">
        <w:tc>
          <w:tcPr>
            <w:tcW w:w="4606" w:type="dxa"/>
          </w:tcPr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43C01" w:rsidRPr="00CC7675" w:rsidRDefault="00B43C01" w:rsidP="00BF6B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B43C01" w:rsidRPr="00CC7675" w:rsidRDefault="00B43C01" w:rsidP="00B43C01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sectPr w:rsidR="00B43C01" w:rsidRPr="00CC7675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E60" w:rsidRDefault="00CE4E60" w:rsidP="00CE4E60">
      <w:pPr>
        <w:spacing w:after="0" w:line="240" w:lineRule="auto"/>
      </w:pPr>
      <w:r>
        <w:separator/>
      </w:r>
    </w:p>
  </w:endnote>
  <w:endnote w:type="continuationSeparator" w:id="1">
    <w:p w:rsidR="00CE4E60" w:rsidRDefault="00CE4E60" w:rsidP="00CE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F6B1D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F6B1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BF6B1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E60" w:rsidRDefault="00CE4E60" w:rsidP="00CE4E60">
      <w:pPr>
        <w:spacing w:after="0" w:line="240" w:lineRule="auto"/>
      </w:pPr>
      <w:r>
        <w:separator/>
      </w:r>
    </w:p>
  </w:footnote>
  <w:footnote w:type="continuationSeparator" w:id="1">
    <w:p w:rsidR="00CE4E60" w:rsidRDefault="00CE4E60" w:rsidP="00CE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F6B1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BF6B1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F6B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C01"/>
    <w:rsid w:val="00007BCF"/>
    <w:rsid w:val="00235756"/>
    <w:rsid w:val="00285FB7"/>
    <w:rsid w:val="0032313F"/>
    <w:rsid w:val="004B3DD6"/>
    <w:rsid w:val="008E176F"/>
    <w:rsid w:val="00A06D02"/>
    <w:rsid w:val="00A76A71"/>
    <w:rsid w:val="00A95AEF"/>
    <w:rsid w:val="00AE4CBB"/>
    <w:rsid w:val="00B43C01"/>
    <w:rsid w:val="00BF6B1D"/>
    <w:rsid w:val="00C91FFA"/>
    <w:rsid w:val="00C94B4E"/>
    <w:rsid w:val="00CA2B0C"/>
    <w:rsid w:val="00CE4E60"/>
    <w:rsid w:val="00DD3A9C"/>
    <w:rsid w:val="00F0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B43C0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43C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43C0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3C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4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3C01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B43C0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B43C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Hyperlink">
    <w:name w:val="Hyperlink"/>
    <w:basedOn w:val="Fontepargpadro"/>
    <w:uiPriority w:val="99"/>
    <w:rsid w:val="00B43C01"/>
    <w:rPr>
      <w:color w:val="0000FF"/>
      <w:u w:val="single"/>
    </w:rPr>
  </w:style>
  <w:style w:type="paragraph" w:styleId="NormalWeb">
    <w:name w:val="Normal (Web)"/>
    <w:basedOn w:val="Normal"/>
    <w:uiPriority w:val="99"/>
    <w:rsid w:val="00B4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large">
    <w:name w:val="a-size-large"/>
    <w:basedOn w:val="Fontepargpadro"/>
    <w:rsid w:val="00B43C01"/>
  </w:style>
  <w:style w:type="character" w:styleId="Forte">
    <w:name w:val="Strong"/>
    <w:basedOn w:val="Fontepargpadro"/>
    <w:uiPriority w:val="22"/>
    <w:qFormat/>
    <w:rsid w:val="00B43C01"/>
    <w:rPr>
      <w:b/>
      <w:bCs/>
    </w:rPr>
  </w:style>
  <w:style w:type="character" w:customStyle="1" w:styleId="sku-productpage1">
    <w:name w:val="sku-productpage1"/>
    <w:basedOn w:val="Fontepargpadro"/>
    <w:rsid w:val="00B43C01"/>
    <w:rPr>
      <w:b w:val="0"/>
      <w:bCs w:val="0"/>
      <w:color w:val="9B9B9B"/>
      <w:sz w:val="19"/>
      <w:szCs w:val="19"/>
    </w:rPr>
  </w:style>
  <w:style w:type="character" w:customStyle="1" w:styleId="name3">
    <w:name w:val="name3"/>
    <w:basedOn w:val="Fontepargpadro"/>
    <w:rsid w:val="00B43C01"/>
    <w:rPr>
      <w:rFonts w:ascii="Source Sans Pro" w:hAnsi="Source Sans Pro" w:hint="default"/>
      <w:b w:val="0"/>
      <w:bCs w:val="0"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-casagrande2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2466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2022-05-26T17:49:00Z</cp:lastPrinted>
  <dcterms:created xsi:type="dcterms:W3CDTF">2022-05-26T16:17:00Z</dcterms:created>
  <dcterms:modified xsi:type="dcterms:W3CDTF">2022-05-30T10:57:00Z</dcterms:modified>
</cp:coreProperties>
</file>