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A4" w:rsidRPr="00D778E9" w:rsidRDefault="00445CA4" w:rsidP="00445CA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71/2022-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445CA4" w:rsidRPr="00D778E9" w:rsidRDefault="00445CA4" w:rsidP="00445CA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45CA4" w:rsidRPr="002243A9" w:rsidRDefault="00445CA4" w:rsidP="00445CA4">
      <w:pPr>
        <w:jc w:val="both"/>
        <w:rPr>
          <w:rFonts w:ascii="Arial" w:hAnsi="Arial" w:cs="Arial"/>
          <w:sz w:val="20"/>
          <w:szCs w:val="20"/>
        </w:rPr>
      </w:pPr>
      <w:r w:rsidRPr="00445CA4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445CA4">
        <w:rPr>
          <w:rFonts w:ascii="Arial" w:hAnsi="Arial" w:cs="Arial"/>
          <w:b/>
          <w:sz w:val="20"/>
          <w:szCs w:val="20"/>
        </w:rPr>
        <w:t>DARTAGNAN CALIXTO FRAIZ</w:t>
      </w:r>
      <w:r w:rsidRPr="00445CA4">
        <w:rPr>
          <w:rFonts w:ascii="Arial" w:hAnsi="Arial" w:cs="Arial"/>
          <w:sz w:val="20"/>
          <w:szCs w:val="20"/>
        </w:rPr>
        <w:t>,</w:t>
      </w:r>
      <w:r w:rsidRPr="00445CA4">
        <w:rPr>
          <w:rFonts w:ascii="Arial" w:hAnsi="Arial" w:cs="Arial"/>
          <w:b/>
          <w:sz w:val="20"/>
          <w:szCs w:val="20"/>
        </w:rPr>
        <w:t xml:space="preserve"> </w:t>
      </w:r>
      <w:r w:rsidRPr="00445CA4">
        <w:rPr>
          <w:rFonts w:ascii="Arial" w:hAnsi="Arial" w:cs="Arial"/>
          <w:sz w:val="20"/>
          <w:szCs w:val="20"/>
        </w:rPr>
        <w:t>brasileiro</w:t>
      </w:r>
      <w:r w:rsidRPr="00445CA4">
        <w:rPr>
          <w:rFonts w:ascii="Arial" w:hAnsi="Arial" w:cs="Arial"/>
          <w:b/>
          <w:sz w:val="20"/>
          <w:szCs w:val="20"/>
        </w:rPr>
        <w:t xml:space="preserve">, </w:t>
      </w:r>
      <w:r w:rsidRPr="00445CA4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445CA4">
        <w:rPr>
          <w:rFonts w:ascii="Arial" w:hAnsi="Arial" w:cs="Arial"/>
          <w:b/>
          <w:bCs/>
          <w:sz w:val="20"/>
          <w:szCs w:val="20"/>
        </w:rPr>
        <w:t>CONTRATANTE</w:t>
      </w:r>
      <w:r w:rsidRPr="00445CA4">
        <w:rPr>
          <w:rFonts w:ascii="Arial" w:hAnsi="Arial" w:cs="Arial"/>
          <w:sz w:val="20"/>
          <w:szCs w:val="20"/>
        </w:rPr>
        <w:t xml:space="preserve">, e a Empresa </w:t>
      </w:r>
      <w:r w:rsidRPr="00445CA4">
        <w:rPr>
          <w:rFonts w:ascii="Arial" w:hAnsi="Arial" w:cs="Arial"/>
          <w:b/>
          <w:sz w:val="20"/>
          <w:szCs w:val="20"/>
        </w:rPr>
        <w:t>MARLUCE BEZERRA DOS SANTOS LORENCONE - ME</w:t>
      </w:r>
      <w:r w:rsidRPr="00445CA4">
        <w:rPr>
          <w:rFonts w:ascii="Arial" w:hAnsi="Arial" w:cs="Arial"/>
          <w:b/>
          <w:sz w:val="20"/>
          <w:szCs w:val="20"/>
        </w:rPr>
        <w:t>,</w:t>
      </w:r>
      <w:r w:rsidRPr="00445CA4">
        <w:rPr>
          <w:rFonts w:ascii="Arial" w:hAnsi="Arial" w:cs="Arial"/>
          <w:sz w:val="20"/>
          <w:szCs w:val="20"/>
        </w:rPr>
        <w:t xml:space="preserve"> inscrita no CNPJ sob nº. </w:t>
      </w:r>
      <w:r w:rsidRPr="00445CA4">
        <w:rPr>
          <w:rFonts w:ascii="Arial" w:hAnsi="Arial" w:cs="Arial"/>
          <w:sz w:val="20"/>
          <w:szCs w:val="20"/>
        </w:rPr>
        <w:t>17.992.596/0001-56</w:t>
      </w:r>
      <w:r w:rsidRPr="00445CA4">
        <w:rPr>
          <w:rFonts w:ascii="Arial" w:hAnsi="Arial" w:cs="Arial"/>
          <w:sz w:val="20"/>
          <w:szCs w:val="20"/>
        </w:rPr>
        <w:t>, Fone (</w:t>
      </w:r>
      <w:r w:rsidRPr="00445CA4">
        <w:rPr>
          <w:rFonts w:ascii="Arial" w:hAnsi="Arial" w:cs="Arial"/>
          <w:color w:val="201F1E"/>
          <w:sz w:val="20"/>
          <w:szCs w:val="20"/>
          <w:shd w:val="clear" w:color="auto" w:fill="FFFFFF"/>
        </w:rPr>
        <w:t xml:space="preserve">41) 2152-1128 email </w:t>
      </w:r>
      <w:hyperlink r:id="rId4" w:tgtFrame="_blank" w:history="1">
        <w:r w:rsidRPr="00445CA4">
          <w:rPr>
            <w:rStyle w:val="Hyperlink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vendasmarluce@hotmail.com</w:t>
        </w:r>
      </w:hyperlink>
      <w:r w:rsidRPr="00445CA4">
        <w:rPr>
          <w:rFonts w:ascii="Arial" w:hAnsi="Arial" w:cs="Arial"/>
          <w:sz w:val="20"/>
          <w:szCs w:val="20"/>
        </w:rPr>
        <w:t xml:space="preserve"> com sede na Avenida Dr. João Pessoa – 435 – Centro – CEP. 86.450-000, na cidade de </w:t>
      </w:r>
      <w:proofErr w:type="spellStart"/>
      <w:r w:rsidRPr="00445CA4">
        <w:rPr>
          <w:rFonts w:ascii="Arial" w:hAnsi="Arial" w:cs="Arial"/>
          <w:sz w:val="20"/>
          <w:szCs w:val="20"/>
        </w:rPr>
        <w:t>Quatiguá</w:t>
      </w:r>
      <w:proofErr w:type="spellEnd"/>
      <w:r w:rsidRPr="00445CA4">
        <w:rPr>
          <w:rFonts w:ascii="Arial" w:hAnsi="Arial" w:cs="Arial"/>
          <w:sz w:val="20"/>
          <w:szCs w:val="20"/>
        </w:rPr>
        <w:t xml:space="preserve"> - PR, neste ato representado pelo Senhor </w:t>
      </w:r>
      <w:r w:rsidRPr="00445CA4">
        <w:rPr>
          <w:rFonts w:ascii="Arial" w:hAnsi="Arial" w:cs="Arial"/>
          <w:b/>
          <w:sz w:val="20"/>
          <w:szCs w:val="20"/>
        </w:rPr>
        <w:t>MARLUCE BEZERRA DOS SANTOS LORENCONE</w:t>
      </w:r>
      <w:r w:rsidRPr="00445CA4">
        <w:rPr>
          <w:rFonts w:ascii="Arial" w:hAnsi="Arial" w:cs="Arial"/>
          <w:sz w:val="20"/>
          <w:szCs w:val="20"/>
        </w:rPr>
        <w:t xml:space="preserve">, brasileira, casada, empresária, portadora de Cédula de Identidade n.º 1.360.798-91 SESP/PR e inscrito sob CPF/MF n.º 077.232.338-09, neste ato simplesmente denominado </w:t>
      </w:r>
      <w:r w:rsidRPr="00445CA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45CA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</w:t>
      </w:r>
      <w:r w:rsidRPr="002243A9">
        <w:rPr>
          <w:rFonts w:ascii="Arial" w:hAnsi="Arial" w:cs="Arial"/>
          <w:sz w:val="20"/>
          <w:szCs w:val="20"/>
        </w:rPr>
        <w:t>.</w:t>
      </w:r>
    </w:p>
    <w:p w:rsidR="00445CA4" w:rsidRPr="00D778E9" w:rsidRDefault="00445CA4" w:rsidP="00445CA4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445CA4" w:rsidRPr="005820E9" w:rsidRDefault="00445CA4" w:rsidP="00445CA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445CA4" w:rsidRPr="00D778E9" w:rsidRDefault="00445CA4" w:rsidP="00445CA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445CA4" w:rsidRPr="00D778E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A4" w:rsidRPr="00D778E9" w:rsidRDefault="00445CA4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445CA4" w:rsidRPr="00D778E9" w:rsidRDefault="00445CA4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D778E9" w:rsidRDefault="00445CA4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5CA4" w:rsidRPr="00D778E9" w:rsidRDefault="00445CA4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445CA4" w:rsidRPr="00D778E9" w:rsidRDefault="00445CA4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D778E9" w:rsidRDefault="00445CA4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D778E9" w:rsidRDefault="00445CA4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D778E9" w:rsidRDefault="00445CA4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D778E9" w:rsidRDefault="00445CA4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45CA4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65DE4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Jogo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 xml:space="preserve">Forma para bolo, pão, pudim, torta, </w:t>
            </w:r>
            <w:proofErr w:type="spellStart"/>
            <w:r w:rsidRPr="00465DE4">
              <w:rPr>
                <w:rFonts w:ascii="Arial" w:hAnsi="Arial" w:cs="Arial"/>
                <w:sz w:val="18"/>
                <w:szCs w:val="18"/>
              </w:rPr>
              <w:t>cupcake</w:t>
            </w:r>
            <w:proofErr w:type="spellEnd"/>
            <w:r w:rsidRPr="00465DE4">
              <w:rPr>
                <w:rFonts w:ascii="Arial" w:hAnsi="Arial" w:cs="Arial"/>
                <w:sz w:val="18"/>
                <w:szCs w:val="18"/>
              </w:rPr>
              <w:t xml:space="preserve"> em silicone antiaderente, para temperaturas de -40C a 230C, contendo no mínimo 05 peças com as seguintes medidas: </w:t>
            </w:r>
            <w:r w:rsidRPr="00465DE4">
              <w:rPr>
                <w:rFonts w:ascii="Arial" w:hAnsi="Arial" w:cs="Arial"/>
                <w:b/>
                <w:sz w:val="18"/>
                <w:szCs w:val="18"/>
              </w:rPr>
              <w:t>Forma vazada</w:t>
            </w:r>
            <w:r w:rsidRPr="00465D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65DE4">
              <w:rPr>
                <w:rFonts w:ascii="Arial" w:hAnsi="Arial" w:cs="Arial"/>
                <w:sz w:val="18"/>
                <w:szCs w:val="18"/>
              </w:rPr>
              <w:t>26cm</w:t>
            </w:r>
            <w:proofErr w:type="gramEnd"/>
            <w:r w:rsidRPr="00465DE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5DE4">
              <w:rPr>
                <w:rFonts w:ascii="Arial" w:hAnsi="Arial" w:cs="Arial"/>
                <w:sz w:val="18"/>
                <w:szCs w:val="18"/>
              </w:rPr>
              <w:t>largurax</w:t>
            </w:r>
            <w:proofErr w:type="spellEnd"/>
            <w:r w:rsidRPr="00465DE4">
              <w:rPr>
                <w:rFonts w:ascii="Arial" w:hAnsi="Arial" w:cs="Arial"/>
                <w:sz w:val="18"/>
                <w:szCs w:val="18"/>
              </w:rPr>
              <w:t xml:space="preserve"> 24cm de diâmetro x8,5cm altura do furo x 9cm altura;  </w:t>
            </w:r>
            <w:r w:rsidRPr="00465DE4">
              <w:rPr>
                <w:rFonts w:ascii="Arial" w:hAnsi="Arial" w:cs="Arial"/>
                <w:b/>
                <w:sz w:val="18"/>
                <w:szCs w:val="18"/>
              </w:rPr>
              <w:t>Forma redonda</w:t>
            </w:r>
            <w:r w:rsidRPr="00465DE4">
              <w:rPr>
                <w:rFonts w:ascii="Arial" w:hAnsi="Arial" w:cs="Arial"/>
                <w:sz w:val="18"/>
                <w:szCs w:val="18"/>
              </w:rPr>
              <w:t xml:space="preserve"> 29cm largura x 23,5m de diâmetro interno x 6,5cm altura; </w:t>
            </w:r>
            <w:r w:rsidRPr="00465DE4">
              <w:rPr>
                <w:rFonts w:ascii="Arial" w:hAnsi="Arial" w:cs="Arial"/>
                <w:b/>
                <w:sz w:val="18"/>
                <w:szCs w:val="18"/>
              </w:rPr>
              <w:t>Forma quadrada</w:t>
            </w:r>
            <w:r w:rsidRPr="00465DE4">
              <w:rPr>
                <w:rFonts w:ascii="Arial" w:hAnsi="Arial" w:cs="Arial"/>
                <w:sz w:val="18"/>
                <w:szCs w:val="18"/>
              </w:rPr>
              <w:t xml:space="preserve"> 27cm largura x 20cm de diâmetro interno x 05cm altura; </w:t>
            </w:r>
            <w:r w:rsidRPr="00465DE4">
              <w:rPr>
                <w:rFonts w:ascii="Arial" w:hAnsi="Arial" w:cs="Arial"/>
                <w:b/>
                <w:sz w:val="18"/>
                <w:szCs w:val="18"/>
              </w:rPr>
              <w:t xml:space="preserve">Forma </w:t>
            </w:r>
            <w:proofErr w:type="spellStart"/>
            <w:r w:rsidRPr="00465DE4">
              <w:rPr>
                <w:rFonts w:ascii="Arial" w:hAnsi="Arial" w:cs="Arial"/>
                <w:b/>
                <w:sz w:val="18"/>
                <w:szCs w:val="18"/>
              </w:rPr>
              <w:t>cupcake</w:t>
            </w:r>
            <w:proofErr w:type="spellEnd"/>
            <w:r w:rsidRPr="00465DE4">
              <w:rPr>
                <w:rFonts w:ascii="Arial" w:hAnsi="Arial" w:cs="Arial"/>
                <w:sz w:val="18"/>
                <w:szCs w:val="18"/>
              </w:rPr>
              <w:t xml:space="preserve"> 24cm comprimento x 16,5cm de largura x 04cm altura; </w:t>
            </w:r>
            <w:r w:rsidRPr="00465DE4">
              <w:rPr>
                <w:rFonts w:ascii="Arial" w:hAnsi="Arial" w:cs="Arial"/>
                <w:b/>
                <w:sz w:val="18"/>
                <w:szCs w:val="18"/>
              </w:rPr>
              <w:t>Forma retangular</w:t>
            </w:r>
            <w:r w:rsidRPr="00465DE4">
              <w:rPr>
                <w:rFonts w:ascii="Arial" w:hAnsi="Arial" w:cs="Arial"/>
                <w:sz w:val="18"/>
                <w:szCs w:val="18"/>
              </w:rPr>
              <w:t xml:space="preserve"> 25cm comprimento x 12cm de largura. </w:t>
            </w:r>
            <w:r w:rsidRPr="00465DE4">
              <w:rPr>
                <w:rFonts w:ascii="Arial" w:hAnsi="Arial" w:cs="Arial"/>
                <w:b/>
                <w:sz w:val="18"/>
                <w:szCs w:val="18"/>
              </w:rPr>
              <w:t>(03 SMAS, 03 CRAS, 03 SCFV E 01 CASA LAR)</w:t>
            </w:r>
            <w:r w:rsidRPr="00465D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5DE4">
              <w:rPr>
                <w:rFonts w:ascii="Arial" w:hAnsi="Arial" w:cs="Arial"/>
                <w:sz w:val="18"/>
                <w:szCs w:val="18"/>
              </w:rPr>
              <w:t>Imp</w:t>
            </w:r>
            <w:proofErr w:type="spellEnd"/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P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CA4" w:rsidRDefault="00465DE4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199,99</w:t>
            </w:r>
          </w:p>
          <w:p w:rsidR="00465DE4" w:rsidRDefault="00465DE4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DE4" w:rsidRPr="00465DE4" w:rsidRDefault="00465DE4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DE4">
              <w:rPr>
                <w:rFonts w:ascii="Arial" w:hAnsi="Arial" w:cs="Arial"/>
                <w:color w:val="000000"/>
                <w:sz w:val="18"/>
                <w:szCs w:val="18"/>
              </w:rPr>
              <w:t>1.999,00</w:t>
            </w:r>
          </w:p>
          <w:p w:rsidR="00465DE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5DE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5DE4" w:rsidRPr="00465DE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5CA4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65DE4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5DE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 xml:space="preserve">Jarra de vidro de 01 litro com tampa 20x20x30cm. </w:t>
            </w:r>
            <w:r w:rsidRPr="00465DE4">
              <w:rPr>
                <w:rFonts w:ascii="Arial" w:hAnsi="Arial" w:cs="Arial"/>
                <w:b/>
                <w:sz w:val="18"/>
                <w:szCs w:val="18"/>
              </w:rPr>
              <w:t>(04 SMAS, 04 CRAS, 04 SCFV E 02 CASA LAR)</w:t>
            </w:r>
            <w:r w:rsidRPr="00465D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65DE4" w:rsidP="00DA2E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 xml:space="preserve">Nadir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CA4" w:rsidRPr="00465DE4" w:rsidRDefault="00465DE4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Pr="00465DE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DE4">
              <w:rPr>
                <w:rFonts w:ascii="Arial" w:hAnsi="Arial" w:cs="Arial"/>
                <w:color w:val="000000"/>
                <w:sz w:val="18"/>
                <w:szCs w:val="18"/>
              </w:rPr>
              <w:t>190,00</w:t>
            </w:r>
          </w:p>
        </w:tc>
      </w:tr>
      <w:tr w:rsidR="00445CA4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65DE4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5DE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Organizador de pia em plástico na cor preta, com itens de fixação, 13x19x8cm.</w:t>
            </w:r>
            <w:r w:rsidRPr="00465DE4">
              <w:rPr>
                <w:rFonts w:ascii="Arial" w:hAnsi="Arial" w:cs="Arial"/>
                <w:b/>
                <w:sz w:val="18"/>
                <w:szCs w:val="18"/>
              </w:rPr>
              <w:t xml:space="preserve"> (SMAS, CRAS, SCFV E</w:t>
            </w:r>
            <w:proofErr w:type="gramStart"/>
            <w:r w:rsidRPr="00465DE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465DE4">
              <w:rPr>
                <w:rFonts w:ascii="Arial" w:hAnsi="Arial" w:cs="Arial"/>
                <w:b/>
                <w:sz w:val="18"/>
                <w:szCs w:val="18"/>
              </w:rPr>
              <w:t>CASA LAR)</w:t>
            </w:r>
            <w:r w:rsidRPr="00465DE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65DE4" w:rsidP="00DA2E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5DE4">
              <w:rPr>
                <w:rFonts w:ascii="Arial" w:hAnsi="Arial" w:cs="Arial"/>
                <w:sz w:val="16"/>
                <w:szCs w:val="16"/>
              </w:rPr>
              <w:t>Rischioto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CA4" w:rsidRPr="00465DE4" w:rsidRDefault="00465DE4" w:rsidP="00DA2E6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Pr="00465DE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DE4">
              <w:rPr>
                <w:rFonts w:ascii="Arial" w:hAnsi="Arial" w:cs="Arial"/>
                <w:color w:val="000000"/>
                <w:sz w:val="18"/>
                <w:szCs w:val="18"/>
              </w:rPr>
              <w:t>96,00</w:t>
            </w:r>
          </w:p>
        </w:tc>
      </w:tr>
      <w:tr w:rsidR="00445CA4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65DE4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5DE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65DE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Panela de pressão 7,5 litros antiaderente com cabo/alça antitérmica, fechamento externo com trava de segurança, válvula de segurança e válvula de trabalho. </w:t>
            </w:r>
            <w:r w:rsidRPr="00465DE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(Escola Dr. Marcelino Nogueira 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5DE4">
              <w:rPr>
                <w:rFonts w:ascii="Arial" w:hAnsi="Arial" w:cs="Arial"/>
                <w:sz w:val="18"/>
                <w:szCs w:val="18"/>
              </w:rPr>
              <w:t>Eirilar</w:t>
            </w:r>
            <w:proofErr w:type="spellEnd"/>
            <w:r w:rsidRPr="00465D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5DE4" w:rsidRPr="00465DE4" w:rsidRDefault="00465DE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Default="00465DE4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5DE4">
              <w:rPr>
                <w:rFonts w:ascii="Arial" w:hAnsi="Arial" w:cs="Arial"/>
                <w:sz w:val="18"/>
                <w:szCs w:val="18"/>
              </w:rPr>
              <w:t>221,99</w:t>
            </w:r>
          </w:p>
          <w:p w:rsidR="00465DE4" w:rsidRDefault="00465DE4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DE4" w:rsidRDefault="00465DE4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65DE4" w:rsidRPr="00465DE4" w:rsidRDefault="00465DE4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DE4">
              <w:rPr>
                <w:rFonts w:ascii="Arial" w:hAnsi="Arial" w:cs="Arial"/>
                <w:color w:val="000000"/>
                <w:sz w:val="18"/>
                <w:szCs w:val="18"/>
              </w:rPr>
              <w:t>221,99</w:t>
            </w:r>
          </w:p>
          <w:p w:rsidR="00465DE4" w:rsidRPr="00465DE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5CA4" w:rsidRPr="002243A9" w:rsidTr="00DA2E6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5CA4" w:rsidRPr="00465DE4" w:rsidRDefault="00445CA4" w:rsidP="00DA2E65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CA4" w:rsidRPr="00465DE4" w:rsidRDefault="00465DE4" w:rsidP="00DA2E65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65DE4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Pr="00465DE4" w:rsidRDefault="00445CA4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Pr="00465DE4" w:rsidRDefault="00445CA4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5CA4" w:rsidRPr="00465DE4" w:rsidRDefault="00465DE4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5DE4">
              <w:rPr>
                <w:rFonts w:ascii="Arial" w:hAnsi="Arial" w:cs="Arial"/>
                <w:color w:val="000000"/>
                <w:sz w:val="18"/>
                <w:szCs w:val="18"/>
              </w:rPr>
              <w:t>2.507,89</w:t>
            </w:r>
          </w:p>
        </w:tc>
      </w:tr>
    </w:tbl>
    <w:p w:rsidR="00445CA4" w:rsidRPr="00D778E9" w:rsidRDefault="00445CA4" w:rsidP="00445CA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45CA4" w:rsidRPr="00AC216B" w:rsidRDefault="00445CA4" w:rsidP="00445CA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445CA4" w:rsidRPr="005C716E" w:rsidRDefault="00445CA4" w:rsidP="00445CA4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445CA4" w:rsidRDefault="00445CA4" w:rsidP="00445CA4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445CA4" w:rsidRPr="006671B9" w:rsidRDefault="00445CA4" w:rsidP="00445CA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445CA4" w:rsidRDefault="00445CA4" w:rsidP="00445CA4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445CA4" w:rsidRPr="00E45E85" w:rsidRDefault="00445CA4" w:rsidP="00445CA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b) Fornecer os produtos de acordo com as especificações solicitadas e sem qualquer outro custo devidamente montados nos locais indicados na autorização de fornecimento;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45CA4" w:rsidRPr="00D778E9" w:rsidRDefault="00445CA4" w:rsidP="00445CA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b) “prática fraudulenta”: a falsificação ou omissão dos fatos, com o objetivo de influenciar o processo de licitação ou de execução de contrato;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45CA4" w:rsidRPr="00D778E9" w:rsidRDefault="00445CA4" w:rsidP="00445CA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445CA4" w:rsidRPr="00D778E9" w:rsidRDefault="00445CA4" w:rsidP="00445CA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45CA4" w:rsidRPr="00D778E9" w:rsidRDefault="00445CA4" w:rsidP="00445CA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45CA4" w:rsidRPr="00D778E9" w:rsidRDefault="00445CA4" w:rsidP="00445CA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45CA4" w:rsidRPr="00D778E9" w:rsidRDefault="00445CA4" w:rsidP="00445CA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45CA4" w:rsidRPr="00D778E9" w:rsidRDefault="00445CA4" w:rsidP="00445CA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445CA4" w:rsidRPr="00D778E9" w:rsidTr="00DA2E65">
        <w:tc>
          <w:tcPr>
            <w:tcW w:w="4685" w:type="dxa"/>
          </w:tcPr>
          <w:p w:rsidR="00445CA4" w:rsidRPr="00D778E9" w:rsidRDefault="00445CA4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45CA4" w:rsidRPr="00D778E9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45CA4" w:rsidRPr="00D778E9" w:rsidRDefault="00445CA4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45CA4" w:rsidRPr="00D778E9" w:rsidRDefault="00445CA4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445CA4" w:rsidRPr="00445CA4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45CA4">
              <w:rPr>
                <w:rFonts w:ascii="Arial" w:hAnsi="Arial" w:cs="Arial"/>
                <w:sz w:val="20"/>
                <w:szCs w:val="20"/>
              </w:rPr>
              <w:t>MARLUCE 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45CA4">
              <w:rPr>
                <w:rFonts w:ascii="Arial" w:hAnsi="Arial" w:cs="Arial"/>
                <w:sz w:val="20"/>
                <w:szCs w:val="20"/>
              </w:rPr>
              <w:t xml:space="preserve"> DOS SANTOS LORENCONE</w:t>
            </w:r>
          </w:p>
          <w:p w:rsidR="00445CA4" w:rsidRPr="00445CA4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45CA4">
              <w:rPr>
                <w:rFonts w:ascii="Arial" w:hAnsi="Arial" w:cs="Arial"/>
                <w:sz w:val="20"/>
                <w:szCs w:val="20"/>
              </w:rPr>
              <w:t xml:space="preserve"> CPF: 077.232.338-09</w:t>
            </w:r>
          </w:p>
          <w:p w:rsidR="00445CA4" w:rsidRPr="004B5204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45CA4" w:rsidRPr="00D778E9" w:rsidRDefault="00445CA4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5CA4" w:rsidRPr="00D778E9" w:rsidRDefault="00445CA4" w:rsidP="00445CA4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445CA4" w:rsidRPr="00D778E9" w:rsidRDefault="00445CA4" w:rsidP="00445CA4">
      <w:pPr>
        <w:pStyle w:val="SemEspaamento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rPr>
          <w:rFonts w:ascii="Arial" w:hAnsi="Arial" w:cs="Arial"/>
          <w:sz w:val="20"/>
          <w:szCs w:val="20"/>
        </w:rPr>
      </w:pPr>
    </w:p>
    <w:p w:rsidR="00445CA4" w:rsidRPr="00D778E9" w:rsidRDefault="00445CA4" w:rsidP="00445CA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45CA4" w:rsidRPr="00D778E9" w:rsidTr="00DA2E65">
        <w:trPr>
          <w:trHeight w:val="1075"/>
        </w:trPr>
        <w:tc>
          <w:tcPr>
            <w:tcW w:w="4606" w:type="dxa"/>
          </w:tcPr>
          <w:p w:rsidR="00445CA4" w:rsidRPr="00D778E9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445CA4" w:rsidRPr="00D778E9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445CA4" w:rsidRPr="00D778E9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445CA4" w:rsidRPr="00D778E9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445CA4" w:rsidRPr="00D778E9" w:rsidTr="00DA2E65">
        <w:tc>
          <w:tcPr>
            <w:tcW w:w="4606" w:type="dxa"/>
          </w:tcPr>
          <w:p w:rsidR="00445CA4" w:rsidRPr="00D778E9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45CA4" w:rsidRPr="00D778E9" w:rsidRDefault="00445CA4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5CA4" w:rsidRPr="00D778E9" w:rsidRDefault="00445CA4" w:rsidP="00445CA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445CA4" w:rsidRDefault="00445CA4" w:rsidP="00445CA4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445CA4" w:rsidRDefault="00445CA4" w:rsidP="00445CA4"/>
    <w:p w:rsidR="00445CA4" w:rsidRDefault="00445CA4" w:rsidP="00445CA4"/>
    <w:p w:rsidR="00000000" w:rsidRDefault="00465DE4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465DE4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465DE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465DE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465DE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465DE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465DE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45CA4"/>
    <w:rsid w:val="00445CA4"/>
    <w:rsid w:val="00465DE4"/>
    <w:rsid w:val="00D7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4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45CA4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45CA4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45C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45CA4"/>
  </w:style>
  <w:style w:type="character" w:customStyle="1" w:styleId="RodapChar">
    <w:name w:val="Rodapé Char"/>
    <w:basedOn w:val="Fontepargpadro"/>
    <w:link w:val="Rodap"/>
    <w:uiPriority w:val="99"/>
    <w:rsid w:val="00445CA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45C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45CA4"/>
  </w:style>
  <w:style w:type="character" w:customStyle="1" w:styleId="TtuloChar">
    <w:name w:val="Título Char"/>
    <w:basedOn w:val="Fontepargpadro"/>
    <w:link w:val="Ttulo"/>
    <w:rsid w:val="00445CA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45CA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45C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45CA4"/>
    <w:rPr>
      <w:color w:val="0000FF"/>
      <w:u w:val="single"/>
    </w:rPr>
  </w:style>
  <w:style w:type="paragraph" w:styleId="NormalWeb">
    <w:name w:val="Normal (Web)"/>
    <w:basedOn w:val="Normal"/>
    <w:uiPriority w:val="99"/>
    <w:rsid w:val="0044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445C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vendasmarluce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2533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2022-06-06T16:46:00Z</dcterms:created>
  <dcterms:modified xsi:type="dcterms:W3CDTF">2022-06-06T17:03:00Z</dcterms:modified>
</cp:coreProperties>
</file>