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7C" w:rsidRPr="00D778E9" w:rsidRDefault="004A247C" w:rsidP="004A247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72/2022- PREGÃO ELETRÕNICO N.º 050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4A247C" w:rsidRPr="00D778E9" w:rsidRDefault="004A247C" w:rsidP="004A247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A247C" w:rsidRPr="004A247C" w:rsidRDefault="004A247C" w:rsidP="004A247C">
      <w:pPr>
        <w:jc w:val="both"/>
        <w:rPr>
          <w:rFonts w:ascii="Arial" w:hAnsi="Arial" w:cs="Arial"/>
          <w:sz w:val="20"/>
          <w:szCs w:val="20"/>
        </w:rPr>
      </w:pPr>
      <w:r w:rsidRPr="004A247C">
        <w:rPr>
          <w:rFonts w:ascii="Arial" w:hAnsi="Arial" w:cs="Arial"/>
          <w:sz w:val="20"/>
          <w:szCs w:val="20"/>
        </w:rPr>
        <w:t xml:space="preserve">Aos seis dias do mês de junho de dois mil e vinte e dois (06/06/2022), o Município de Ribeirão do Pinhal – Estado do Paraná, Inscrito sob CNPJ n.º 76.968.064/0001-42, com sede a Rua Paraná n.º 983 – Centro, neste ato representado pelo Prefeito Municipal, o Senhor </w:t>
      </w:r>
      <w:r w:rsidRPr="004A247C">
        <w:rPr>
          <w:rFonts w:ascii="Arial" w:hAnsi="Arial" w:cs="Arial"/>
          <w:b/>
          <w:sz w:val="20"/>
          <w:szCs w:val="20"/>
        </w:rPr>
        <w:t>DARTAGNAN CALIXTO FRAIZ</w:t>
      </w:r>
      <w:r w:rsidRPr="004A247C">
        <w:rPr>
          <w:rFonts w:ascii="Arial" w:hAnsi="Arial" w:cs="Arial"/>
          <w:sz w:val="20"/>
          <w:szCs w:val="20"/>
        </w:rPr>
        <w:t>,</w:t>
      </w:r>
      <w:r w:rsidRPr="004A247C">
        <w:rPr>
          <w:rFonts w:ascii="Arial" w:hAnsi="Arial" w:cs="Arial"/>
          <w:b/>
          <w:sz w:val="20"/>
          <w:szCs w:val="20"/>
        </w:rPr>
        <w:t xml:space="preserve"> </w:t>
      </w:r>
      <w:r w:rsidRPr="004A247C">
        <w:rPr>
          <w:rFonts w:ascii="Arial" w:hAnsi="Arial" w:cs="Arial"/>
          <w:sz w:val="20"/>
          <w:szCs w:val="20"/>
        </w:rPr>
        <w:t>brasileiro</w:t>
      </w:r>
      <w:r w:rsidRPr="004A247C">
        <w:rPr>
          <w:rFonts w:ascii="Arial" w:hAnsi="Arial" w:cs="Arial"/>
          <w:b/>
          <w:sz w:val="20"/>
          <w:szCs w:val="20"/>
        </w:rPr>
        <w:t xml:space="preserve">, </w:t>
      </w:r>
      <w:r w:rsidRPr="004A247C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4A247C">
        <w:rPr>
          <w:rFonts w:ascii="Arial" w:hAnsi="Arial" w:cs="Arial"/>
          <w:b/>
          <w:bCs/>
          <w:sz w:val="20"/>
          <w:szCs w:val="20"/>
        </w:rPr>
        <w:t>CONTRATANTE</w:t>
      </w:r>
      <w:r w:rsidRPr="004A247C">
        <w:rPr>
          <w:rFonts w:ascii="Arial" w:hAnsi="Arial" w:cs="Arial"/>
          <w:sz w:val="20"/>
          <w:szCs w:val="20"/>
        </w:rPr>
        <w:t xml:space="preserve">, e a Empresa </w:t>
      </w:r>
      <w:r w:rsidRPr="004A247C">
        <w:rPr>
          <w:rFonts w:ascii="Arial" w:hAnsi="Arial" w:cs="Arial"/>
          <w:b/>
          <w:sz w:val="20"/>
          <w:szCs w:val="20"/>
        </w:rPr>
        <w:t>MARIANA MENDES CORREA 10441429955</w:t>
      </w:r>
      <w:r w:rsidRPr="004A247C">
        <w:rPr>
          <w:rFonts w:ascii="Arial" w:hAnsi="Arial" w:cs="Arial"/>
          <w:b/>
          <w:sz w:val="20"/>
          <w:szCs w:val="20"/>
        </w:rPr>
        <w:t>,</w:t>
      </w:r>
      <w:r w:rsidRPr="004A247C">
        <w:rPr>
          <w:rFonts w:ascii="Arial" w:hAnsi="Arial" w:cs="Arial"/>
          <w:sz w:val="20"/>
          <w:szCs w:val="20"/>
        </w:rPr>
        <w:t xml:space="preserve"> inscrita no CNPJ sob nº. </w:t>
      </w:r>
      <w:r w:rsidRPr="004A247C">
        <w:rPr>
          <w:rFonts w:ascii="Arial" w:hAnsi="Arial" w:cs="Arial"/>
          <w:sz w:val="20"/>
          <w:szCs w:val="20"/>
        </w:rPr>
        <w:t>45.816.434/0001-00</w:t>
      </w:r>
      <w:r w:rsidRPr="004A247C">
        <w:rPr>
          <w:rFonts w:ascii="Arial" w:hAnsi="Arial" w:cs="Arial"/>
          <w:sz w:val="20"/>
          <w:szCs w:val="20"/>
        </w:rPr>
        <w:t>, Fone (</w:t>
      </w:r>
      <w:r w:rsidRPr="004A247C">
        <w:rPr>
          <w:rFonts w:ascii="Arial" w:hAnsi="Arial" w:cs="Arial"/>
          <w:color w:val="201F1E"/>
          <w:sz w:val="20"/>
          <w:szCs w:val="20"/>
          <w:shd w:val="clear" w:color="auto" w:fill="FFFFFF"/>
        </w:rPr>
        <w:t>43) 9991-94213 email </w:t>
      </w:r>
      <w:hyperlink r:id="rId4" w:tgtFrame="_blank" w:history="1">
        <w:r w:rsidRPr="004A247C">
          <w:rPr>
            <w:rStyle w:val="Hyperlink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mmc.utilidades@hotmail.com</w:t>
        </w:r>
      </w:hyperlink>
      <w:r w:rsidRPr="004A247C">
        <w:rPr>
          <w:rFonts w:ascii="Arial" w:hAnsi="Arial" w:cs="Arial"/>
          <w:sz w:val="20"/>
          <w:szCs w:val="20"/>
        </w:rPr>
        <w:t xml:space="preserve"> com sede na Rua Manoel Pereira – 75 – Bairro Vila Verde – CEP. 86.200-000, na cidade de </w:t>
      </w:r>
      <w:proofErr w:type="spellStart"/>
      <w:r w:rsidRPr="004A247C">
        <w:rPr>
          <w:rFonts w:ascii="Arial" w:hAnsi="Arial" w:cs="Arial"/>
          <w:sz w:val="20"/>
          <w:szCs w:val="20"/>
        </w:rPr>
        <w:t>Ibiporã</w:t>
      </w:r>
      <w:proofErr w:type="spellEnd"/>
      <w:r w:rsidRPr="004A247C">
        <w:rPr>
          <w:rFonts w:ascii="Arial" w:hAnsi="Arial" w:cs="Arial"/>
          <w:sz w:val="20"/>
          <w:szCs w:val="20"/>
        </w:rPr>
        <w:t xml:space="preserve"> - PR, neste ato representado pela Senhora </w:t>
      </w:r>
      <w:r w:rsidRPr="004A247C">
        <w:rPr>
          <w:rFonts w:ascii="Arial" w:hAnsi="Arial" w:cs="Arial"/>
          <w:b/>
          <w:sz w:val="20"/>
          <w:szCs w:val="20"/>
        </w:rPr>
        <w:t>MARIANA MENDES CORREA</w:t>
      </w:r>
      <w:r w:rsidRPr="004A247C">
        <w:rPr>
          <w:rFonts w:ascii="Arial" w:hAnsi="Arial" w:cs="Arial"/>
          <w:sz w:val="20"/>
          <w:szCs w:val="20"/>
        </w:rPr>
        <w:t xml:space="preserve">, brasileira, empresária, portadora de Cédula de Identidade n.º 13.624.906-1 SESP/PR e inscrito sob CPF/MF n.º 104.414.299-55, neste ato simplesmente denominado </w:t>
      </w:r>
      <w:r w:rsidRPr="004A247C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A247C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050/2022, consoante as seguintes cláusulas e condições.</w:t>
      </w:r>
    </w:p>
    <w:p w:rsidR="004A247C" w:rsidRPr="00D778E9" w:rsidRDefault="004A247C" w:rsidP="004A247C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4A247C" w:rsidRPr="005820E9" w:rsidRDefault="004A247C" w:rsidP="004A247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820E9">
        <w:rPr>
          <w:rFonts w:ascii="Arial" w:hAnsi="Arial" w:cs="Arial"/>
          <w:sz w:val="20"/>
          <w:szCs w:val="20"/>
        </w:rPr>
        <w:t>A presente</w:t>
      </w:r>
      <w:proofErr w:type="gramEnd"/>
      <w:r w:rsidRPr="005820E9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5820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20E9">
        <w:rPr>
          <w:rFonts w:ascii="Arial" w:hAnsi="Arial" w:cs="Arial"/>
          <w:sz w:val="20"/>
          <w:szCs w:val="20"/>
        </w:rPr>
        <w:t xml:space="preserve">aquisição de equipamentos de informática, eletrodomésticos, </w:t>
      </w:r>
      <w:proofErr w:type="spellStart"/>
      <w:r w:rsidRPr="005820E9">
        <w:rPr>
          <w:rFonts w:ascii="Arial" w:hAnsi="Arial" w:cs="Arial"/>
          <w:sz w:val="20"/>
          <w:szCs w:val="20"/>
        </w:rPr>
        <w:t>eletroportáteis</w:t>
      </w:r>
      <w:proofErr w:type="spellEnd"/>
      <w:r w:rsidRPr="005820E9">
        <w:rPr>
          <w:rFonts w:ascii="Arial" w:hAnsi="Arial" w:cs="Arial"/>
          <w:sz w:val="20"/>
          <w:szCs w:val="20"/>
        </w:rPr>
        <w:t xml:space="preserve">, eletroeletrônicos e utensílios de cozinha, conforme solicitação da Secretaria de Educação, Secretaria de Assistência Social, Secretaria de Saúde e Secretaria de Esportes, obrigando-se o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820E9">
        <w:rPr>
          <w:rFonts w:ascii="Arial" w:hAnsi="Arial" w:cs="Arial"/>
          <w:sz w:val="20"/>
          <w:szCs w:val="20"/>
        </w:rPr>
        <w:t xml:space="preserve">a executar em favor da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820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050/2022, a qual fará parte integrante deste instrumento. </w:t>
      </w:r>
    </w:p>
    <w:p w:rsidR="004A247C" w:rsidRPr="00D778E9" w:rsidRDefault="004A247C" w:rsidP="004A247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4A247C" w:rsidRPr="00D778E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7C" w:rsidRPr="00D778E9" w:rsidRDefault="004A247C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4A247C" w:rsidRPr="00D778E9" w:rsidRDefault="004A247C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47C" w:rsidRPr="00D778E9" w:rsidRDefault="004A247C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47C" w:rsidRPr="00D778E9" w:rsidRDefault="004A247C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4A247C" w:rsidRPr="00D778E9" w:rsidRDefault="004A247C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47C" w:rsidRPr="00D778E9" w:rsidRDefault="004A247C" w:rsidP="00DA2E6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47C" w:rsidRPr="00D778E9" w:rsidRDefault="004A247C" w:rsidP="00DA2E6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47C" w:rsidRPr="00D778E9" w:rsidRDefault="004A247C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47C" w:rsidRPr="00D778E9" w:rsidRDefault="004A247C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4A247C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7C" w:rsidRPr="00B319A2" w:rsidRDefault="004A247C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47C" w:rsidRPr="00B319A2" w:rsidRDefault="004A247C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7C" w:rsidRPr="00B319A2" w:rsidRDefault="004A247C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47C" w:rsidRPr="00B319A2" w:rsidRDefault="004A247C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 xml:space="preserve">Impressora 3D, USB, tipo B,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pen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drive,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wi-fi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impressão colorida,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P&amp;B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multi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cores, resolução máxima colorida até </w:t>
            </w:r>
            <w:proofErr w:type="gramStart"/>
            <w:r w:rsidRPr="00B319A2">
              <w:rPr>
                <w:rFonts w:ascii="Arial" w:hAnsi="Arial" w:cs="Arial"/>
                <w:sz w:val="20"/>
                <w:szCs w:val="20"/>
              </w:rPr>
              <w:t>200mm</w:t>
            </w:r>
            <w:proofErr w:type="gramEnd"/>
            <w:r w:rsidRPr="00B319A2">
              <w:rPr>
                <w:rFonts w:ascii="Arial" w:hAnsi="Arial" w:cs="Arial"/>
                <w:sz w:val="20"/>
                <w:szCs w:val="20"/>
              </w:rPr>
              <w:t xml:space="preserve"> por segundo, 01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extrusora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resolução da impressão 50 a 400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microns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velocidade de impressão 30-15mm/s, diâmetro do filamento 1,75mm (±0,07mm),  suporta arquivos 3MF/STL/OBJ/FPP/BMP/PNG/JPG/JPEG, memória interna de 08GB,, placa de impressão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removivel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touchscreen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LCD,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bivolt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cor vermelho e preto, garantia de 12 meses, com 01 rolo de filamento, 01 fonte de energia input, 100V-240V AC, 47-63 Hz, manual. </w:t>
            </w:r>
            <w:r w:rsidRPr="00B319A2">
              <w:rPr>
                <w:rFonts w:ascii="Arial" w:hAnsi="Arial" w:cs="Arial"/>
                <w:b/>
                <w:sz w:val="20"/>
                <w:szCs w:val="20"/>
              </w:rPr>
              <w:t>(Escola Dr. Marcelino Nogueira – Emenda impositiva)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47C" w:rsidRPr="004A247C" w:rsidRDefault="004A247C" w:rsidP="00DA2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A247C">
              <w:rPr>
                <w:rFonts w:ascii="Arial" w:hAnsi="Arial" w:cs="Arial"/>
                <w:sz w:val="16"/>
                <w:szCs w:val="16"/>
              </w:rPr>
              <w:t>Finder</w:t>
            </w:r>
            <w:proofErr w:type="spellEnd"/>
            <w:r w:rsidRPr="004A24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247C">
              <w:rPr>
                <w:rFonts w:ascii="Arial" w:hAnsi="Arial" w:cs="Arial"/>
                <w:sz w:val="16"/>
                <w:szCs w:val="16"/>
              </w:rPr>
              <w:t>Flasghforce</w:t>
            </w:r>
            <w:proofErr w:type="spellEnd"/>
            <w:r w:rsidRPr="004A247C">
              <w:rPr>
                <w:rFonts w:ascii="Arial" w:hAnsi="Arial" w:cs="Arial"/>
                <w:sz w:val="16"/>
                <w:szCs w:val="16"/>
              </w:rPr>
              <w:t xml:space="preserve"> 28868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47C" w:rsidRDefault="004A247C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A247C">
              <w:rPr>
                <w:rFonts w:ascii="Arial" w:hAnsi="Arial" w:cs="Arial"/>
                <w:sz w:val="14"/>
                <w:szCs w:val="14"/>
              </w:rPr>
              <w:t>5.200,00</w:t>
            </w:r>
          </w:p>
          <w:p w:rsidR="004A247C" w:rsidRDefault="004A247C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4A247C" w:rsidRDefault="004A247C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4A247C" w:rsidRDefault="004A247C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4A247C" w:rsidRDefault="004A247C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4A247C" w:rsidRPr="004A247C" w:rsidRDefault="004A247C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47C" w:rsidRDefault="004A247C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5.200,00</w:t>
            </w:r>
          </w:p>
          <w:p w:rsidR="004A247C" w:rsidRDefault="004A247C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A247C" w:rsidRDefault="004A247C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A247C" w:rsidRDefault="004A247C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A247C" w:rsidRDefault="004A247C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A247C" w:rsidRPr="00465DE4" w:rsidRDefault="004A247C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247C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7C" w:rsidRPr="00B319A2" w:rsidRDefault="004A247C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47C" w:rsidRPr="00B319A2" w:rsidRDefault="004A247C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7C" w:rsidRPr="00B319A2" w:rsidRDefault="004A247C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47C" w:rsidRPr="00B319A2" w:rsidRDefault="004A247C" w:rsidP="00DA2E65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Máquina modeladora de pães, navalha de corte em aço inox, mesa pedestal e carenagem em aço carbono SAE 1020, bandeja em alumínio repuxado, revestimento da mesa em aço inoxidável, pintura pó eletrostática, base </w:t>
            </w:r>
            <w:proofErr w:type="spellStart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fosfatizada</w:t>
            </w:r>
            <w:proofErr w:type="spellEnd"/>
            <w:r w:rsidRPr="00B319A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, produção de 30 pedaços por operação. </w:t>
            </w:r>
            <w:r w:rsidRPr="00B319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(Cozinha Central)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47C" w:rsidRDefault="004A247C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47C">
              <w:rPr>
                <w:rFonts w:ascii="Arial" w:hAnsi="Arial" w:cs="Arial"/>
                <w:sz w:val="16"/>
                <w:szCs w:val="16"/>
              </w:rPr>
              <w:t>Venâncio DMV 30</w:t>
            </w:r>
          </w:p>
          <w:p w:rsidR="004A247C" w:rsidRDefault="004A247C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247C" w:rsidRDefault="004A247C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247C" w:rsidRDefault="004A247C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247C" w:rsidRPr="004A247C" w:rsidRDefault="004A247C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47C" w:rsidRDefault="004A247C" w:rsidP="00DA2E6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A247C">
              <w:rPr>
                <w:rFonts w:ascii="Arial" w:hAnsi="Arial" w:cs="Arial"/>
                <w:sz w:val="14"/>
                <w:szCs w:val="14"/>
              </w:rPr>
              <w:t>6.000,00</w:t>
            </w:r>
          </w:p>
          <w:p w:rsidR="004A247C" w:rsidRDefault="004A247C" w:rsidP="00DA2E6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4A247C" w:rsidRDefault="004A247C" w:rsidP="00DA2E6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4A247C" w:rsidRDefault="004A247C" w:rsidP="00DA2E6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4A247C" w:rsidRDefault="004A247C" w:rsidP="00DA2E6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4A247C" w:rsidRPr="004A247C" w:rsidRDefault="004A247C" w:rsidP="00DA2E6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47C" w:rsidRDefault="004A247C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6.000,00</w:t>
            </w:r>
          </w:p>
          <w:p w:rsidR="004A247C" w:rsidRPr="00465DE4" w:rsidRDefault="004A247C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247C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7C" w:rsidRPr="00465DE4" w:rsidRDefault="004A247C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47C" w:rsidRPr="00465DE4" w:rsidRDefault="004A247C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7C" w:rsidRPr="00465DE4" w:rsidRDefault="004A247C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47C" w:rsidRPr="00465DE4" w:rsidRDefault="004A247C" w:rsidP="00DA2E6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65DE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47C" w:rsidRPr="00465DE4" w:rsidRDefault="004A247C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47C" w:rsidRPr="00465DE4" w:rsidRDefault="004A247C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47C" w:rsidRPr="004A247C" w:rsidRDefault="004A247C" w:rsidP="00DA2E6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247C">
              <w:rPr>
                <w:rFonts w:ascii="Arial" w:hAnsi="Arial" w:cs="Arial"/>
                <w:color w:val="000000"/>
                <w:sz w:val="14"/>
                <w:szCs w:val="14"/>
              </w:rPr>
              <w:t>11.200,00</w:t>
            </w:r>
          </w:p>
        </w:tc>
      </w:tr>
    </w:tbl>
    <w:p w:rsidR="004A247C" w:rsidRPr="00D778E9" w:rsidRDefault="004A247C" w:rsidP="004A247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A247C" w:rsidRPr="00D778E9" w:rsidRDefault="004A247C" w:rsidP="004A247C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05</w:t>
      </w:r>
      <w:r w:rsidRPr="00D778E9">
        <w:rPr>
          <w:rFonts w:ascii="Arial" w:hAnsi="Arial" w:cs="Arial"/>
          <w:b/>
          <w:sz w:val="20"/>
          <w:szCs w:val="20"/>
        </w:rPr>
        <w:t>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A247C" w:rsidRPr="00D778E9" w:rsidRDefault="004A247C" w:rsidP="004A247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A247C" w:rsidRPr="00AC216B" w:rsidRDefault="004A247C" w:rsidP="004A247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216B">
        <w:rPr>
          <w:rFonts w:ascii="Arial" w:hAnsi="Arial" w:cs="Arial"/>
          <w:b/>
          <w:sz w:val="20"/>
          <w:szCs w:val="20"/>
        </w:rPr>
        <w:t xml:space="preserve">Nota Fiscal dos produtos da Secretaria de Assistência Social </w:t>
      </w:r>
      <w:proofErr w:type="gramStart"/>
      <w:r w:rsidRPr="00AC216B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216B">
        <w:rPr>
          <w:rFonts w:ascii="Arial" w:hAnsi="Arial" w:cs="Arial"/>
          <w:b/>
          <w:sz w:val="20"/>
          <w:szCs w:val="20"/>
        </w:rPr>
        <w:t xml:space="preserve">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4A247C" w:rsidRPr="005C716E" w:rsidRDefault="004A247C" w:rsidP="004A247C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4A247C" w:rsidRDefault="004A247C" w:rsidP="004A247C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6671B9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6671B9">
        <w:rPr>
          <w:rFonts w:ascii="Arial" w:hAnsi="Arial" w:cs="Arial"/>
          <w:sz w:val="22"/>
          <w:szCs w:val="22"/>
        </w:rPr>
        <w:t> </w:t>
      </w:r>
    </w:p>
    <w:p w:rsidR="004A247C" w:rsidRPr="006671B9" w:rsidRDefault="004A247C" w:rsidP="004A247C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4A247C" w:rsidRDefault="004A247C" w:rsidP="004A247C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sz w:val="22"/>
          <w:szCs w:val="22"/>
        </w:rPr>
        <w:t>As despesas com a execução deste contrato correrão no orçamento da Dotação Orçamentária:</w:t>
      </w:r>
      <w:r>
        <w:rPr>
          <w:rFonts w:ascii="Arial" w:hAnsi="Arial" w:cs="Arial"/>
          <w:sz w:val="22"/>
          <w:szCs w:val="22"/>
        </w:rPr>
        <w:t xml:space="preserve"> 460-103/470-104/480-107/490-104/500-104/430-104/1850-103/1860-104/1870-107/540-104/870-000/3200-000/9079-934/9081-940/9083-941/9078-957/9080-10934/6015-000.</w:t>
      </w:r>
    </w:p>
    <w:p w:rsidR="004A247C" w:rsidRPr="00E45E85" w:rsidRDefault="004A247C" w:rsidP="004A247C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A247C" w:rsidRPr="00D778E9" w:rsidRDefault="004A247C" w:rsidP="004A247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lastRenderedPageBreak/>
        <w:t>b) Fornecer os produtos de acordo com as especificações solicitadas e sem qualquer outro custo devidamente montados nos locais indicados na autorização de fornecimento;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A247C" w:rsidRPr="00D778E9" w:rsidRDefault="004A247C" w:rsidP="004A247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A247C" w:rsidRPr="00D778E9" w:rsidRDefault="004A247C" w:rsidP="004A247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A247C" w:rsidRPr="00D778E9" w:rsidRDefault="004A247C" w:rsidP="004A247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A247C" w:rsidRPr="00D778E9" w:rsidRDefault="004A247C" w:rsidP="004A247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A247C" w:rsidRPr="00D778E9" w:rsidRDefault="004A247C" w:rsidP="004A247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A247C" w:rsidRPr="00D778E9" w:rsidRDefault="004A247C" w:rsidP="004A247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A247C" w:rsidRPr="00D778E9" w:rsidRDefault="004A247C" w:rsidP="004A247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A247C" w:rsidRPr="00D778E9" w:rsidRDefault="004A247C" w:rsidP="004A247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A247C" w:rsidRPr="00D778E9" w:rsidRDefault="004A247C" w:rsidP="004A247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A247C" w:rsidRPr="00D778E9" w:rsidRDefault="004A247C" w:rsidP="004A247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50</w:t>
      </w:r>
      <w:r w:rsidRPr="00D778E9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4A247C" w:rsidRPr="00D778E9" w:rsidRDefault="004A247C" w:rsidP="004A247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A247C" w:rsidRPr="00D778E9" w:rsidRDefault="004A247C" w:rsidP="004A247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6</w:t>
      </w:r>
      <w:r w:rsidRPr="00D778E9">
        <w:rPr>
          <w:rFonts w:ascii="Arial" w:hAnsi="Arial" w:cs="Arial"/>
          <w:sz w:val="20"/>
          <w:szCs w:val="20"/>
        </w:rPr>
        <w:t xml:space="preserve"> de junho de 2022.</w:t>
      </w: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4A247C" w:rsidRPr="00D778E9" w:rsidTr="00DA2E65">
        <w:tc>
          <w:tcPr>
            <w:tcW w:w="4685" w:type="dxa"/>
          </w:tcPr>
          <w:p w:rsidR="004A247C" w:rsidRPr="00D778E9" w:rsidRDefault="004A247C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4A247C" w:rsidRPr="00D778E9" w:rsidRDefault="004A247C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4A247C" w:rsidRPr="00D778E9" w:rsidRDefault="004A247C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4A247C" w:rsidRPr="00D778E9" w:rsidRDefault="004A247C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4A247C" w:rsidRPr="004A247C" w:rsidRDefault="004A247C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247C">
              <w:rPr>
                <w:rFonts w:ascii="Arial" w:hAnsi="Arial" w:cs="Arial"/>
                <w:sz w:val="20"/>
                <w:szCs w:val="20"/>
              </w:rPr>
              <w:t>MARIANA MENDES CORREA</w:t>
            </w:r>
          </w:p>
          <w:p w:rsidR="004A247C" w:rsidRPr="004A247C" w:rsidRDefault="004A247C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247C">
              <w:rPr>
                <w:rFonts w:ascii="Arial" w:hAnsi="Arial" w:cs="Arial"/>
                <w:sz w:val="20"/>
                <w:szCs w:val="20"/>
              </w:rPr>
              <w:t xml:space="preserve"> CPF: 104.414.299-55</w:t>
            </w:r>
          </w:p>
          <w:p w:rsidR="004A247C" w:rsidRPr="004B5204" w:rsidRDefault="004A247C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A247C" w:rsidRPr="00D778E9" w:rsidRDefault="004A247C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47C" w:rsidRPr="00D778E9" w:rsidRDefault="004A247C" w:rsidP="004A247C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4A247C" w:rsidRPr="00D778E9" w:rsidRDefault="004A247C" w:rsidP="004A247C">
      <w:pPr>
        <w:pStyle w:val="SemEspaamento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SemEspaamento"/>
        <w:rPr>
          <w:rFonts w:ascii="Arial" w:hAnsi="Arial" w:cs="Arial"/>
          <w:sz w:val="20"/>
          <w:szCs w:val="20"/>
        </w:rPr>
      </w:pPr>
    </w:p>
    <w:p w:rsidR="004A247C" w:rsidRPr="00D778E9" w:rsidRDefault="004A247C" w:rsidP="004A247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A247C" w:rsidRPr="00D778E9" w:rsidTr="00DA2E65">
        <w:trPr>
          <w:trHeight w:val="1075"/>
        </w:trPr>
        <w:tc>
          <w:tcPr>
            <w:tcW w:w="4606" w:type="dxa"/>
          </w:tcPr>
          <w:p w:rsidR="004A247C" w:rsidRPr="00D778E9" w:rsidRDefault="004A247C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4A247C" w:rsidRPr="00D778E9" w:rsidRDefault="004A247C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4A247C" w:rsidRPr="00D778E9" w:rsidRDefault="004A247C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4A247C" w:rsidRPr="00D778E9" w:rsidRDefault="004A247C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4A247C" w:rsidRPr="00D778E9" w:rsidTr="00DA2E65">
        <w:tc>
          <w:tcPr>
            <w:tcW w:w="4606" w:type="dxa"/>
          </w:tcPr>
          <w:p w:rsidR="004A247C" w:rsidRPr="00D778E9" w:rsidRDefault="004A247C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A247C" w:rsidRPr="00D778E9" w:rsidRDefault="004A247C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47C" w:rsidRPr="00D778E9" w:rsidRDefault="004A247C" w:rsidP="004A247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4A247C" w:rsidRDefault="004A247C" w:rsidP="004A247C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4A247C" w:rsidRDefault="004A247C" w:rsidP="004A247C"/>
    <w:p w:rsidR="004A247C" w:rsidRDefault="004A247C" w:rsidP="004A247C"/>
    <w:p w:rsidR="004A247C" w:rsidRDefault="004A247C" w:rsidP="004A247C"/>
    <w:p w:rsidR="00000000" w:rsidRDefault="004A247C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4A247C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4A247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4A247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4A247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4A247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4A247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A247C"/>
    <w:rsid w:val="004A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A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247C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A247C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A24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4A247C"/>
  </w:style>
  <w:style w:type="character" w:customStyle="1" w:styleId="RodapChar">
    <w:name w:val="Rodapé Char"/>
    <w:basedOn w:val="Fontepargpadro"/>
    <w:link w:val="Rodap"/>
    <w:uiPriority w:val="99"/>
    <w:rsid w:val="004A247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A24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4A247C"/>
  </w:style>
  <w:style w:type="character" w:customStyle="1" w:styleId="TtuloChar">
    <w:name w:val="Título Char"/>
    <w:basedOn w:val="Fontepargpadro"/>
    <w:link w:val="Ttulo"/>
    <w:rsid w:val="004A247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4A247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4A24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4A247C"/>
    <w:rPr>
      <w:color w:val="0000FF"/>
      <w:u w:val="single"/>
    </w:rPr>
  </w:style>
  <w:style w:type="paragraph" w:styleId="NormalWeb">
    <w:name w:val="Normal (Web)"/>
    <w:basedOn w:val="Normal"/>
    <w:uiPriority w:val="99"/>
    <w:rsid w:val="004A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4A2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mc.utilidades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2507</Words>
  <Characters>13543</Characters>
  <Application>Microsoft Office Word</Application>
  <DocSecurity>0</DocSecurity>
  <Lines>112</Lines>
  <Paragraphs>32</Paragraphs>
  <ScaleCrop>false</ScaleCrop>
  <Company/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2022-06-06T17:10:00Z</dcterms:created>
  <dcterms:modified xsi:type="dcterms:W3CDTF">2022-06-06T17:19:00Z</dcterms:modified>
</cp:coreProperties>
</file>