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27" w:rsidRPr="00D778E9" w:rsidRDefault="00EC0F27" w:rsidP="00EC0F2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70/2022- PREGÃO ELETRÕNICO N.º 050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EC0F27" w:rsidRPr="00D778E9" w:rsidRDefault="00EC0F27" w:rsidP="00EC0F2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EC0F27" w:rsidRPr="002243A9" w:rsidRDefault="00EC0F27" w:rsidP="00EC0F27">
      <w:pPr>
        <w:jc w:val="both"/>
        <w:rPr>
          <w:rFonts w:ascii="Arial" w:hAnsi="Arial" w:cs="Arial"/>
          <w:sz w:val="20"/>
          <w:szCs w:val="20"/>
        </w:rPr>
      </w:pPr>
      <w:r w:rsidRPr="00EC0F27">
        <w:rPr>
          <w:rFonts w:ascii="Arial" w:hAnsi="Arial" w:cs="Arial"/>
          <w:sz w:val="20"/>
          <w:szCs w:val="20"/>
        </w:rPr>
        <w:t xml:space="preserve">Aos seis dias do mês de junho de dois mil e vinte e dois (06/06/2022), o Município de Ribeirão do Pinhal – Estado do Paraná, Inscrito sob CNPJ n.º 76.968.064/0001-42, com sede a Rua Paraná n.º 983 – Centro, neste ato representado pelo Prefeito Municipal, o Senhor </w:t>
      </w:r>
      <w:r w:rsidRPr="00EC0F27">
        <w:rPr>
          <w:rFonts w:ascii="Arial" w:hAnsi="Arial" w:cs="Arial"/>
          <w:b/>
          <w:sz w:val="20"/>
          <w:szCs w:val="20"/>
        </w:rPr>
        <w:t>DARTAGNAN CALIXTO FRAIZ</w:t>
      </w:r>
      <w:r w:rsidRPr="00EC0F27">
        <w:rPr>
          <w:rFonts w:ascii="Arial" w:hAnsi="Arial" w:cs="Arial"/>
          <w:sz w:val="20"/>
          <w:szCs w:val="20"/>
        </w:rPr>
        <w:t>,</w:t>
      </w:r>
      <w:r w:rsidRPr="00EC0F27">
        <w:rPr>
          <w:rFonts w:ascii="Arial" w:hAnsi="Arial" w:cs="Arial"/>
          <w:b/>
          <w:sz w:val="20"/>
          <w:szCs w:val="20"/>
        </w:rPr>
        <w:t xml:space="preserve"> </w:t>
      </w:r>
      <w:r w:rsidRPr="00EC0F27">
        <w:rPr>
          <w:rFonts w:ascii="Arial" w:hAnsi="Arial" w:cs="Arial"/>
          <w:sz w:val="20"/>
          <w:szCs w:val="20"/>
        </w:rPr>
        <w:t>brasileiro</w:t>
      </w:r>
      <w:r w:rsidRPr="00EC0F27">
        <w:rPr>
          <w:rFonts w:ascii="Arial" w:hAnsi="Arial" w:cs="Arial"/>
          <w:b/>
          <w:sz w:val="20"/>
          <w:szCs w:val="20"/>
        </w:rPr>
        <w:t xml:space="preserve">, </w:t>
      </w:r>
      <w:r w:rsidRPr="00EC0F27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EC0F27">
        <w:rPr>
          <w:rFonts w:ascii="Arial" w:hAnsi="Arial" w:cs="Arial"/>
          <w:b/>
          <w:bCs/>
          <w:sz w:val="20"/>
          <w:szCs w:val="20"/>
        </w:rPr>
        <w:t>CONTRATANTE</w:t>
      </w:r>
      <w:r w:rsidRPr="00EC0F27">
        <w:rPr>
          <w:rFonts w:ascii="Arial" w:hAnsi="Arial" w:cs="Arial"/>
          <w:sz w:val="20"/>
          <w:szCs w:val="20"/>
        </w:rPr>
        <w:t xml:space="preserve">, e a Empresa </w:t>
      </w:r>
      <w:r w:rsidRPr="00EC0F27">
        <w:rPr>
          <w:rFonts w:ascii="Arial" w:hAnsi="Arial" w:cs="Arial"/>
          <w:b/>
          <w:sz w:val="20"/>
          <w:szCs w:val="20"/>
        </w:rPr>
        <w:t>MARCO ANTÔNIO ZANATO MADEIRAS,</w:t>
      </w:r>
      <w:r w:rsidRPr="00EC0F27">
        <w:rPr>
          <w:rFonts w:ascii="Arial" w:hAnsi="Arial" w:cs="Arial"/>
          <w:sz w:val="20"/>
          <w:szCs w:val="20"/>
        </w:rPr>
        <w:t xml:space="preserve"> inscrita no CNPJ sob nº. 19.366.765/0001-78, Fone (</w:t>
      </w:r>
      <w:r w:rsidRPr="00EC0F27">
        <w:rPr>
          <w:rFonts w:ascii="Arial" w:hAnsi="Arial" w:cs="Arial"/>
          <w:color w:val="201F1E"/>
          <w:sz w:val="20"/>
          <w:szCs w:val="20"/>
          <w:shd w:val="clear" w:color="auto" w:fill="FFFFFF"/>
        </w:rPr>
        <w:t>43) 3534-3651 / (43) 99972-9653 email </w:t>
      </w:r>
      <w:hyperlink r:id="rId4" w:tgtFrame="_blank" w:history="1">
        <w:r w:rsidRPr="00EC0F27">
          <w:rPr>
            <w:rStyle w:val="Hyperlink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pregaoplatmadeiras@gmail.com</w:t>
        </w:r>
      </w:hyperlink>
      <w:r w:rsidRPr="00EC0F27">
        <w:rPr>
          <w:rFonts w:ascii="Arial" w:hAnsi="Arial" w:cs="Arial"/>
          <w:color w:val="201F1E"/>
          <w:sz w:val="20"/>
          <w:szCs w:val="20"/>
          <w:shd w:val="clear" w:color="auto" w:fill="FFFFFF"/>
        </w:rPr>
        <w:t> / </w:t>
      </w:r>
      <w:hyperlink r:id="rId5" w:tgtFrame="_blank" w:history="1">
        <w:r w:rsidRPr="00EC0F27">
          <w:rPr>
            <w:rStyle w:val="Hyperlink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marcellolicita@gmail.com</w:t>
        </w:r>
      </w:hyperlink>
      <w:r w:rsidRPr="00EC0F27">
        <w:rPr>
          <w:rFonts w:ascii="Arial" w:hAnsi="Arial" w:cs="Arial"/>
          <w:sz w:val="20"/>
          <w:szCs w:val="20"/>
        </w:rPr>
        <w:t xml:space="preserve"> com sede na Avenida Dr. João Pessoa – 435 – Centro – CEP. 86.450-000, na cidade de </w:t>
      </w:r>
      <w:proofErr w:type="spellStart"/>
      <w:r w:rsidRPr="00EC0F27">
        <w:rPr>
          <w:rFonts w:ascii="Arial" w:hAnsi="Arial" w:cs="Arial"/>
          <w:sz w:val="20"/>
          <w:szCs w:val="20"/>
        </w:rPr>
        <w:t>Quatiguá</w:t>
      </w:r>
      <w:proofErr w:type="spellEnd"/>
      <w:r w:rsidRPr="00EC0F27">
        <w:rPr>
          <w:rFonts w:ascii="Arial" w:hAnsi="Arial" w:cs="Arial"/>
          <w:sz w:val="20"/>
          <w:szCs w:val="20"/>
        </w:rPr>
        <w:t xml:space="preserve"> - PR, neste ato representado pelo Senhor </w:t>
      </w:r>
      <w:r w:rsidRPr="00EC0F27">
        <w:rPr>
          <w:rFonts w:ascii="Arial" w:hAnsi="Arial" w:cs="Arial"/>
          <w:b/>
          <w:sz w:val="20"/>
          <w:szCs w:val="20"/>
        </w:rPr>
        <w:t>MARCO ANTÔNIO ZANATO</w:t>
      </w:r>
      <w:r w:rsidRPr="00EC0F27">
        <w:rPr>
          <w:rFonts w:ascii="Arial" w:hAnsi="Arial" w:cs="Arial"/>
          <w:sz w:val="20"/>
          <w:szCs w:val="20"/>
        </w:rPr>
        <w:t xml:space="preserve">, brasileiro, casado, empresário, portador de Cédula de Identidade n.º 4.953.175-3 SSP/PR e inscrito sob CPF/MF n.º 696.611.039-68, neste ato simplesmente denominado </w:t>
      </w:r>
      <w:r w:rsidRPr="00EC0F2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C0F2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050/2022, consoante as seguintes cláusulas e condições</w:t>
      </w:r>
      <w:r w:rsidRPr="002243A9">
        <w:rPr>
          <w:rFonts w:ascii="Arial" w:hAnsi="Arial" w:cs="Arial"/>
          <w:sz w:val="20"/>
          <w:szCs w:val="20"/>
        </w:rPr>
        <w:t>.</w:t>
      </w:r>
    </w:p>
    <w:p w:rsidR="00EC0F27" w:rsidRPr="00D778E9" w:rsidRDefault="00EC0F27" w:rsidP="00EC0F27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EC0F27" w:rsidRPr="005820E9" w:rsidRDefault="00EC0F27" w:rsidP="00EC0F2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820E9">
        <w:rPr>
          <w:rFonts w:ascii="Arial" w:hAnsi="Arial" w:cs="Arial"/>
          <w:sz w:val="20"/>
          <w:szCs w:val="20"/>
        </w:rPr>
        <w:t>A presente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5820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 w:rsidRPr="005820E9">
        <w:rPr>
          <w:rFonts w:ascii="Arial" w:hAnsi="Arial" w:cs="Arial"/>
          <w:sz w:val="20"/>
          <w:szCs w:val="20"/>
        </w:rPr>
        <w:t>eletroportáteis</w:t>
      </w:r>
      <w:proofErr w:type="spellEnd"/>
      <w:r w:rsidRPr="005820E9">
        <w:rPr>
          <w:rFonts w:ascii="Arial" w:hAnsi="Arial" w:cs="Arial"/>
          <w:sz w:val="20"/>
          <w:szCs w:val="20"/>
        </w:rPr>
        <w:t xml:space="preserve">, eletroeletrônicos e utensílios de cozinha, conforme solicitação da Secretaria de Educação, Secretaria de Assistência Social, Secretaria de Saúde e Secretaria de Esportes, obrigando-se o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820E9">
        <w:rPr>
          <w:rFonts w:ascii="Arial" w:hAnsi="Arial" w:cs="Arial"/>
          <w:sz w:val="20"/>
          <w:szCs w:val="20"/>
        </w:rPr>
        <w:t xml:space="preserve">a executar em favor da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820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050/2022, a qual fará parte integrante deste instrumento. </w:t>
      </w:r>
    </w:p>
    <w:p w:rsidR="00EC0F27" w:rsidRPr="00D778E9" w:rsidRDefault="00EC0F27" w:rsidP="00EC0F2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EC0F27" w:rsidRPr="00D778E9" w:rsidTr="00EC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F27" w:rsidRPr="00D778E9" w:rsidRDefault="00EC0F27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EC0F27" w:rsidRPr="00D778E9" w:rsidRDefault="00EC0F27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D778E9" w:rsidRDefault="00EC0F27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F27" w:rsidRPr="00D778E9" w:rsidRDefault="00EC0F27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EC0F27" w:rsidRPr="00D778E9" w:rsidRDefault="00EC0F27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D778E9" w:rsidRDefault="00EC0F27" w:rsidP="00DA2E6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D778E9" w:rsidRDefault="00EC0F27" w:rsidP="00DA2E6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D778E9" w:rsidRDefault="00EC0F27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D778E9" w:rsidRDefault="00EC0F27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EC0F27" w:rsidRPr="002243A9" w:rsidTr="00EC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C0F27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0F2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>Escada de alumínio dobrável com 06 degraus, 0,48</w:t>
            </w:r>
            <w:proofErr w:type="gramStart"/>
            <w:r w:rsidRPr="00EC0F27">
              <w:rPr>
                <w:rFonts w:ascii="Arial" w:hAnsi="Arial" w:cs="Arial"/>
                <w:sz w:val="18"/>
                <w:szCs w:val="18"/>
              </w:rPr>
              <w:t>x1,</w:t>
            </w:r>
            <w:proofErr w:type="gramEnd"/>
            <w:r w:rsidRPr="00EC0F27">
              <w:rPr>
                <w:rFonts w:ascii="Arial" w:hAnsi="Arial" w:cs="Arial"/>
                <w:sz w:val="18"/>
                <w:szCs w:val="18"/>
              </w:rPr>
              <w:t xml:space="preserve">90x0,10, garantia 12 meses </w:t>
            </w:r>
            <w:r w:rsidRPr="00EC0F27">
              <w:rPr>
                <w:rFonts w:ascii="Arial" w:hAnsi="Arial" w:cs="Arial"/>
                <w:b/>
                <w:sz w:val="18"/>
                <w:szCs w:val="18"/>
              </w:rPr>
              <w:t>(Escola Tancredo Neves – Emenda impositiva)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F27" w:rsidRDefault="00EC0F27" w:rsidP="00EC0F2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>MOR</w:t>
            </w:r>
          </w:p>
          <w:p w:rsidR="00EC0F27" w:rsidRPr="00EC0F27" w:rsidRDefault="00EC0F27" w:rsidP="00EC0F27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27" w:rsidRPr="00EC0F27" w:rsidRDefault="00EC0F27" w:rsidP="00DA2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>338,97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F27" w:rsidRPr="00EC0F27" w:rsidRDefault="00EC0F27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F27">
              <w:rPr>
                <w:rFonts w:ascii="Arial" w:hAnsi="Arial" w:cs="Arial"/>
                <w:color w:val="000000"/>
                <w:sz w:val="18"/>
                <w:szCs w:val="18"/>
              </w:rPr>
              <w:t>338,97</w:t>
            </w:r>
          </w:p>
        </w:tc>
      </w:tr>
      <w:tr w:rsidR="00EC0F27" w:rsidRPr="002243A9" w:rsidTr="00EC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C0F27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0F2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>Escada de alumínio dobrável com 08 degraus, 0,54</w:t>
            </w:r>
            <w:proofErr w:type="gramStart"/>
            <w:r w:rsidRPr="00EC0F27">
              <w:rPr>
                <w:rFonts w:ascii="Arial" w:hAnsi="Arial" w:cs="Arial"/>
                <w:sz w:val="18"/>
                <w:szCs w:val="18"/>
              </w:rPr>
              <w:t>x2,</w:t>
            </w:r>
            <w:proofErr w:type="gramEnd"/>
            <w:r w:rsidRPr="00EC0F27">
              <w:rPr>
                <w:rFonts w:ascii="Arial" w:hAnsi="Arial" w:cs="Arial"/>
                <w:sz w:val="18"/>
                <w:szCs w:val="18"/>
              </w:rPr>
              <w:t xml:space="preserve">39x0,10, garantia 12 meses </w:t>
            </w:r>
            <w:r w:rsidRPr="00EC0F27">
              <w:rPr>
                <w:rFonts w:ascii="Arial" w:hAnsi="Arial" w:cs="Arial"/>
                <w:b/>
                <w:sz w:val="18"/>
                <w:szCs w:val="18"/>
              </w:rPr>
              <w:t>(03 Educação, 01 Escola Tancredo Neves – Emenda impositiva)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EC0F27" w:rsidRDefault="00EC0F27" w:rsidP="00EC0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>MOR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27" w:rsidRPr="00EC0F27" w:rsidRDefault="00EC0F27" w:rsidP="00DA2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>448,00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F27" w:rsidRPr="00EC0F27" w:rsidRDefault="00EC0F27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F27">
              <w:rPr>
                <w:rFonts w:ascii="Arial" w:hAnsi="Arial" w:cs="Arial"/>
                <w:color w:val="000000"/>
                <w:sz w:val="18"/>
                <w:szCs w:val="18"/>
              </w:rPr>
              <w:t>1.792,00</w:t>
            </w:r>
          </w:p>
        </w:tc>
      </w:tr>
      <w:tr w:rsidR="00EC0F27" w:rsidRPr="002243A9" w:rsidTr="00EC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C0F27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C0F27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 xml:space="preserve">Escada profissional articulada multifuncional, 20 degraus, em alumínio, 13 posições, modelo escada articulada 5s4 degraus, carga </w:t>
            </w:r>
            <w:proofErr w:type="gramStart"/>
            <w:r w:rsidRPr="00EC0F27">
              <w:rPr>
                <w:rFonts w:ascii="Arial" w:hAnsi="Arial" w:cs="Arial"/>
                <w:sz w:val="18"/>
                <w:szCs w:val="18"/>
              </w:rPr>
              <w:t>150kg</w:t>
            </w:r>
            <w:proofErr w:type="gramEnd"/>
            <w:r w:rsidRPr="00EC0F27">
              <w:rPr>
                <w:rFonts w:ascii="Arial" w:hAnsi="Arial" w:cs="Arial"/>
                <w:sz w:val="18"/>
                <w:szCs w:val="18"/>
              </w:rPr>
              <w:t xml:space="preserve">, garantia de 12 meses. </w:t>
            </w:r>
            <w:r w:rsidRPr="00EC0F27">
              <w:rPr>
                <w:rFonts w:ascii="Arial" w:hAnsi="Arial" w:cs="Arial"/>
                <w:b/>
                <w:sz w:val="18"/>
                <w:szCs w:val="18"/>
              </w:rPr>
              <w:t>(Escola Dr. Marcelino Nogueira – Emenda impositiva)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EC0F27" w:rsidRDefault="00EC0F27" w:rsidP="00EC0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>MOR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F27" w:rsidRPr="00EC0F27" w:rsidRDefault="00EC0F27" w:rsidP="00DA2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>965,00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F27" w:rsidRPr="00EC0F27" w:rsidRDefault="00EC0F27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0F27">
              <w:rPr>
                <w:rFonts w:ascii="Arial" w:hAnsi="Arial" w:cs="Arial"/>
                <w:color w:val="000000"/>
                <w:sz w:val="18"/>
                <w:szCs w:val="18"/>
              </w:rPr>
              <w:t>965,00</w:t>
            </w:r>
          </w:p>
        </w:tc>
      </w:tr>
      <w:tr w:rsidR="00EC0F27" w:rsidRPr="002243A9" w:rsidTr="00EC0F2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F27" w:rsidRPr="00EC0F27" w:rsidRDefault="00EC0F27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0F27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F27" w:rsidRPr="00EC0F27" w:rsidRDefault="00EC0F27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F27" w:rsidRPr="00EC0F27" w:rsidRDefault="00EC0F27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F27" w:rsidRPr="00EC0F27" w:rsidRDefault="00EC0F27" w:rsidP="00EC0F2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3.095,97</w:t>
            </w:r>
          </w:p>
        </w:tc>
      </w:tr>
    </w:tbl>
    <w:p w:rsidR="00EC0F27" w:rsidRPr="00D778E9" w:rsidRDefault="00EC0F27" w:rsidP="00EC0F2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lastRenderedPageBreak/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C0F27" w:rsidRPr="00D778E9" w:rsidRDefault="00EC0F27" w:rsidP="00EC0F2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05</w:t>
      </w:r>
      <w:r w:rsidRPr="00D778E9">
        <w:rPr>
          <w:rFonts w:ascii="Arial" w:hAnsi="Arial" w:cs="Arial"/>
          <w:b/>
          <w:sz w:val="20"/>
          <w:szCs w:val="20"/>
        </w:rPr>
        <w:t>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C0F27" w:rsidRPr="00D778E9" w:rsidRDefault="00EC0F27" w:rsidP="00EC0F2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0F27" w:rsidRPr="00AC216B" w:rsidRDefault="00EC0F27" w:rsidP="00EC0F2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216B">
        <w:rPr>
          <w:rFonts w:ascii="Arial" w:hAnsi="Arial" w:cs="Arial"/>
          <w:b/>
          <w:sz w:val="20"/>
          <w:szCs w:val="20"/>
        </w:rPr>
        <w:t xml:space="preserve">Nota Fiscal dos produtos da Secretaria de Assistência Social </w:t>
      </w:r>
      <w:proofErr w:type="gramStart"/>
      <w:r w:rsidRPr="00AC216B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216B">
        <w:rPr>
          <w:rFonts w:ascii="Arial" w:hAnsi="Arial" w:cs="Arial"/>
          <w:b/>
          <w:sz w:val="20"/>
          <w:szCs w:val="20"/>
        </w:rPr>
        <w:t xml:space="preserve">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EC0F27" w:rsidRPr="005C716E" w:rsidRDefault="00EC0F27" w:rsidP="00EC0F27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EC0F27" w:rsidRDefault="00EC0F27" w:rsidP="00EC0F27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6671B9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6671B9">
        <w:rPr>
          <w:rFonts w:ascii="Arial" w:hAnsi="Arial" w:cs="Arial"/>
          <w:sz w:val="22"/>
          <w:szCs w:val="22"/>
        </w:rPr>
        <w:t> </w:t>
      </w:r>
    </w:p>
    <w:p w:rsidR="00EC0F27" w:rsidRPr="006671B9" w:rsidRDefault="00EC0F27" w:rsidP="00EC0F27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C0F27" w:rsidRDefault="00EC0F27" w:rsidP="00EC0F27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  <w:r>
        <w:rPr>
          <w:rFonts w:ascii="Arial" w:hAnsi="Arial" w:cs="Arial"/>
          <w:sz w:val="22"/>
          <w:szCs w:val="22"/>
        </w:rPr>
        <w:t xml:space="preserve"> 460-103/470-104/480-107/490-104/500-104/430-104/1850-103/1860-104/1870-107/540-104/870-000/3200-000/9079-934/9081-940/9083-941/9078-957/9080-10934/6015-000.</w:t>
      </w:r>
    </w:p>
    <w:p w:rsidR="00EC0F27" w:rsidRPr="00E45E85" w:rsidRDefault="00EC0F27" w:rsidP="00EC0F27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C0F27" w:rsidRPr="00D778E9" w:rsidRDefault="00EC0F27" w:rsidP="00EC0F2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C0F27" w:rsidRPr="00D778E9" w:rsidRDefault="00EC0F27" w:rsidP="00EC0F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C0F27" w:rsidRPr="00D778E9" w:rsidRDefault="00EC0F27" w:rsidP="00EC0F2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C0F27" w:rsidRPr="00D778E9" w:rsidRDefault="00EC0F27" w:rsidP="00EC0F2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C0F27" w:rsidRPr="00D778E9" w:rsidRDefault="00EC0F27" w:rsidP="00EC0F2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0F27" w:rsidRPr="00D778E9" w:rsidRDefault="00EC0F27" w:rsidP="00EC0F2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C0F27" w:rsidRPr="00D778E9" w:rsidRDefault="00EC0F27" w:rsidP="00EC0F2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C0F27" w:rsidRPr="00D778E9" w:rsidRDefault="00EC0F27" w:rsidP="00EC0F2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EC0F27" w:rsidRPr="00D778E9" w:rsidRDefault="00EC0F27" w:rsidP="00EC0F2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C0F27" w:rsidRPr="00D778E9" w:rsidRDefault="00EC0F27" w:rsidP="00EC0F2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C0F27" w:rsidRPr="00D778E9" w:rsidRDefault="00EC0F27" w:rsidP="00EC0F2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50</w:t>
      </w:r>
      <w:r w:rsidRPr="00D778E9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EC0F27" w:rsidRPr="00D778E9" w:rsidRDefault="00EC0F27" w:rsidP="00EC0F2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EC0F27" w:rsidRPr="00D778E9" w:rsidRDefault="00EC0F27" w:rsidP="00EC0F2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D778E9">
        <w:rPr>
          <w:rFonts w:ascii="Arial" w:hAnsi="Arial" w:cs="Arial"/>
          <w:sz w:val="20"/>
          <w:szCs w:val="20"/>
        </w:rPr>
        <w:t xml:space="preserve"> de junho de 2022.</w:t>
      </w: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EC0F27" w:rsidRPr="00D778E9" w:rsidTr="00DA2E65">
        <w:tc>
          <w:tcPr>
            <w:tcW w:w="4685" w:type="dxa"/>
          </w:tcPr>
          <w:p w:rsidR="00EC0F27" w:rsidRPr="00D778E9" w:rsidRDefault="00EC0F27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C0F27" w:rsidRPr="00D778E9" w:rsidRDefault="00EC0F27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EC0F27" w:rsidRPr="00D778E9" w:rsidRDefault="00EC0F27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EC0F27" w:rsidRPr="00D778E9" w:rsidRDefault="00EC0F27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C0F27" w:rsidRPr="00EC0F27" w:rsidRDefault="00EC0F27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C0F27">
              <w:rPr>
                <w:rFonts w:ascii="Arial" w:hAnsi="Arial" w:cs="Arial"/>
                <w:sz w:val="20"/>
                <w:szCs w:val="20"/>
              </w:rPr>
              <w:t>MARCO ANTÔNIO ZANATO</w:t>
            </w:r>
          </w:p>
          <w:p w:rsidR="00EC0F27" w:rsidRPr="00EC0F27" w:rsidRDefault="00EC0F27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C0F27">
              <w:rPr>
                <w:rFonts w:ascii="Arial" w:hAnsi="Arial" w:cs="Arial"/>
                <w:sz w:val="20"/>
                <w:szCs w:val="20"/>
              </w:rPr>
              <w:t xml:space="preserve"> CPF: 696.611.039-68</w:t>
            </w:r>
          </w:p>
          <w:p w:rsidR="00EC0F27" w:rsidRPr="004B5204" w:rsidRDefault="00EC0F27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C0F27" w:rsidRPr="00D778E9" w:rsidRDefault="00EC0F27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F27" w:rsidRPr="00D778E9" w:rsidRDefault="00EC0F27" w:rsidP="00EC0F27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EC0F27" w:rsidRPr="00D778E9" w:rsidRDefault="00EC0F27" w:rsidP="00EC0F27">
      <w:pPr>
        <w:pStyle w:val="SemEspaamento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rPr>
          <w:rFonts w:ascii="Arial" w:hAnsi="Arial" w:cs="Arial"/>
          <w:sz w:val="20"/>
          <w:szCs w:val="20"/>
        </w:rPr>
      </w:pPr>
    </w:p>
    <w:p w:rsidR="00EC0F27" w:rsidRPr="00D778E9" w:rsidRDefault="00EC0F27" w:rsidP="00EC0F2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C0F27" w:rsidRPr="00D778E9" w:rsidTr="00DA2E65">
        <w:trPr>
          <w:trHeight w:val="1075"/>
        </w:trPr>
        <w:tc>
          <w:tcPr>
            <w:tcW w:w="4606" w:type="dxa"/>
          </w:tcPr>
          <w:p w:rsidR="00EC0F27" w:rsidRPr="00D778E9" w:rsidRDefault="00EC0F27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EC0F27" w:rsidRPr="00D778E9" w:rsidRDefault="00EC0F27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EC0F27" w:rsidRPr="00D778E9" w:rsidRDefault="00EC0F27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EC0F27" w:rsidRPr="00D778E9" w:rsidRDefault="00EC0F27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EC0F27" w:rsidRPr="00D778E9" w:rsidTr="00DA2E65">
        <w:tc>
          <w:tcPr>
            <w:tcW w:w="4606" w:type="dxa"/>
          </w:tcPr>
          <w:p w:rsidR="00EC0F27" w:rsidRPr="00D778E9" w:rsidRDefault="00EC0F27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C0F27" w:rsidRPr="00D778E9" w:rsidRDefault="00EC0F27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F27" w:rsidRPr="00D778E9" w:rsidRDefault="00EC0F27" w:rsidP="00EC0F2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EC0F27" w:rsidRDefault="00EC0F27" w:rsidP="00EC0F27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EC0F27" w:rsidRDefault="00EC0F27" w:rsidP="00EC0F27"/>
    <w:p w:rsidR="00000000" w:rsidRDefault="00EC0F27"/>
    <w:sectPr w:rsidR="00000000" w:rsidSect="00BF6B1D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EC0F27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EC0F2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EC0F2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EC0F2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EC0F2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EC0F2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C0F27"/>
    <w:rsid w:val="00EC0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C0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C0F27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C0F27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EC0F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EC0F27"/>
  </w:style>
  <w:style w:type="character" w:customStyle="1" w:styleId="RodapChar">
    <w:name w:val="Rodapé Char"/>
    <w:basedOn w:val="Fontepargpadro"/>
    <w:link w:val="Rodap"/>
    <w:uiPriority w:val="99"/>
    <w:rsid w:val="00EC0F2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C0F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EC0F27"/>
  </w:style>
  <w:style w:type="character" w:customStyle="1" w:styleId="TtuloChar">
    <w:name w:val="Título Char"/>
    <w:basedOn w:val="Fontepargpadro"/>
    <w:link w:val="Ttulo"/>
    <w:rsid w:val="00EC0F2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EC0F2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EC0F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EC0F27"/>
    <w:rPr>
      <w:color w:val="0000FF"/>
      <w:u w:val="single"/>
    </w:rPr>
  </w:style>
  <w:style w:type="paragraph" w:styleId="NormalWeb">
    <w:name w:val="Normal (Web)"/>
    <w:basedOn w:val="Normal"/>
    <w:uiPriority w:val="99"/>
    <w:rsid w:val="00EC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EC0F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arcellolicita@gmail.com" TargetMode="External"/><Relationship Id="rId4" Type="http://schemas.openxmlformats.org/officeDocument/2006/relationships/hyperlink" Target="mailto:pregaoplatmadeiras@gmail.com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2458</Words>
  <Characters>13279</Characters>
  <Application>Microsoft Office Word</Application>
  <DocSecurity>0</DocSecurity>
  <Lines>110</Lines>
  <Paragraphs>31</Paragraphs>
  <ScaleCrop>false</ScaleCrop>
  <Company/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2022-06-06T16:32:00Z</dcterms:created>
  <dcterms:modified xsi:type="dcterms:W3CDTF">2022-06-06T16:42:00Z</dcterms:modified>
</cp:coreProperties>
</file>