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0E62BE" w:rsidRPr="002E0E4B" w:rsidTr="00E85FC4">
        <w:trPr>
          <w:trHeight w:val="3018"/>
        </w:trPr>
        <w:tc>
          <w:tcPr>
            <w:tcW w:w="6487" w:type="dxa"/>
            <w:shd w:val="clear" w:color="auto" w:fill="auto"/>
          </w:tcPr>
          <w:p w:rsidR="000E62BE" w:rsidRPr="002E0E4B" w:rsidRDefault="000E62BE" w:rsidP="00E85FC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0E4B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E62BE" w:rsidRPr="00D13F18" w:rsidRDefault="000E62BE" w:rsidP="000E62BE">
            <w:pPr>
              <w:pStyle w:val="SemEspaamento"/>
              <w:jc w:val="both"/>
              <w:rPr>
                <w:rFonts w:cstheme="minorHAnsi"/>
              </w:rPr>
            </w:pP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PREGÃO ELETRÔNICO Nº. 066/2022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 xml:space="preserve">Encontra-se aberto na PREFEITURA MUNICIPAL DE RIBEIRÃO DO PINHAL – ESTADO DO PARANÁ, processo licitatório na modalidade Pregão Eletrônico, do tipo menor preço global por item, cujo objeto é a aquisição de um veículo </w:t>
            </w:r>
            <w:proofErr w:type="gramStart"/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0km</w:t>
            </w:r>
            <w:proofErr w:type="gramEnd"/>
            <w:r w:rsidRPr="000E62BE">
              <w:rPr>
                <w:rFonts w:asciiTheme="minorHAnsi" w:hAnsiTheme="minorHAnsi" w:cstheme="minorHAnsi"/>
                <w:sz w:val="18"/>
                <w:szCs w:val="18"/>
              </w:rPr>
              <w:t xml:space="preserve"> tipo </w:t>
            </w:r>
            <w:proofErr w:type="spellStart"/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hatch</w:t>
            </w:r>
            <w:proofErr w:type="spellEnd"/>
            <w:r w:rsidRPr="000E62BE">
              <w:rPr>
                <w:rFonts w:asciiTheme="minorHAnsi" w:hAnsiTheme="minorHAnsi" w:cstheme="minorHAnsi"/>
                <w:sz w:val="18"/>
                <w:szCs w:val="18"/>
              </w:rPr>
              <w:t xml:space="preserve"> conforme solicitação da Secretaria de Educação,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26/07/2022 com recebimento</w:t>
            </w:r>
            <w:r w:rsidRPr="000E62BE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0E62B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0E62BE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0E62B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0E62BE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0E62B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0E62BE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0E62BE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E62B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0E62BE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0E62BE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preços 09h30min. O valor total estimado para tal contratação será de R$ 80.000,00 (oitenta mil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0E62B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0E62BE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0E62B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0E62BE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0E62BE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0E62BE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06 de julho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0E6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0E6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0E62BE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0E62BE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0E62BE" w:rsidRPr="002E0E4B" w:rsidRDefault="000E62BE" w:rsidP="000E62B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Pr="007F03A3" w:rsidRDefault="000E62BE" w:rsidP="000E62BE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E62BE" w:rsidRDefault="000E62BE" w:rsidP="000E62BE"/>
    <w:p w:rsidR="00000000" w:rsidRDefault="000E62BE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E62B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E62BE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E62BE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E62B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E62B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0E62B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0E62BE"/>
    <w:rsid w:val="000E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E62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E62B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E62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E62B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E62BE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E6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62BE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E62B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2022-07-12T11:18:00Z</dcterms:created>
  <dcterms:modified xsi:type="dcterms:W3CDTF">2022-07-12T11:21:00Z</dcterms:modified>
</cp:coreProperties>
</file>