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039" w:type="dxa"/>
        <w:tblLayout w:type="fixed"/>
        <w:tblLook w:val="04A0"/>
      </w:tblPr>
      <w:tblGrid>
        <w:gridCol w:w="9039"/>
      </w:tblGrid>
      <w:tr w:rsidR="009530F2" w:rsidRPr="00B43CFB" w:rsidTr="00A615D9">
        <w:trPr>
          <w:trHeight w:val="4101"/>
        </w:trPr>
        <w:tc>
          <w:tcPr>
            <w:tcW w:w="9039" w:type="dxa"/>
          </w:tcPr>
          <w:p w:rsidR="009530F2" w:rsidRPr="00BF1037" w:rsidRDefault="009530F2" w:rsidP="00A615D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9530F2" w:rsidRPr="00BC3DF0" w:rsidRDefault="009530F2" w:rsidP="00A615D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BC3DF0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9530F2" w:rsidRPr="009530F2" w:rsidRDefault="009530F2" w:rsidP="00A615D9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530F2">
              <w:rPr>
                <w:rFonts w:asciiTheme="minorHAnsi" w:hAnsiTheme="minorHAnsi" w:cstheme="minorHAnsi"/>
                <w:sz w:val="18"/>
                <w:szCs w:val="18"/>
              </w:rPr>
              <w:t>Extrato de processo licitatório realizado entre o Município de Ribeirão do Pinhal, CNPJ n.º 76.968.064/0001-42 e a empresa JOÃO HENRIQUE DE SOUZA CALÇADOS CNPJ sob nº. 00.492.065/0001-00. Objeto: registro de preços para possível</w:t>
            </w:r>
            <w:r w:rsidRPr="009530F2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9530F2">
              <w:rPr>
                <w:rFonts w:asciiTheme="minorHAnsi" w:hAnsiTheme="minorHAnsi" w:cstheme="minorHAnsi"/>
                <w:sz w:val="18"/>
                <w:szCs w:val="18"/>
              </w:rPr>
              <w:t>aquisição de camisetas, conforme solicitação do Departamento de Cultura</w:t>
            </w:r>
            <w:proofErr w:type="gramStart"/>
            <w:r w:rsidRPr="009530F2"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proofErr w:type="gramEnd"/>
            <w:r w:rsidRPr="009530F2">
              <w:rPr>
                <w:rFonts w:asciiTheme="minorHAnsi" w:hAnsiTheme="minorHAnsi" w:cstheme="minorHAnsi"/>
                <w:sz w:val="18"/>
                <w:szCs w:val="18"/>
              </w:rPr>
              <w:t xml:space="preserve"> Data homologação: 27/07/2022.  DARTAGNAN CALIXTO FRAIZ, CPF/MF n.º 171.895.279-15.</w:t>
            </w:r>
          </w:p>
          <w:tbl>
            <w:tblPr>
              <w:tblStyle w:val="Tabelacomgrade"/>
              <w:tblW w:w="8500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4961"/>
              <w:gridCol w:w="851"/>
              <w:gridCol w:w="850"/>
            </w:tblGrid>
            <w:tr w:rsidR="009530F2" w:rsidRPr="00E959EA" w:rsidTr="009530F2">
              <w:tc>
                <w:tcPr>
                  <w:tcW w:w="562" w:type="dxa"/>
                  <w:vAlign w:val="bottom"/>
                </w:tcPr>
                <w:p w:rsidR="009530F2" w:rsidRPr="00E959EA" w:rsidRDefault="009530F2" w:rsidP="00A615D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9530F2" w:rsidRPr="00E959EA" w:rsidRDefault="009530F2" w:rsidP="00A615D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9530F2" w:rsidRPr="00E959EA" w:rsidRDefault="009530F2" w:rsidP="00A615D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961" w:type="dxa"/>
                  <w:vAlign w:val="bottom"/>
                </w:tcPr>
                <w:p w:rsidR="009530F2" w:rsidRPr="00E959EA" w:rsidRDefault="009530F2" w:rsidP="00A615D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  <w:vAlign w:val="bottom"/>
                </w:tcPr>
                <w:p w:rsidR="009530F2" w:rsidRPr="00E959EA" w:rsidRDefault="009530F2" w:rsidP="00A615D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9530F2" w:rsidRPr="00E959EA" w:rsidRDefault="009530F2" w:rsidP="00A615D9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9530F2" w:rsidRPr="0057385C" w:rsidTr="009530F2">
              <w:tc>
                <w:tcPr>
                  <w:tcW w:w="562" w:type="dxa"/>
                  <w:vAlign w:val="center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</w:t>
                  </w:r>
                </w:p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709" w:type="dxa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61" w:type="dxa"/>
                </w:tcPr>
                <w:p w:rsidR="009530F2" w:rsidRPr="009530F2" w:rsidRDefault="009530F2" w:rsidP="00A615D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Camiseta manga curta, confeccionada em </w:t>
                  </w:r>
                  <w:proofErr w:type="spellStart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poliviscose</w:t>
                  </w:r>
                  <w:proofErr w:type="spellEnd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67% poliéster e 33% viscose, gola redonda, cor preta, </w:t>
                  </w:r>
                  <w:r w:rsidRPr="009530F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tamanho “G”,</w:t>
                  </w: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logo RIBEIRÃO DO PINHAL 75 Anos estampado na parte frontal, brasão do município do braço esquerdo e Departamento de Cultura no braço direito. (Conforme modelo abaixo).</w:t>
                  </w:r>
                </w:p>
              </w:tc>
              <w:tc>
                <w:tcPr>
                  <w:tcW w:w="851" w:type="dxa"/>
                  <w:vAlign w:val="bottom"/>
                </w:tcPr>
                <w:p w:rsidR="009530F2" w:rsidRPr="009530F2" w:rsidRDefault="009530F2" w:rsidP="00A615D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34,95</w:t>
                  </w:r>
                </w:p>
                <w:p w:rsidR="009530F2" w:rsidRPr="009530F2" w:rsidRDefault="009530F2" w:rsidP="00A615D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1398,00</w:t>
                  </w:r>
                </w:p>
                <w:p w:rsid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530F2" w:rsidRPr="0057385C" w:rsidTr="009530F2">
              <w:tc>
                <w:tcPr>
                  <w:tcW w:w="562" w:type="dxa"/>
                  <w:vAlign w:val="center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61" w:type="dxa"/>
                </w:tcPr>
                <w:p w:rsidR="009530F2" w:rsidRPr="009530F2" w:rsidRDefault="009530F2" w:rsidP="00A615D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Camiseta manga curta, confeccionada em </w:t>
                  </w:r>
                  <w:proofErr w:type="spellStart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poliviscose</w:t>
                  </w:r>
                  <w:proofErr w:type="spellEnd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67% poliéster e 33% viscose, gola redonda, cor preta, </w:t>
                  </w:r>
                  <w:r w:rsidRPr="009530F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tamanho “P”,</w:t>
                  </w: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logo RIBEIRÃO DO PINHAL 75 Anos estampado na parte frontal, brasão do município do braço esquerdo e Departamento de Cultura no braço direito. (Conforme modelo abaixo).</w:t>
                  </w:r>
                </w:p>
              </w:tc>
              <w:tc>
                <w:tcPr>
                  <w:tcW w:w="851" w:type="dxa"/>
                </w:tcPr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34,95</w:t>
                  </w:r>
                </w:p>
              </w:tc>
              <w:tc>
                <w:tcPr>
                  <w:tcW w:w="850" w:type="dxa"/>
                  <w:vAlign w:val="bottom"/>
                </w:tcPr>
                <w:p w:rsid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524,25</w:t>
                  </w:r>
                </w:p>
                <w:p w:rsid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530F2" w:rsidRPr="0057385C" w:rsidTr="009530F2">
              <w:tc>
                <w:tcPr>
                  <w:tcW w:w="562" w:type="dxa"/>
                  <w:vAlign w:val="center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03</w:t>
                  </w:r>
                </w:p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61" w:type="dxa"/>
                </w:tcPr>
                <w:p w:rsidR="009530F2" w:rsidRPr="009530F2" w:rsidRDefault="009530F2" w:rsidP="00A615D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Camiseta manga curta, confeccionada em </w:t>
                  </w:r>
                  <w:proofErr w:type="spellStart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poliviscose</w:t>
                  </w:r>
                  <w:proofErr w:type="spellEnd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67% poliéster e 33% viscose, gola redonda, cor preta, </w:t>
                  </w:r>
                  <w:r w:rsidRPr="009530F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tamanho “GG”,</w:t>
                  </w: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logo RIBEIRÃO DO PINHAL 75 Anos estampado na parte frontal, brasão do município do braço esquerdo e Departamento de Cultura no braço direito. (Conforme modelo abaixo).</w:t>
                  </w:r>
                </w:p>
              </w:tc>
              <w:tc>
                <w:tcPr>
                  <w:tcW w:w="851" w:type="dxa"/>
                </w:tcPr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34,95</w:t>
                  </w:r>
                </w:p>
              </w:tc>
              <w:tc>
                <w:tcPr>
                  <w:tcW w:w="850" w:type="dxa"/>
                  <w:vAlign w:val="bottom"/>
                </w:tcPr>
                <w:p w:rsid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349,50</w:t>
                  </w:r>
                </w:p>
                <w:p w:rsid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530F2" w:rsidRPr="0057385C" w:rsidTr="009530F2">
              <w:tc>
                <w:tcPr>
                  <w:tcW w:w="562" w:type="dxa"/>
                  <w:vAlign w:val="center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04</w:t>
                  </w:r>
                </w:p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9" w:type="dxa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61" w:type="dxa"/>
                </w:tcPr>
                <w:p w:rsidR="009530F2" w:rsidRPr="009530F2" w:rsidRDefault="009530F2" w:rsidP="00A615D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Camiseta manga curta, confeccionada em </w:t>
                  </w:r>
                  <w:proofErr w:type="spellStart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poliviscose</w:t>
                  </w:r>
                  <w:proofErr w:type="spellEnd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67% poliéster e 33% viscose, gola redonda, cor preta, </w:t>
                  </w:r>
                  <w:r w:rsidRPr="009530F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tamanho “EG”,</w:t>
                  </w: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logo RIBEIRÃO DO PINHAL 75 Anos estampado na parte frontal, brasão do município do braço esquerdo e Departamento de Cultura no braço direito. (Conforme modelo abaixo).</w:t>
                  </w:r>
                </w:p>
              </w:tc>
              <w:tc>
                <w:tcPr>
                  <w:tcW w:w="851" w:type="dxa"/>
                </w:tcPr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34,95</w:t>
                  </w:r>
                </w:p>
              </w:tc>
              <w:tc>
                <w:tcPr>
                  <w:tcW w:w="850" w:type="dxa"/>
                  <w:vAlign w:val="bottom"/>
                </w:tcPr>
                <w:p w:rsid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349,50</w:t>
                  </w:r>
                </w:p>
                <w:p w:rsid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530F2" w:rsidRPr="0057385C" w:rsidTr="009530F2">
              <w:tc>
                <w:tcPr>
                  <w:tcW w:w="562" w:type="dxa"/>
                  <w:vAlign w:val="center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05</w:t>
                  </w:r>
                </w:p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09" w:type="dxa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961" w:type="dxa"/>
                </w:tcPr>
                <w:p w:rsidR="009530F2" w:rsidRPr="009530F2" w:rsidRDefault="009530F2" w:rsidP="00A615D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Camiseta manga curta, confeccionada em </w:t>
                  </w:r>
                  <w:proofErr w:type="spellStart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poliviscose</w:t>
                  </w:r>
                  <w:proofErr w:type="spellEnd"/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67% poliéster e 33% viscose, gola redonda, cor preta, </w:t>
                  </w:r>
                  <w:r w:rsidRPr="009530F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tamanho “M”,</w:t>
                  </w: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logo RIBEIRÃO DO PINHAL 75 Anos estampado na parte frontal, brasão do município do braço esquerdo e Departamento de Cultura no braço direito. (Conforme modelo abaixo).</w:t>
                  </w:r>
                </w:p>
              </w:tc>
              <w:tc>
                <w:tcPr>
                  <w:tcW w:w="851" w:type="dxa"/>
                </w:tcPr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34,95</w:t>
                  </w:r>
                </w:p>
              </w:tc>
              <w:tc>
                <w:tcPr>
                  <w:tcW w:w="850" w:type="dxa"/>
                  <w:vAlign w:val="bottom"/>
                </w:tcPr>
                <w:p w:rsid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873,75</w:t>
                  </w:r>
                </w:p>
                <w:p w:rsid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530F2" w:rsidRPr="0057385C" w:rsidTr="009530F2">
              <w:tc>
                <w:tcPr>
                  <w:tcW w:w="562" w:type="dxa"/>
                  <w:vAlign w:val="center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9530F2" w:rsidRPr="009530F2" w:rsidRDefault="009530F2" w:rsidP="00A615D9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961" w:type="dxa"/>
                </w:tcPr>
                <w:p w:rsidR="009530F2" w:rsidRPr="009530F2" w:rsidRDefault="009530F2" w:rsidP="00A615D9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851" w:type="dxa"/>
                  <w:vAlign w:val="bottom"/>
                </w:tcPr>
                <w:p w:rsidR="009530F2" w:rsidRPr="009530F2" w:rsidRDefault="009530F2" w:rsidP="00A615D9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9530F2" w:rsidRPr="009530F2" w:rsidRDefault="009530F2" w:rsidP="00A615D9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9530F2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3495,00</w:t>
                  </w:r>
                </w:p>
              </w:tc>
            </w:tr>
          </w:tbl>
          <w:p w:rsidR="009530F2" w:rsidRPr="00765D93" w:rsidRDefault="009530F2" w:rsidP="00A615D9">
            <w:pPr>
              <w:rPr>
                <w:rFonts w:asciiTheme="minorHAnsi" w:hAnsiTheme="minorHAnsi" w:cstheme="minorHAnsi"/>
              </w:rPr>
            </w:pPr>
          </w:p>
        </w:tc>
      </w:tr>
    </w:tbl>
    <w:p w:rsidR="009530F2" w:rsidRDefault="009530F2" w:rsidP="009530F2">
      <w:pPr>
        <w:rPr>
          <w:rFonts w:cstheme="minorHAnsi"/>
          <w:b/>
          <w:sz w:val="16"/>
          <w:szCs w:val="16"/>
        </w:rPr>
      </w:pPr>
    </w:p>
    <w:p w:rsidR="009530F2" w:rsidRDefault="009530F2" w:rsidP="009530F2"/>
    <w:p w:rsidR="009530F2" w:rsidRDefault="009530F2" w:rsidP="009530F2"/>
    <w:p w:rsidR="009530F2" w:rsidRDefault="009530F2" w:rsidP="009530F2"/>
    <w:p w:rsidR="009530F2" w:rsidRDefault="009530F2" w:rsidP="009530F2"/>
    <w:p w:rsidR="009530F2" w:rsidRDefault="009530F2" w:rsidP="009530F2"/>
    <w:p w:rsidR="00000000" w:rsidRDefault="009530F2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530F2"/>
    <w:rsid w:val="0095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530F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530F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2022-07-27T19:20:00Z</dcterms:created>
  <dcterms:modified xsi:type="dcterms:W3CDTF">2022-07-27T19:24:00Z</dcterms:modified>
</cp:coreProperties>
</file>