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C09" w:rsidRPr="00B63578" w:rsidRDefault="00C00C09" w:rsidP="00C00C09">
      <w:pPr>
        <w:jc w:val="center"/>
        <w:rPr>
          <w:rFonts w:ascii="Arial" w:hAnsi="Arial" w:cs="Arial"/>
          <w:b/>
          <w:sz w:val="19"/>
          <w:szCs w:val="19"/>
          <w:u w:val="single"/>
        </w:rPr>
      </w:pPr>
      <w:r w:rsidRPr="00B63578">
        <w:rPr>
          <w:rFonts w:ascii="Arial" w:hAnsi="Arial" w:cs="Arial"/>
          <w:b/>
          <w:sz w:val="19"/>
          <w:szCs w:val="19"/>
          <w:u w:val="single"/>
        </w:rPr>
        <w:t>CONTRATO</w:t>
      </w:r>
      <w:r w:rsidR="00B63578">
        <w:rPr>
          <w:rFonts w:ascii="Arial" w:hAnsi="Arial" w:cs="Arial"/>
          <w:b/>
          <w:sz w:val="19"/>
          <w:szCs w:val="19"/>
          <w:u w:val="single"/>
        </w:rPr>
        <w:t xml:space="preserve"> DE FORNECIMENTO</w:t>
      </w:r>
      <w:r w:rsidRPr="00B63578">
        <w:rPr>
          <w:rFonts w:ascii="Arial" w:hAnsi="Arial" w:cs="Arial"/>
          <w:b/>
          <w:sz w:val="19"/>
          <w:szCs w:val="19"/>
          <w:u w:val="single"/>
        </w:rPr>
        <w:t xml:space="preserve"> N.º 290/2022 PREGÃO ELETRÔNICO N.º 083/2022.</w:t>
      </w:r>
    </w:p>
    <w:p w:rsidR="00B63578" w:rsidRPr="00650A72" w:rsidRDefault="00B63578" w:rsidP="00B63578">
      <w:pPr>
        <w:ind w:right="-376"/>
        <w:jc w:val="both"/>
        <w:rPr>
          <w:rFonts w:ascii="Arial" w:hAnsi="Arial" w:cs="Arial"/>
          <w:sz w:val="20"/>
          <w:szCs w:val="20"/>
        </w:rPr>
      </w:pPr>
      <w:r w:rsidRPr="00650A72">
        <w:rPr>
          <w:rFonts w:ascii="Arial" w:hAnsi="Arial" w:cs="Arial"/>
          <w:sz w:val="20"/>
          <w:szCs w:val="20"/>
        </w:rPr>
        <w:t xml:space="preserve">Contrato que entre si celebram o Município de Ribeirão do Pinhal e a Empresa </w:t>
      </w:r>
      <w:r w:rsidRPr="00B63578">
        <w:rPr>
          <w:rFonts w:ascii="Arial" w:hAnsi="Arial" w:cs="Arial"/>
          <w:b/>
          <w:sz w:val="19"/>
          <w:szCs w:val="19"/>
        </w:rPr>
        <w:t>RODO SERVICE LTDA</w:t>
      </w:r>
      <w:r w:rsidRPr="00650A72">
        <w:rPr>
          <w:rFonts w:ascii="Arial" w:hAnsi="Arial" w:cs="Arial"/>
          <w:sz w:val="20"/>
          <w:szCs w:val="20"/>
        </w:rPr>
        <w:t xml:space="preserve">. </w:t>
      </w:r>
    </w:p>
    <w:p w:rsidR="00C00C09" w:rsidRPr="00B63578" w:rsidRDefault="00C00C09" w:rsidP="00B63578">
      <w:pPr>
        <w:jc w:val="both"/>
        <w:rPr>
          <w:rFonts w:ascii="Arial" w:hAnsi="Arial" w:cs="Arial"/>
          <w:sz w:val="19"/>
          <w:szCs w:val="19"/>
        </w:rPr>
      </w:pPr>
      <w:r w:rsidRPr="00B63578">
        <w:rPr>
          <w:rFonts w:ascii="Arial" w:hAnsi="Arial" w:cs="Arial"/>
          <w:sz w:val="19"/>
          <w:szCs w:val="19"/>
        </w:rPr>
        <w:t xml:space="preserve">O Município de Ribeirão do Pinhal – Estado do Paraná, com sede a Rua Paraná n.º 940 – Centro, neste ato representado pelo Prefeito Municipal, o Senhor o Senhor </w:t>
      </w:r>
      <w:r w:rsidRPr="00B63578">
        <w:rPr>
          <w:rFonts w:ascii="Arial" w:hAnsi="Arial" w:cs="Arial"/>
          <w:b/>
          <w:sz w:val="19"/>
          <w:szCs w:val="19"/>
        </w:rPr>
        <w:t>DARTAGNAN CALIXTO FRAIZ</w:t>
      </w:r>
      <w:r w:rsidRPr="00B63578">
        <w:rPr>
          <w:rFonts w:ascii="Arial" w:hAnsi="Arial" w:cs="Arial"/>
          <w:sz w:val="19"/>
          <w:szCs w:val="19"/>
        </w:rPr>
        <w:t>,</w:t>
      </w:r>
      <w:r w:rsidRPr="00B63578">
        <w:rPr>
          <w:rFonts w:ascii="Arial" w:hAnsi="Arial" w:cs="Arial"/>
          <w:b/>
          <w:sz w:val="19"/>
          <w:szCs w:val="19"/>
        </w:rPr>
        <w:t xml:space="preserve"> </w:t>
      </w:r>
      <w:r w:rsidRPr="00B63578">
        <w:rPr>
          <w:rFonts w:ascii="Arial" w:hAnsi="Arial" w:cs="Arial"/>
          <w:sz w:val="19"/>
          <w:szCs w:val="19"/>
        </w:rPr>
        <w:t>brasileiro</w:t>
      </w:r>
      <w:r w:rsidRPr="00B63578">
        <w:rPr>
          <w:rFonts w:ascii="Arial" w:hAnsi="Arial" w:cs="Arial"/>
          <w:b/>
          <w:sz w:val="19"/>
          <w:szCs w:val="19"/>
        </w:rPr>
        <w:t xml:space="preserve">, </w:t>
      </w:r>
      <w:r w:rsidRPr="00B63578">
        <w:rPr>
          <w:rFonts w:ascii="Arial" w:hAnsi="Arial" w:cs="Arial"/>
          <w:sz w:val="19"/>
          <w:szCs w:val="19"/>
        </w:rPr>
        <w:t xml:space="preserve">casado, portador do RG n.º 773.261-9 SSP/PR e inscrito sob CPF/MF n.º 171.895.279-15, neste ato simplesmente denominado </w:t>
      </w:r>
      <w:r w:rsidRPr="00B63578">
        <w:rPr>
          <w:rFonts w:ascii="Arial" w:hAnsi="Arial" w:cs="Arial"/>
          <w:b/>
          <w:bCs/>
          <w:sz w:val="19"/>
          <w:szCs w:val="19"/>
        </w:rPr>
        <w:t>CONTRATANTE</w:t>
      </w:r>
      <w:r w:rsidRPr="00B63578">
        <w:rPr>
          <w:rFonts w:ascii="Arial" w:hAnsi="Arial" w:cs="Arial"/>
          <w:sz w:val="19"/>
          <w:szCs w:val="19"/>
        </w:rPr>
        <w:t xml:space="preserve">, e a Empresa </w:t>
      </w:r>
      <w:r w:rsidRPr="00B63578">
        <w:rPr>
          <w:rFonts w:ascii="Arial" w:hAnsi="Arial" w:cs="Arial"/>
          <w:b/>
          <w:sz w:val="19"/>
          <w:szCs w:val="19"/>
        </w:rPr>
        <w:t>RODO SERVICE LTDA</w:t>
      </w:r>
      <w:r w:rsidRPr="00B63578">
        <w:rPr>
          <w:rFonts w:ascii="Arial" w:hAnsi="Arial" w:cs="Arial"/>
          <w:sz w:val="19"/>
          <w:szCs w:val="19"/>
        </w:rPr>
        <w:t xml:space="preserve">, inscrito no CNPJ sob nº. 00.688.075/0004-50, Fone (43) 3174-3706 (43) 3174-3700 email </w:t>
      </w:r>
      <w:hyperlink r:id="rId5" w:history="1">
        <w:r w:rsidRPr="00B63578">
          <w:rPr>
            <w:rStyle w:val="Hyperlink"/>
            <w:rFonts w:ascii="Arial" w:hAnsi="Arial" w:cs="Arial"/>
            <w:sz w:val="19"/>
            <w:szCs w:val="19"/>
          </w:rPr>
          <w:t>elias@rodoservice.com.br</w:t>
        </w:r>
      </w:hyperlink>
      <w:r w:rsidRPr="00B63578">
        <w:rPr>
          <w:rFonts w:ascii="Arial" w:hAnsi="Arial" w:cs="Arial"/>
          <w:sz w:val="19"/>
          <w:szCs w:val="19"/>
        </w:rPr>
        <w:t xml:space="preserve"> com sede na Rua Trento n.º 019 – Bairro Jardim </w:t>
      </w:r>
      <w:proofErr w:type="spellStart"/>
      <w:r w:rsidRPr="00B63578">
        <w:rPr>
          <w:rFonts w:ascii="Arial" w:hAnsi="Arial" w:cs="Arial"/>
          <w:sz w:val="19"/>
          <w:szCs w:val="19"/>
        </w:rPr>
        <w:t>Montecantini</w:t>
      </w:r>
      <w:proofErr w:type="spellEnd"/>
      <w:r w:rsidRPr="00B63578">
        <w:rPr>
          <w:rFonts w:ascii="Arial" w:hAnsi="Arial" w:cs="Arial"/>
          <w:sz w:val="19"/>
          <w:szCs w:val="19"/>
        </w:rPr>
        <w:t xml:space="preserve"> – CEP 86.187-000 na cidade de </w:t>
      </w:r>
      <w:proofErr w:type="spellStart"/>
      <w:r w:rsidRPr="00B63578">
        <w:rPr>
          <w:rFonts w:ascii="Arial" w:hAnsi="Arial" w:cs="Arial"/>
          <w:sz w:val="19"/>
          <w:szCs w:val="19"/>
        </w:rPr>
        <w:t>Cambé</w:t>
      </w:r>
      <w:proofErr w:type="spellEnd"/>
      <w:r w:rsidRPr="00B63578">
        <w:rPr>
          <w:rFonts w:ascii="Arial" w:hAnsi="Arial" w:cs="Arial"/>
          <w:sz w:val="19"/>
          <w:szCs w:val="19"/>
        </w:rPr>
        <w:t xml:space="preserve"> - Paraná, neste ato representado pelo Senhor </w:t>
      </w:r>
      <w:r w:rsidRPr="00B63578">
        <w:rPr>
          <w:rFonts w:ascii="Arial" w:hAnsi="Arial" w:cs="Arial"/>
          <w:b/>
          <w:sz w:val="19"/>
          <w:szCs w:val="19"/>
        </w:rPr>
        <w:t>FERNANDO LEONEL MOREIRA</w:t>
      </w:r>
      <w:r w:rsidRPr="00B63578">
        <w:rPr>
          <w:rFonts w:ascii="Arial" w:hAnsi="Arial" w:cs="Arial"/>
          <w:sz w:val="19"/>
          <w:szCs w:val="19"/>
        </w:rPr>
        <w:t xml:space="preserve">, brasileiro, casado, empresário, procurador residente e domiciliado na Rua João </w:t>
      </w:r>
      <w:proofErr w:type="spellStart"/>
      <w:r w:rsidRPr="00B63578">
        <w:rPr>
          <w:rFonts w:ascii="Arial" w:hAnsi="Arial" w:cs="Arial"/>
          <w:sz w:val="19"/>
          <w:szCs w:val="19"/>
        </w:rPr>
        <w:t>Huss</w:t>
      </w:r>
      <w:proofErr w:type="spellEnd"/>
      <w:r w:rsidRPr="00B63578">
        <w:rPr>
          <w:rFonts w:ascii="Arial" w:hAnsi="Arial" w:cs="Arial"/>
          <w:sz w:val="19"/>
          <w:szCs w:val="19"/>
        </w:rPr>
        <w:t xml:space="preserve"> - 881 – Gleba </w:t>
      </w:r>
      <w:proofErr w:type="spellStart"/>
      <w:r w:rsidRPr="00B63578">
        <w:rPr>
          <w:rFonts w:ascii="Arial" w:hAnsi="Arial" w:cs="Arial"/>
          <w:sz w:val="19"/>
          <w:szCs w:val="19"/>
        </w:rPr>
        <w:t>Palhano</w:t>
      </w:r>
      <w:proofErr w:type="spellEnd"/>
      <w:r w:rsidRPr="00B63578">
        <w:rPr>
          <w:rFonts w:ascii="Arial" w:hAnsi="Arial" w:cs="Arial"/>
          <w:sz w:val="19"/>
          <w:szCs w:val="19"/>
        </w:rPr>
        <w:t xml:space="preserve"> na cidade de Londrina n, portador de Cédula de Identidade n.º 7.041.418-0 SESP/PR e inscrito sob CPF/MF n.º 021.46.399-64, neste ato simplesmente denominado </w:t>
      </w:r>
      <w:r w:rsidRPr="00B63578">
        <w:rPr>
          <w:rFonts w:ascii="Arial" w:hAnsi="Arial" w:cs="Arial"/>
          <w:b/>
          <w:sz w:val="19"/>
          <w:szCs w:val="19"/>
          <w:u w:val="single"/>
        </w:rPr>
        <w:t>CONTRATADO,</w:t>
      </w:r>
      <w:r w:rsidRPr="00B63578">
        <w:rPr>
          <w:rFonts w:ascii="Arial" w:hAnsi="Arial" w:cs="Arial"/>
          <w:sz w:val="19"/>
          <w:szCs w:val="19"/>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C00C09" w:rsidRPr="00B63578" w:rsidRDefault="00C00C09" w:rsidP="00C00C09">
      <w:pPr>
        <w:spacing w:line="360" w:lineRule="auto"/>
        <w:ind w:right="-376"/>
        <w:jc w:val="both"/>
        <w:rPr>
          <w:rFonts w:ascii="Arial" w:hAnsi="Arial" w:cs="Arial"/>
          <w:sz w:val="19"/>
          <w:szCs w:val="19"/>
        </w:rPr>
      </w:pPr>
      <w:r w:rsidRPr="00B63578">
        <w:rPr>
          <w:rFonts w:ascii="Arial" w:hAnsi="Arial" w:cs="Arial"/>
          <w:b/>
          <w:sz w:val="19"/>
          <w:szCs w:val="19"/>
          <w:u w:val="single"/>
        </w:rPr>
        <w:t>CLÁUSULA PRIMEIRA – DO OBJETO</w:t>
      </w:r>
    </w:p>
    <w:p w:rsidR="00C00C09" w:rsidRPr="00B63578" w:rsidRDefault="00C00C09" w:rsidP="00C00C09">
      <w:pPr>
        <w:spacing w:line="360" w:lineRule="auto"/>
        <w:ind w:right="-376"/>
        <w:jc w:val="both"/>
        <w:rPr>
          <w:rFonts w:ascii="Arial" w:hAnsi="Arial" w:cs="Arial"/>
          <w:sz w:val="19"/>
          <w:szCs w:val="19"/>
        </w:rPr>
      </w:pPr>
      <w:r w:rsidRPr="00B63578">
        <w:rPr>
          <w:rFonts w:ascii="Arial" w:hAnsi="Arial" w:cs="Arial"/>
          <w:sz w:val="19"/>
          <w:szCs w:val="19"/>
        </w:rPr>
        <w:t xml:space="preserve">O presente contrato tem por objeto a aquisição de um ônibus rodoviário </w:t>
      </w:r>
      <w:proofErr w:type="gramStart"/>
      <w:r w:rsidRPr="00B63578">
        <w:rPr>
          <w:rFonts w:ascii="Arial" w:hAnsi="Arial" w:cs="Arial"/>
          <w:sz w:val="19"/>
          <w:szCs w:val="19"/>
        </w:rPr>
        <w:t>0km</w:t>
      </w:r>
      <w:proofErr w:type="gramEnd"/>
      <w:r w:rsidRPr="00B63578">
        <w:rPr>
          <w:rFonts w:ascii="Arial" w:hAnsi="Arial" w:cs="Arial"/>
          <w:sz w:val="19"/>
          <w:szCs w:val="19"/>
        </w:rPr>
        <w:t xml:space="preserve">, conforme solicitação da Secretaria de Saúde, obrigando-se o </w:t>
      </w:r>
      <w:r w:rsidRPr="00B63578">
        <w:rPr>
          <w:rFonts w:ascii="Arial" w:hAnsi="Arial" w:cs="Arial"/>
          <w:b/>
          <w:sz w:val="19"/>
          <w:szCs w:val="19"/>
        </w:rPr>
        <w:t xml:space="preserve">CONTRATADO </w:t>
      </w:r>
      <w:r w:rsidRPr="00B63578">
        <w:rPr>
          <w:rFonts w:ascii="Arial" w:hAnsi="Arial" w:cs="Arial"/>
          <w:sz w:val="19"/>
          <w:szCs w:val="19"/>
        </w:rPr>
        <w:t xml:space="preserve">a executar em favor da </w:t>
      </w:r>
      <w:r w:rsidRPr="00B63578">
        <w:rPr>
          <w:rFonts w:ascii="Arial" w:hAnsi="Arial" w:cs="Arial"/>
          <w:b/>
          <w:sz w:val="19"/>
          <w:szCs w:val="19"/>
        </w:rPr>
        <w:t>CONTRATANTE</w:t>
      </w:r>
      <w:r w:rsidRPr="00B63578">
        <w:rPr>
          <w:rFonts w:ascii="Arial" w:hAnsi="Arial" w:cs="Arial"/>
          <w:sz w:val="19"/>
          <w:szCs w:val="19"/>
        </w:rPr>
        <w:t xml:space="preserve"> o fornecimento do objeto do item n.º 001, conforme conta na proposta anexada ao Processo Licitatório Pregão Eletrônico registrada sob o n.º </w:t>
      </w:r>
      <w:r w:rsidRPr="00B63578">
        <w:rPr>
          <w:rFonts w:ascii="Arial" w:hAnsi="Arial" w:cs="Arial"/>
          <w:b/>
          <w:sz w:val="19"/>
          <w:szCs w:val="19"/>
        </w:rPr>
        <w:t>083/2022</w:t>
      </w:r>
      <w:r w:rsidRPr="00B63578">
        <w:rPr>
          <w:rFonts w:ascii="Arial" w:hAnsi="Arial" w:cs="Arial"/>
          <w:sz w:val="19"/>
          <w:szCs w:val="19"/>
        </w:rPr>
        <w:t>, a qual fará parte integrante deste instrumento.</w:t>
      </w:r>
    </w:p>
    <w:p w:rsidR="00C00C09" w:rsidRPr="00B63578" w:rsidRDefault="00C00C09" w:rsidP="00C00C09">
      <w:pPr>
        <w:spacing w:line="360" w:lineRule="auto"/>
        <w:ind w:right="-376"/>
        <w:jc w:val="both"/>
        <w:rPr>
          <w:rFonts w:ascii="Arial" w:hAnsi="Arial" w:cs="Arial"/>
          <w:sz w:val="19"/>
          <w:szCs w:val="19"/>
        </w:rPr>
      </w:pPr>
      <w:r w:rsidRPr="00B63578">
        <w:rPr>
          <w:rFonts w:ascii="Arial" w:hAnsi="Arial" w:cs="Arial"/>
          <w:b/>
          <w:sz w:val="19"/>
          <w:szCs w:val="19"/>
          <w:u w:val="single"/>
        </w:rPr>
        <w:t>CLÁUSULA SEGUNDA – DA VIGÊNCIA</w:t>
      </w:r>
    </w:p>
    <w:p w:rsidR="00C00C09" w:rsidRPr="00B63578" w:rsidRDefault="00C00C09" w:rsidP="00C00C09">
      <w:pPr>
        <w:spacing w:line="360" w:lineRule="auto"/>
        <w:ind w:right="-376"/>
        <w:jc w:val="both"/>
        <w:rPr>
          <w:rFonts w:ascii="Arial" w:hAnsi="Arial" w:cs="Arial"/>
          <w:sz w:val="19"/>
          <w:szCs w:val="19"/>
        </w:rPr>
      </w:pPr>
      <w:r w:rsidRPr="00B63578">
        <w:rPr>
          <w:rFonts w:ascii="Arial" w:hAnsi="Arial" w:cs="Arial"/>
          <w:sz w:val="19"/>
          <w:szCs w:val="19"/>
        </w:rPr>
        <w:t>O presente contrato terá início na data de sua assinatura e vigorará por um período de 12 meses</w:t>
      </w:r>
      <w:r w:rsidRPr="00B63578">
        <w:rPr>
          <w:rFonts w:ascii="Arial" w:hAnsi="Arial" w:cs="Arial"/>
          <w:b/>
          <w:sz w:val="19"/>
          <w:szCs w:val="19"/>
        </w:rPr>
        <w:t xml:space="preserve">, </w:t>
      </w:r>
      <w:r w:rsidRPr="00B63578">
        <w:rPr>
          <w:rFonts w:ascii="Arial" w:hAnsi="Arial" w:cs="Arial"/>
          <w:sz w:val="19"/>
          <w:szCs w:val="19"/>
        </w:rPr>
        <w:t>podendo ser prorrogado por igual período, ou até o final do saldo estipulado, dependendo do interesse da Administração Pública Municipal.</w:t>
      </w:r>
    </w:p>
    <w:p w:rsidR="00C00C09" w:rsidRPr="00B63578" w:rsidRDefault="00C00C09" w:rsidP="00C00C09">
      <w:pPr>
        <w:spacing w:line="360" w:lineRule="auto"/>
        <w:ind w:right="-376"/>
        <w:jc w:val="both"/>
        <w:rPr>
          <w:rFonts w:ascii="Arial" w:hAnsi="Arial" w:cs="Arial"/>
          <w:sz w:val="19"/>
          <w:szCs w:val="19"/>
        </w:rPr>
      </w:pPr>
      <w:r w:rsidRPr="00B63578">
        <w:rPr>
          <w:rFonts w:ascii="Arial" w:hAnsi="Arial" w:cs="Arial"/>
          <w:sz w:val="19"/>
          <w:szCs w:val="19"/>
        </w:rPr>
        <w:t>O prazo de entrega do veículo será de até 30 (trinta) dias corridos após o recebimento da autorização de fornecimento na sede do município, podendo este prazo ser prorrogado.</w:t>
      </w:r>
    </w:p>
    <w:p w:rsidR="00C00C09" w:rsidRPr="00B63578" w:rsidRDefault="00C00C09" w:rsidP="00C00C09">
      <w:pPr>
        <w:spacing w:line="360" w:lineRule="auto"/>
        <w:ind w:right="-376"/>
        <w:jc w:val="both"/>
        <w:rPr>
          <w:rFonts w:ascii="Arial" w:hAnsi="Arial" w:cs="Arial"/>
          <w:b/>
          <w:sz w:val="19"/>
          <w:szCs w:val="19"/>
          <w:u w:val="single"/>
        </w:rPr>
      </w:pPr>
      <w:r w:rsidRPr="00B63578">
        <w:rPr>
          <w:rFonts w:ascii="Arial" w:hAnsi="Arial" w:cs="Arial"/>
          <w:b/>
          <w:sz w:val="19"/>
          <w:szCs w:val="19"/>
          <w:u w:val="single"/>
        </w:rPr>
        <w:t>CLÁUSULA TERCEIRA – DO PREÇO DOS BENS E DAS QUANTIDADES</w:t>
      </w:r>
    </w:p>
    <w:p w:rsidR="00C00C09" w:rsidRPr="00B63578" w:rsidRDefault="00C00C09" w:rsidP="00C00C09">
      <w:pPr>
        <w:pStyle w:val="SemEspaamento"/>
        <w:jc w:val="both"/>
        <w:rPr>
          <w:rFonts w:ascii="Arial" w:hAnsi="Arial" w:cs="Arial"/>
          <w:sz w:val="19"/>
          <w:szCs w:val="19"/>
        </w:rPr>
      </w:pPr>
      <w:r w:rsidRPr="00B63578">
        <w:rPr>
          <w:rFonts w:ascii="Arial" w:hAnsi="Arial" w:cs="Arial"/>
          <w:sz w:val="19"/>
          <w:szCs w:val="19"/>
        </w:rPr>
        <w:t xml:space="preserve">Os valores para a aquisição do objeto do processo são os que constam na proposta enviada pela </w:t>
      </w:r>
      <w:r w:rsidRPr="00B63578">
        <w:rPr>
          <w:rFonts w:ascii="Arial" w:hAnsi="Arial" w:cs="Arial"/>
          <w:b/>
          <w:sz w:val="19"/>
          <w:szCs w:val="19"/>
        </w:rPr>
        <w:t xml:space="preserve">CONTRATADA, </w:t>
      </w:r>
      <w:r w:rsidRPr="00B63578">
        <w:rPr>
          <w:rFonts w:ascii="Arial" w:hAnsi="Arial" w:cs="Arial"/>
          <w:sz w:val="19"/>
          <w:szCs w:val="19"/>
        </w:rPr>
        <w:t>os quais seguem transcritos abaixo:</w:t>
      </w:r>
    </w:p>
    <w:tbl>
      <w:tblPr>
        <w:tblW w:w="9091" w:type="dxa"/>
        <w:tblInd w:w="51" w:type="dxa"/>
        <w:tblLayout w:type="fixed"/>
        <w:tblCellMar>
          <w:left w:w="70" w:type="dxa"/>
          <w:right w:w="70" w:type="dxa"/>
        </w:tblCellMar>
        <w:tblLook w:val="0000"/>
      </w:tblPr>
      <w:tblGrid>
        <w:gridCol w:w="586"/>
        <w:gridCol w:w="567"/>
        <w:gridCol w:w="709"/>
        <w:gridCol w:w="5954"/>
        <w:gridCol w:w="1275"/>
      </w:tblGrid>
      <w:tr w:rsidR="00C00C09" w:rsidRPr="00B63578" w:rsidTr="00B8463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C00C09" w:rsidRPr="00B63578" w:rsidRDefault="00C00C09" w:rsidP="00B84632">
            <w:pPr>
              <w:pStyle w:val="SemEspaamento"/>
              <w:jc w:val="both"/>
              <w:rPr>
                <w:rFonts w:ascii="Arial" w:hAnsi="Arial" w:cs="Arial"/>
                <w:sz w:val="14"/>
                <w:szCs w:val="14"/>
              </w:rPr>
            </w:pPr>
            <w:r w:rsidRPr="00B63578">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C00C09" w:rsidRPr="00B63578" w:rsidRDefault="00C00C09" w:rsidP="00B84632">
            <w:pPr>
              <w:pStyle w:val="SemEspaamento"/>
              <w:jc w:val="both"/>
              <w:rPr>
                <w:rFonts w:ascii="Arial" w:hAnsi="Arial" w:cs="Arial"/>
                <w:sz w:val="14"/>
                <w:szCs w:val="14"/>
              </w:rPr>
            </w:pPr>
            <w:r w:rsidRPr="00B63578">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C00C09" w:rsidRPr="00B63578" w:rsidRDefault="00C00C09" w:rsidP="00B84632">
            <w:pPr>
              <w:pStyle w:val="SemEspaamento"/>
              <w:jc w:val="both"/>
              <w:rPr>
                <w:rFonts w:ascii="Arial" w:hAnsi="Arial" w:cs="Arial"/>
                <w:sz w:val="14"/>
                <w:szCs w:val="14"/>
              </w:rPr>
            </w:pPr>
            <w:r w:rsidRPr="00B63578">
              <w:rPr>
                <w:rFonts w:ascii="Arial" w:hAnsi="Arial" w:cs="Arial"/>
                <w:sz w:val="14"/>
                <w:szCs w:val="14"/>
              </w:rPr>
              <w:t>UNID</w:t>
            </w:r>
          </w:p>
        </w:tc>
        <w:tc>
          <w:tcPr>
            <w:tcW w:w="5954" w:type="dxa"/>
            <w:tcBorders>
              <w:top w:val="single" w:sz="4" w:space="0" w:color="auto"/>
              <w:left w:val="nil"/>
              <w:bottom w:val="single" w:sz="4" w:space="0" w:color="auto"/>
              <w:right w:val="single" w:sz="4" w:space="0" w:color="auto"/>
            </w:tcBorders>
            <w:shd w:val="clear" w:color="auto" w:fill="8DB3E2" w:themeFill="text2" w:themeFillTint="66"/>
          </w:tcPr>
          <w:p w:rsidR="00C00C09" w:rsidRPr="00B63578" w:rsidRDefault="00C00C09" w:rsidP="00B84632">
            <w:pPr>
              <w:pStyle w:val="SemEspaamento"/>
              <w:jc w:val="both"/>
              <w:rPr>
                <w:rFonts w:ascii="Arial" w:hAnsi="Arial" w:cs="Arial"/>
                <w:sz w:val="14"/>
                <w:szCs w:val="14"/>
              </w:rPr>
            </w:pPr>
            <w:r w:rsidRPr="00B63578">
              <w:rPr>
                <w:rFonts w:ascii="Arial" w:hAnsi="Arial" w:cs="Arial"/>
                <w:sz w:val="14"/>
                <w:szCs w:val="14"/>
              </w:rPr>
              <w:t>DESCRIÇÃO</w:t>
            </w:r>
          </w:p>
        </w:tc>
        <w:tc>
          <w:tcPr>
            <w:tcW w:w="1275" w:type="dxa"/>
            <w:tcBorders>
              <w:top w:val="single" w:sz="4" w:space="0" w:color="auto"/>
              <w:left w:val="nil"/>
              <w:bottom w:val="single" w:sz="4" w:space="0" w:color="auto"/>
              <w:right w:val="single" w:sz="4" w:space="0" w:color="auto"/>
            </w:tcBorders>
            <w:shd w:val="clear" w:color="auto" w:fill="8DB3E2" w:themeFill="text2" w:themeFillTint="66"/>
          </w:tcPr>
          <w:p w:rsidR="00C00C09" w:rsidRPr="00B63578" w:rsidRDefault="00C00C09" w:rsidP="00B84632">
            <w:pPr>
              <w:pStyle w:val="SemEspaamento"/>
              <w:jc w:val="right"/>
              <w:rPr>
                <w:rFonts w:ascii="Arial" w:hAnsi="Arial" w:cs="Arial"/>
                <w:b/>
                <w:sz w:val="14"/>
                <w:szCs w:val="14"/>
              </w:rPr>
            </w:pPr>
            <w:r w:rsidRPr="00B63578">
              <w:rPr>
                <w:rFonts w:ascii="Arial" w:hAnsi="Arial" w:cs="Arial"/>
                <w:b/>
                <w:sz w:val="14"/>
                <w:szCs w:val="14"/>
              </w:rPr>
              <w:t>UNIT.</w:t>
            </w:r>
          </w:p>
        </w:tc>
      </w:tr>
      <w:tr w:rsidR="00C00C09" w:rsidRPr="00B63578" w:rsidTr="00B8463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0C09" w:rsidRPr="00B63578" w:rsidRDefault="00C00C09" w:rsidP="00B84632">
            <w:pPr>
              <w:pStyle w:val="SemEspaamento"/>
              <w:jc w:val="both"/>
              <w:rPr>
                <w:rFonts w:ascii="Arial" w:hAnsi="Arial" w:cs="Arial"/>
                <w:sz w:val="19"/>
                <w:szCs w:val="19"/>
              </w:rPr>
            </w:pPr>
            <w:r w:rsidRPr="00B63578">
              <w:rPr>
                <w:rFonts w:ascii="Arial" w:hAnsi="Arial" w:cs="Arial"/>
                <w:sz w:val="19"/>
                <w:szCs w:val="19"/>
              </w:rPr>
              <w:t>01</w:t>
            </w:r>
          </w:p>
        </w:tc>
        <w:tc>
          <w:tcPr>
            <w:tcW w:w="567" w:type="dxa"/>
            <w:tcBorders>
              <w:top w:val="single" w:sz="4" w:space="0" w:color="auto"/>
              <w:left w:val="nil"/>
              <w:bottom w:val="single" w:sz="4" w:space="0" w:color="auto"/>
              <w:right w:val="single" w:sz="4" w:space="0" w:color="auto"/>
            </w:tcBorders>
            <w:vAlign w:val="bottom"/>
          </w:tcPr>
          <w:p w:rsidR="00C00C09" w:rsidRPr="00B63578" w:rsidRDefault="00C00C09" w:rsidP="00B84632">
            <w:pPr>
              <w:pStyle w:val="SemEspaamento"/>
              <w:jc w:val="both"/>
              <w:rPr>
                <w:rFonts w:ascii="Arial" w:hAnsi="Arial" w:cs="Arial"/>
                <w:sz w:val="19"/>
                <w:szCs w:val="19"/>
              </w:rPr>
            </w:pPr>
            <w:r w:rsidRPr="00B63578">
              <w:rPr>
                <w:rFonts w:ascii="Arial" w:hAnsi="Arial" w:cs="Arial"/>
                <w:sz w:val="19"/>
                <w:szCs w:val="19"/>
              </w:rPr>
              <w:t>01</w:t>
            </w: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0C09" w:rsidRPr="00B63578" w:rsidRDefault="00C00C09" w:rsidP="00B84632">
            <w:pPr>
              <w:pStyle w:val="SemEspaamento"/>
              <w:jc w:val="both"/>
              <w:rPr>
                <w:rFonts w:ascii="Arial" w:hAnsi="Arial" w:cs="Arial"/>
                <w:sz w:val="19"/>
                <w:szCs w:val="19"/>
              </w:rPr>
            </w:pPr>
            <w:proofErr w:type="spellStart"/>
            <w:r w:rsidRPr="00B63578">
              <w:rPr>
                <w:rFonts w:ascii="Arial" w:hAnsi="Arial" w:cs="Arial"/>
                <w:sz w:val="19"/>
                <w:szCs w:val="19"/>
              </w:rPr>
              <w:lastRenderedPageBreak/>
              <w:t>Unid</w:t>
            </w:r>
            <w:proofErr w:type="spellEnd"/>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p w:rsidR="00C00C09" w:rsidRPr="00B63578" w:rsidRDefault="00C00C09" w:rsidP="00B84632">
            <w:pPr>
              <w:pStyle w:val="SemEspaamento"/>
              <w:jc w:val="both"/>
              <w:rPr>
                <w:rFonts w:ascii="Arial" w:hAnsi="Arial" w:cs="Arial"/>
                <w:sz w:val="19"/>
                <w:szCs w:val="19"/>
              </w:rPr>
            </w:pPr>
          </w:p>
        </w:tc>
        <w:tc>
          <w:tcPr>
            <w:tcW w:w="5954" w:type="dxa"/>
            <w:tcBorders>
              <w:top w:val="single" w:sz="4" w:space="0" w:color="auto"/>
              <w:left w:val="nil"/>
              <w:bottom w:val="single" w:sz="4" w:space="0" w:color="auto"/>
              <w:right w:val="single" w:sz="4" w:space="0" w:color="auto"/>
            </w:tcBorders>
          </w:tcPr>
          <w:p w:rsidR="00C00C09" w:rsidRPr="00B63578" w:rsidRDefault="00C00C09" w:rsidP="00B84632">
            <w:pPr>
              <w:pStyle w:val="SemEspaamento"/>
              <w:jc w:val="both"/>
              <w:rPr>
                <w:rFonts w:ascii="Arial" w:hAnsi="Arial" w:cs="Arial"/>
                <w:sz w:val="19"/>
                <w:szCs w:val="19"/>
              </w:rPr>
            </w:pPr>
            <w:r w:rsidRPr="00B63578">
              <w:rPr>
                <w:rFonts w:ascii="Arial" w:hAnsi="Arial" w:cs="Arial"/>
                <w:sz w:val="19"/>
                <w:szCs w:val="19"/>
              </w:rPr>
              <w:lastRenderedPageBreak/>
              <w:t xml:space="preserve">Veículo tipo Ônibus Rodoviário para o transporte de passageiros, fabricação nacional com carroceria e chassi integrados, sem alongamento externo, ano/modelo mínimo 2022/2022, prazo de entrega 30 (trinta) dias podendo ser prorrogado, ar condicionado de teto e janelas do salão com vidros móveis, dispositivo de acessibilidade para pessoas com mobilidade reduzida e tipo </w:t>
            </w:r>
            <w:proofErr w:type="spellStart"/>
            <w:r w:rsidRPr="00B63578">
              <w:rPr>
                <w:rFonts w:ascii="Arial" w:hAnsi="Arial" w:cs="Arial"/>
                <w:sz w:val="19"/>
                <w:szCs w:val="19"/>
              </w:rPr>
              <w:t>cadeirante</w:t>
            </w:r>
            <w:proofErr w:type="spellEnd"/>
            <w:r w:rsidRPr="00B63578">
              <w:rPr>
                <w:rFonts w:ascii="Arial" w:hAnsi="Arial" w:cs="Arial"/>
                <w:sz w:val="19"/>
                <w:szCs w:val="19"/>
              </w:rPr>
              <w:t xml:space="preserve"> conforme legislação vigente, alavanca de câmbio no painel, capacidade mínima de 32 passageiros mais o motorista, poltronas executivas reclináveis com assento e encosto individual para cada passageiro, com r</w:t>
            </w:r>
            <w:r w:rsidRPr="00B63578">
              <w:rPr>
                <w:rFonts w:ascii="Arial" w:eastAsia="Microsoft JhengHei" w:hAnsi="Arial" w:cs="Arial"/>
                <w:sz w:val="19"/>
                <w:szCs w:val="19"/>
              </w:rPr>
              <w:t>evestimento em tecido, d</w:t>
            </w:r>
            <w:r w:rsidRPr="00B63578">
              <w:rPr>
                <w:rFonts w:ascii="Arial" w:hAnsi="Arial" w:cs="Arial"/>
                <w:sz w:val="19"/>
                <w:szCs w:val="19"/>
              </w:rPr>
              <w:t>escansa braço nas laterais, l</w:t>
            </w:r>
            <w:r w:rsidRPr="00B63578">
              <w:rPr>
                <w:rFonts w:ascii="Arial" w:eastAsia="Microsoft JhengHei" w:hAnsi="Arial" w:cs="Arial"/>
                <w:sz w:val="19"/>
                <w:szCs w:val="19"/>
              </w:rPr>
              <w:t xml:space="preserve">argura das poltronas </w:t>
            </w:r>
            <w:proofErr w:type="gramStart"/>
            <w:r w:rsidRPr="00B63578">
              <w:rPr>
                <w:rFonts w:ascii="Arial" w:eastAsia="Microsoft JhengHei" w:hAnsi="Arial" w:cs="Arial"/>
                <w:sz w:val="19"/>
                <w:szCs w:val="19"/>
              </w:rPr>
              <w:t>875mm</w:t>
            </w:r>
            <w:proofErr w:type="gramEnd"/>
            <w:r w:rsidRPr="00B63578">
              <w:rPr>
                <w:rFonts w:ascii="Arial" w:eastAsia="Microsoft JhengHei" w:hAnsi="Arial" w:cs="Arial"/>
                <w:sz w:val="19"/>
                <w:szCs w:val="19"/>
              </w:rPr>
              <w:t>, c</w:t>
            </w:r>
            <w:r w:rsidRPr="00B63578">
              <w:rPr>
                <w:rFonts w:ascii="Arial" w:hAnsi="Arial" w:cs="Arial"/>
                <w:sz w:val="19"/>
                <w:szCs w:val="19"/>
              </w:rPr>
              <w:t xml:space="preserve">into de segurança abdominal retrátil para todas as poltronas e de três pontos para o motorista, porta pacote em todo o salão, cortinas em todas as janelas do salão, parede total de separação, direção hidráulica ou elétrica, injeção eletrônica, iluminação interna com </w:t>
            </w:r>
            <w:proofErr w:type="spellStart"/>
            <w:r w:rsidRPr="00B63578">
              <w:rPr>
                <w:rFonts w:ascii="Arial" w:hAnsi="Arial" w:cs="Arial"/>
                <w:sz w:val="19"/>
                <w:szCs w:val="19"/>
              </w:rPr>
              <w:t>LED’s</w:t>
            </w:r>
            <w:proofErr w:type="spellEnd"/>
            <w:r w:rsidRPr="00B63578">
              <w:rPr>
                <w:rFonts w:ascii="Arial" w:hAnsi="Arial" w:cs="Arial"/>
                <w:sz w:val="19"/>
                <w:szCs w:val="19"/>
              </w:rPr>
              <w:t xml:space="preserve">, corredor </w:t>
            </w:r>
            <w:r w:rsidRPr="00B63578">
              <w:rPr>
                <w:rFonts w:ascii="Arial" w:hAnsi="Arial" w:cs="Arial"/>
                <w:sz w:val="19"/>
                <w:szCs w:val="19"/>
              </w:rPr>
              <w:lastRenderedPageBreak/>
              <w:t xml:space="preserve">central antiderrapante revestido em madeira, motor com potência mínima de 150 CV, computador de bordo, freios ABS com acionamento a ar, sistema elétrico de no mínimo 24 volts composto por duas baterias, porta pantográfica com acionamento a ar interno e externo, combustível diesel S-10 com tanque de capacidade mínima de 150 litros.Tanque com reservatório de uréia líquida </w:t>
            </w:r>
            <w:proofErr w:type="spellStart"/>
            <w:r w:rsidRPr="00B63578">
              <w:rPr>
                <w:rFonts w:ascii="Arial" w:hAnsi="Arial" w:cs="Arial"/>
                <w:sz w:val="19"/>
                <w:szCs w:val="19"/>
              </w:rPr>
              <w:t>Arla</w:t>
            </w:r>
            <w:proofErr w:type="spellEnd"/>
            <w:r w:rsidRPr="00B63578">
              <w:rPr>
                <w:rFonts w:ascii="Arial" w:hAnsi="Arial" w:cs="Arial"/>
                <w:sz w:val="19"/>
                <w:szCs w:val="19"/>
              </w:rPr>
              <w:t xml:space="preserve"> 32 (Obrigatório), conjunto óptico com um farol para luz baixa e outro farol para luz alta, farol de neblina, cambio com 06 marchas sendo 05 (cinco) a frente e 01 (uma) à ré, rodado duplo no eixo traseiro, comprimento mínimo de 9.000mm, distância entre eixo de no mínimo 4.700mm, entre eixos sendo original do fabricante sem alongamento externo, peso bruto total de no mínimo 8.500 kg, pneus conforme padrão do fabricante, um alçapão com saída de emergência, saídas de emergência junto as janelas, bagageiro traseiro compatível com o número de passageiros no salão, estepe e roda conforme linha de montagem padrão do fabricante, ferramentas (macaco, estepe e triângulo de </w:t>
            </w:r>
            <w:proofErr w:type="gramStart"/>
            <w:r w:rsidRPr="00B63578">
              <w:rPr>
                <w:rFonts w:ascii="Arial" w:hAnsi="Arial" w:cs="Arial"/>
                <w:sz w:val="19"/>
                <w:szCs w:val="19"/>
              </w:rPr>
              <w:t>sinalização</w:t>
            </w:r>
            <w:proofErr w:type="gramEnd"/>
            <w:r w:rsidRPr="00B63578">
              <w:rPr>
                <w:rFonts w:ascii="Arial" w:hAnsi="Arial" w:cs="Arial"/>
                <w:sz w:val="19"/>
                <w:szCs w:val="19"/>
              </w:rPr>
              <w:t>), garantia e assistência técnica do chassi e da carroceria de no mínimo 02 anos, conforme manual do proprietário.</w:t>
            </w:r>
            <w:r w:rsidRPr="00B63578">
              <w:rPr>
                <w:rFonts w:ascii="Arial" w:hAnsi="Arial" w:cs="Arial"/>
                <w:bCs/>
                <w:color w:val="000000"/>
                <w:sz w:val="19"/>
                <w:szCs w:val="19"/>
              </w:rPr>
              <w:t xml:space="preserve"> Apresentar declaração do Fabricante que a Proponente é autorizada a comercializar o chassi e a carroceria do produto ofertado.</w:t>
            </w:r>
            <w:r w:rsidRPr="00B63578">
              <w:rPr>
                <w:rFonts w:ascii="Arial" w:hAnsi="Arial" w:cs="Arial"/>
                <w:bCs/>
                <w:color w:val="000000"/>
                <w:sz w:val="19"/>
                <w:szCs w:val="19"/>
              </w:rPr>
              <w:t xml:space="preserve"> </w:t>
            </w:r>
            <w:r w:rsidRPr="00B63578">
              <w:rPr>
                <w:rFonts w:ascii="Arial" w:hAnsi="Arial" w:cs="Arial"/>
                <w:b/>
                <w:bCs/>
                <w:color w:val="000000"/>
                <w:sz w:val="19"/>
                <w:szCs w:val="19"/>
              </w:rPr>
              <w:t>(MARCOPOLO VOLARE V8L NEW ATTACK)</w:t>
            </w:r>
          </w:p>
        </w:tc>
        <w:tc>
          <w:tcPr>
            <w:tcW w:w="1275" w:type="dxa"/>
            <w:tcBorders>
              <w:top w:val="single" w:sz="4" w:space="0" w:color="auto"/>
              <w:left w:val="nil"/>
              <w:bottom w:val="single" w:sz="4" w:space="0" w:color="auto"/>
              <w:right w:val="single" w:sz="4" w:space="0" w:color="auto"/>
            </w:tcBorders>
            <w:vAlign w:val="bottom"/>
          </w:tcPr>
          <w:p w:rsidR="00C00C09" w:rsidRPr="00B63578" w:rsidRDefault="00C00C09" w:rsidP="00B84632">
            <w:pPr>
              <w:pStyle w:val="SemEspaamento"/>
              <w:jc w:val="right"/>
              <w:rPr>
                <w:rFonts w:ascii="Arial" w:hAnsi="Arial" w:cs="Arial"/>
                <w:sz w:val="19"/>
                <w:szCs w:val="19"/>
              </w:rPr>
            </w:pPr>
            <w:r w:rsidRPr="00B63578">
              <w:rPr>
                <w:rFonts w:ascii="Arial" w:hAnsi="Arial" w:cs="Arial"/>
                <w:sz w:val="19"/>
                <w:szCs w:val="19"/>
              </w:rPr>
              <w:lastRenderedPageBreak/>
              <w:t>48</w:t>
            </w:r>
            <w:r w:rsidRPr="00B63578">
              <w:rPr>
                <w:rFonts w:ascii="Arial" w:hAnsi="Arial" w:cs="Arial"/>
                <w:sz w:val="19"/>
                <w:szCs w:val="19"/>
              </w:rPr>
              <w:t>0</w:t>
            </w:r>
            <w:r w:rsidRPr="00B63578">
              <w:rPr>
                <w:rFonts w:ascii="Arial" w:hAnsi="Arial" w:cs="Arial"/>
                <w:sz w:val="19"/>
                <w:szCs w:val="19"/>
              </w:rPr>
              <w:t>.000,00</w:t>
            </w:r>
          </w:p>
          <w:p w:rsidR="00C00C09" w:rsidRPr="00B63578" w:rsidRDefault="00C00C09" w:rsidP="00B84632">
            <w:pPr>
              <w:pStyle w:val="SemEspaamento"/>
              <w:jc w:val="right"/>
              <w:rPr>
                <w:rFonts w:ascii="Arial" w:hAnsi="Arial" w:cs="Arial"/>
                <w:sz w:val="19"/>
                <w:szCs w:val="19"/>
              </w:rPr>
            </w:pPr>
          </w:p>
          <w:p w:rsidR="00C00C09" w:rsidRPr="00B63578" w:rsidRDefault="00C00C09" w:rsidP="00B84632">
            <w:pPr>
              <w:pStyle w:val="SemEspaamento"/>
              <w:jc w:val="right"/>
              <w:rPr>
                <w:rFonts w:ascii="Arial" w:hAnsi="Arial" w:cs="Arial"/>
                <w:sz w:val="19"/>
                <w:szCs w:val="19"/>
              </w:rPr>
            </w:pPr>
          </w:p>
          <w:p w:rsidR="00C00C09" w:rsidRPr="00B63578" w:rsidRDefault="00C00C09" w:rsidP="00B84632">
            <w:pPr>
              <w:pStyle w:val="SemEspaamento"/>
              <w:jc w:val="right"/>
              <w:rPr>
                <w:rFonts w:ascii="Arial" w:hAnsi="Arial" w:cs="Arial"/>
                <w:sz w:val="19"/>
                <w:szCs w:val="19"/>
              </w:rPr>
            </w:pPr>
          </w:p>
          <w:p w:rsidR="00C00C09" w:rsidRPr="00B63578" w:rsidRDefault="00C00C09" w:rsidP="00B84632">
            <w:pPr>
              <w:pStyle w:val="SemEspaamento"/>
              <w:jc w:val="right"/>
              <w:rPr>
                <w:rFonts w:ascii="Arial" w:hAnsi="Arial" w:cs="Arial"/>
                <w:sz w:val="19"/>
                <w:szCs w:val="19"/>
              </w:rPr>
            </w:pPr>
          </w:p>
          <w:p w:rsidR="00C00C09" w:rsidRPr="00B63578" w:rsidRDefault="00C00C09" w:rsidP="00B84632">
            <w:pPr>
              <w:pStyle w:val="SemEspaamento"/>
              <w:jc w:val="right"/>
              <w:rPr>
                <w:rFonts w:ascii="Arial" w:hAnsi="Arial" w:cs="Arial"/>
                <w:sz w:val="19"/>
                <w:szCs w:val="19"/>
              </w:rPr>
            </w:pPr>
          </w:p>
          <w:p w:rsidR="00C00C09" w:rsidRPr="00B63578" w:rsidRDefault="00C00C09" w:rsidP="00B84632">
            <w:pPr>
              <w:pStyle w:val="SemEspaamento"/>
              <w:jc w:val="right"/>
              <w:rPr>
                <w:rFonts w:ascii="Arial" w:hAnsi="Arial" w:cs="Arial"/>
                <w:sz w:val="19"/>
                <w:szCs w:val="19"/>
              </w:rPr>
            </w:pPr>
          </w:p>
          <w:p w:rsidR="00C00C09" w:rsidRPr="00B63578" w:rsidRDefault="00C00C09" w:rsidP="00B84632">
            <w:pPr>
              <w:pStyle w:val="SemEspaamento"/>
              <w:jc w:val="right"/>
              <w:rPr>
                <w:rFonts w:ascii="Arial" w:hAnsi="Arial" w:cs="Arial"/>
                <w:sz w:val="19"/>
                <w:szCs w:val="19"/>
              </w:rPr>
            </w:pPr>
          </w:p>
          <w:p w:rsidR="00C00C09" w:rsidRPr="00B63578" w:rsidRDefault="00C00C09" w:rsidP="00B84632">
            <w:pPr>
              <w:pStyle w:val="SemEspaamento"/>
              <w:jc w:val="right"/>
              <w:rPr>
                <w:rFonts w:ascii="Arial" w:hAnsi="Arial" w:cs="Arial"/>
                <w:sz w:val="19"/>
                <w:szCs w:val="19"/>
              </w:rPr>
            </w:pPr>
          </w:p>
          <w:p w:rsidR="00C00C09" w:rsidRPr="00B63578" w:rsidRDefault="00C00C09" w:rsidP="00B84632">
            <w:pPr>
              <w:pStyle w:val="SemEspaamento"/>
              <w:jc w:val="right"/>
              <w:rPr>
                <w:rFonts w:ascii="Arial" w:hAnsi="Arial" w:cs="Arial"/>
                <w:sz w:val="19"/>
                <w:szCs w:val="19"/>
              </w:rPr>
            </w:pPr>
          </w:p>
          <w:p w:rsidR="00C00C09" w:rsidRPr="00B63578" w:rsidRDefault="00C00C09" w:rsidP="00B84632">
            <w:pPr>
              <w:pStyle w:val="SemEspaamento"/>
              <w:jc w:val="right"/>
              <w:rPr>
                <w:rFonts w:ascii="Arial" w:hAnsi="Arial" w:cs="Arial"/>
                <w:sz w:val="19"/>
                <w:szCs w:val="19"/>
              </w:rPr>
            </w:pPr>
          </w:p>
          <w:p w:rsidR="00C00C09" w:rsidRPr="00B63578" w:rsidRDefault="00C00C09" w:rsidP="00B84632">
            <w:pPr>
              <w:pStyle w:val="SemEspaamento"/>
              <w:jc w:val="right"/>
              <w:rPr>
                <w:rFonts w:ascii="Arial" w:hAnsi="Arial" w:cs="Arial"/>
                <w:sz w:val="19"/>
                <w:szCs w:val="19"/>
              </w:rPr>
            </w:pPr>
          </w:p>
          <w:p w:rsidR="00C00C09" w:rsidRPr="00B63578" w:rsidRDefault="00C00C09" w:rsidP="00B84632">
            <w:pPr>
              <w:pStyle w:val="SemEspaamento"/>
              <w:jc w:val="right"/>
              <w:rPr>
                <w:rFonts w:ascii="Arial" w:hAnsi="Arial" w:cs="Arial"/>
                <w:sz w:val="19"/>
                <w:szCs w:val="19"/>
              </w:rPr>
            </w:pPr>
          </w:p>
          <w:p w:rsidR="00C00C09" w:rsidRPr="00B63578" w:rsidRDefault="00C00C09" w:rsidP="00B84632">
            <w:pPr>
              <w:pStyle w:val="SemEspaamento"/>
              <w:jc w:val="right"/>
              <w:rPr>
                <w:rFonts w:ascii="Arial" w:hAnsi="Arial" w:cs="Arial"/>
                <w:sz w:val="19"/>
                <w:szCs w:val="19"/>
              </w:rPr>
            </w:pPr>
          </w:p>
          <w:p w:rsidR="00C00C09" w:rsidRPr="00B63578" w:rsidRDefault="00C00C09" w:rsidP="00B84632">
            <w:pPr>
              <w:pStyle w:val="SemEspaamento"/>
              <w:jc w:val="right"/>
              <w:rPr>
                <w:rFonts w:ascii="Arial" w:hAnsi="Arial" w:cs="Arial"/>
                <w:sz w:val="19"/>
                <w:szCs w:val="19"/>
              </w:rPr>
            </w:pPr>
          </w:p>
          <w:p w:rsidR="00C00C09" w:rsidRPr="00B63578" w:rsidRDefault="00C00C09" w:rsidP="00B84632">
            <w:pPr>
              <w:pStyle w:val="SemEspaamento"/>
              <w:jc w:val="right"/>
              <w:rPr>
                <w:rFonts w:ascii="Arial" w:hAnsi="Arial" w:cs="Arial"/>
                <w:sz w:val="19"/>
                <w:szCs w:val="19"/>
              </w:rPr>
            </w:pPr>
          </w:p>
          <w:p w:rsidR="00C00C09" w:rsidRPr="00B63578" w:rsidRDefault="00C00C09" w:rsidP="00B84632">
            <w:pPr>
              <w:pStyle w:val="SemEspaamento"/>
              <w:jc w:val="right"/>
              <w:rPr>
                <w:rFonts w:ascii="Arial" w:hAnsi="Arial" w:cs="Arial"/>
                <w:sz w:val="19"/>
                <w:szCs w:val="19"/>
              </w:rPr>
            </w:pPr>
          </w:p>
          <w:p w:rsidR="00C00C09" w:rsidRPr="00B63578" w:rsidRDefault="00C00C09" w:rsidP="00B84632">
            <w:pPr>
              <w:pStyle w:val="SemEspaamento"/>
              <w:jc w:val="right"/>
              <w:rPr>
                <w:rFonts w:ascii="Arial" w:hAnsi="Arial" w:cs="Arial"/>
                <w:sz w:val="19"/>
                <w:szCs w:val="19"/>
              </w:rPr>
            </w:pPr>
          </w:p>
          <w:p w:rsidR="00C00C09" w:rsidRPr="00B63578" w:rsidRDefault="00C00C09" w:rsidP="00B84632">
            <w:pPr>
              <w:pStyle w:val="SemEspaamento"/>
              <w:jc w:val="right"/>
              <w:rPr>
                <w:rFonts w:ascii="Arial" w:hAnsi="Arial" w:cs="Arial"/>
                <w:sz w:val="19"/>
                <w:szCs w:val="19"/>
              </w:rPr>
            </w:pPr>
          </w:p>
          <w:p w:rsidR="00C00C09" w:rsidRPr="00B63578" w:rsidRDefault="00C00C09" w:rsidP="00B84632">
            <w:pPr>
              <w:pStyle w:val="SemEspaamento"/>
              <w:jc w:val="right"/>
              <w:rPr>
                <w:rFonts w:ascii="Arial" w:hAnsi="Arial" w:cs="Arial"/>
                <w:sz w:val="19"/>
                <w:szCs w:val="19"/>
              </w:rPr>
            </w:pPr>
          </w:p>
          <w:p w:rsidR="00C00C09" w:rsidRPr="00B63578" w:rsidRDefault="00C00C09" w:rsidP="00B84632">
            <w:pPr>
              <w:pStyle w:val="SemEspaamento"/>
              <w:jc w:val="right"/>
              <w:rPr>
                <w:rFonts w:ascii="Arial" w:hAnsi="Arial" w:cs="Arial"/>
                <w:sz w:val="19"/>
                <w:szCs w:val="19"/>
              </w:rPr>
            </w:pPr>
          </w:p>
          <w:p w:rsidR="00C00C09" w:rsidRPr="00B63578" w:rsidRDefault="00C00C09" w:rsidP="00B84632">
            <w:pPr>
              <w:pStyle w:val="SemEspaamento"/>
              <w:jc w:val="right"/>
              <w:rPr>
                <w:rFonts w:ascii="Arial" w:hAnsi="Arial" w:cs="Arial"/>
                <w:sz w:val="19"/>
                <w:szCs w:val="19"/>
              </w:rPr>
            </w:pPr>
          </w:p>
          <w:p w:rsidR="00C00C09" w:rsidRPr="00B63578" w:rsidRDefault="00C00C09" w:rsidP="00B84632">
            <w:pPr>
              <w:pStyle w:val="SemEspaamento"/>
              <w:jc w:val="right"/>
              <w:rPr>
                <w:rFonts w:ascii="Arial" w:hAnsi="Arial" w:cs="Arial"/>
                <w:sz w:val="19"/>
                <w:szCs w:val="19"/>
              </w:rPr>
            </w:pPr>
          </w:p>
          <w:p w:rsidR="00C00C09" w:rsidRPr="00B63578" w:rsidRDefault="00C00C09" w:rsidP="00B84632">
            <w:pPr>
              <w:pStyle w:val="SemEspaamento"/>
              <w:jc w:val="right"/>
              <w:rPr>
                <w:rFonts w:ascii="Arial" w:hAnsi="Arial" w:cs="Arial"/>
                <w:sz w:val="19"/>
                <w:szCs w:val="19"/>
              </w:rPr>
            </w:pPr>
          </w:p>
          <w:p w:rsidR="00C00C09" w:rsidRPr="00B63578" w:rsidRDefault="00C00C09" w:rsidP="00B84632">
            <w:pPr>
              <w:pStyle w:val="SemEspaamento"/>
              <w:jc w:val="right"/>
              <w:rPr>
                <w:rFonts w:ascii="Arial" w:hAnsi="Arial" w:cs="Arial"/>
                <w:sz w:val="19"/>
                <w:szCs w:val="19"/>
              </w:rPr>
            </w:pPr>
          </w:p>
          <w:p w:rsidR="00C00C09" w:rsidRPr="00B63578" w:rsidRDefault="00C00C09" w:rsidP="00B84632">
            <w:pPr>
              <w:pStyle w:val="SemEspaamento"/>
              <w:jc w:val="right"/>
              <w:rPr>
                <w:rFonts w:ascii="Arial" w:hAnsi="Arial" w:cs="Arial"/>
                <w:sz w:val="19"/>
                <w:szCs w:val="19"/>
              </w:rPr>
            </w:pPr>
          </w:p>
          <w:p w:rsidR="00C00C09" w:rsidRPr="00B63578" w:rsidRDefault="00C00C09" w:rsidP="00B84632">
            <w:pPr>
              <w:pStyle w:val="SemEspaamento"/>
              <w:jc w:val="right"/>
              <w:rPr>
                <w:rFonts w:ascii="Arial" w:hAnsi="Arial" w:cs="Arial"/>
                <w:sz w:val="19"/>
                <w:szCs w:val="19"/>
              </w:rPr>
            </w:pPr>
          </w:p>
          <w:p w:rsidR="00C00C09" w:rsidRPr="00B63578" w:rsidRDefault="00C00C09" w:rsidP="00B84632">
            <w:pPr>
              <w:pStyle w:val="SemEspaamento"/>
              <w:jc w:val="right"/>
              <w:rPr>
                <w:rFonts w:ascii="Arial" w:hAnsi="Arial" w:cs="Arial"/>
                <w:sz w:val="19"/>
                <w:szCs w:val="19"/>
              </w:rPr>
            </w:pPr>
          </w:p>
          <w:p w:rsidR="00C00C09" w:rsidRPr="00B63578" w:rsidRDefault="00C00C09" w:rsidP="00B84632">
            <w:pPr>
              <w:pStyle w:val="SemEspaamento"/>
              <w:jc w:val="right"/>
              <w:rPr>
                <w:rFonts w:ascii="Arial" w:hAnsi="Arial" w:cs="Arial"/>
                <w:sz w:val="19"/>
                <w:szCs w:val="19"/>
              </w:rPr>
            </w:pPr>
          </w:p>
          <w:p w:rsidR="00C00C09" w:rsidRPr="00B63578" w:rsidRDefault="00C00C09" w:rsidP="00B84632">
            <w:pPr>
              <w:pStyle w:val="SemEspaamento"/>
              <w:jc w:val="right"/>
              <w:rPr>
                <w:rFonts w:ascii="Arial" w:hAnsi="Arial" w:cs="Arial"/>
                <w:sz w:val="19"/>
                <w:szCs w:val="19"/>
              </w:rPr>
            </w:pPr>
          </w:p>
          <w:p w:rsidR="00C00C09" w:rsidRPr="00B63578" w:rsidRDefault="00C00C09" w:rsidP="00B84632">
            <w:pPr>
              <w:pStyle w:val="SemEspaamento"/>
              <w:jc w:val="right"/>
              <w:rPr>
                <w:rFonts w:ascii="Arial" w:hAnsi="Arial" w:cs="Arial"/>
                <w:sz w:val="19"/>
                <w:szCs w:val="19"/>
              </w:rPr>
            </w:pPr>
          </w:p>
          <w:p w:rsidR="00C00C09" w:rsidRPr="00B63578" w:rsidRDefault="00C00C09" w:rsidP="00B84632">
            <w:pPr>
              <w:pStyle w:val="SemEspaamento"/>
              <w:jc w:val="right"/>
              <w:rPr>
                <w:rFonts w:ascii="Arial" w:hAnsi="Arial" w:cs="Arial"/>
                <w:sz w:val="19"/>
                <w:szCs w:val="19"/>
              </w:rPr>
            </w:pPr>
          </w:p>
          <w:p w:rsidR="00C00C09" w:rsidRPr="00B63578" w:rsidRDefault="00C00C09" w:rsidP="00B84632">
            <w:pPr>
              <w:pStyle w:val="SemEspaamento"/>
              <w:jc w:val="right"/>
              <w:rPr>
                <w:rFonts w:ascii="Arial" w:hAnsi="Arial" w:cs="Arial"/>
                <w:sz w:val="19"/>
                <w:szCs w:val="19"/>
              </w:rPr>
            </w:pPr>
          </w:p>
          <w:p w:rsidR="00C00C09" w:rsidRPr="00B63578" w:rsidRDefault="00C00C09" w:rsidP="00B84632">
            <w:pPr>
              <w:pStyle w:val="SemEspaamento"/>
              <w:jc w:val="right"/>
              <w:rPr>
                <w:rFonts w:ascii="Arial" w:hAnsi="Arial" w:cs="Arial"/>
                <w:sz w:val="19"/>
                <w:szCs w:val="19"/>
              </w:rPr>
            </w:pPr>
          </w:p>
          <w:p w:rsidR="00C00C09" w:rsidRPr="00B63578" w:rsidRDefault="00C00C09" w:rsidP="00B84632">
            <w:pPr>
              <w:pStyle w:val="SemEspaamento"/>
              <w:jc w:val="right"/>
              <w:rPr>
                <w:rFonts w:ascii="Arial" w:hAnsi="Arial" w:cs="Arial"/>
                <w:sz w:val="19"/>
                <w:szCs w:val="19"/>
              </w:rPr>
            </w:pPr>
          </w:p>
        </w:tc>
      </w:tr>
    </w:tbl>
    <w:p w:rsidR="00C00C09" w:rsidRPr="00B63578" w:rsidRDefault="00C00C09" w:rsidP="00C00C09">
      <w:pPr>
        <w:pStyle w:val="SemEspaamento"/>
        <w:jc w:val="both"/>
        <w:rPr>
          <w:rFonts w:ascii="Arial" w:hAnsi="Arial" w:cs="Arial"/>
          <w:sz w:val="19"/>
          <w:szCs w:val="19"/>
        </w:rPr>
      </w:pPr>
    </w:p>
    <w:p w:rsidR="00C00C09" w:rsidRPr="00B63578" w:rsidRDefault="00C00C09" w:rsidP="00C00C09">
      <w:pPr>
        <w:pStyle w:val="SemEspaamento"/>
        <w:jc w:val="both"/>
        <w:rPr>
          <w:rFonts w:ascii="Arial" w:hAnsi="Arial" w:cs="Arial"/>
          <w:color w:val="000000"/>
          <w:sz w:val="19"/>
          <w:szCs w:val="19"/>
        </w:rPr>
      </w:pPr>
      <w:r w:rsidRPr="00B63578">
        <w:rPr>
          <w:rFonts w:ascii="Arial" w:hAnsi="Arial" w:cs="Arial"/>
          <w:color w:val="000000"/>
          <w:sz w:val="19"/>
          <w:szCs w:val="19"/>
        </w:rPr>
        <w:tab/>
        <w:t>Os valores acima permanecerão fixos e reajustáveis durante a vigência.</w:t>
      </w:r>
    </w:p>
    <w:p w:rsidR="00C00C09" w:rsidRPr="00B63578" w:rsidRDefault="00C00C09" w:rsidP="00C00C09">
      <w:pPr>
        <w:pStyle w:val="SemEspaamento"/>
        <w:jc w:val="both"/>
        <w:rPr>
          <w:rFonts w:ascii="Arial" w:hAnsi="Arial" w:cs="Arial"/>
          <w:sz w:val="19"/>
          <w:szCs w:val="19"/>
        </w:rPr>
      </w:pPr>
    </w:p>
    <w:p w:rsidR="00C00C09" w:rsidRPr="00B63578" w:rsidRDefault="00C00C09" w:rsidP="00C00C09">
      <w:pPr>
        <w:spacing w:line="360" w:lineRule="auto"/>
        <w:ind w:right="-376"/>
        <w:jc w:val="both"/>
        <w:rPr>
          <w:rFonts w:ascii="Arial" w:hAnsi="Arial" w:cs="Arial"/>
          <w:b/>
          <w:sz w:val="19"/>
          <w:szCs w:val="19"/>
          <w:u w:val="single"/>
        </w:rPr>
      </w:pPr>
      <w:r w:rsidRPr="00B63578">
        <w:rPr>
          <w:rFonts w:ascii="Arial" w:hAnsi="Arial" w:cs="Arial"/>
          <w:b/>
          <w:sz w:val="19"/>
          <w:szCs w:val="19"/>
          <w:u w:val="single"/>
        </w:rPr>
        <w:t>CLÁUSULA QUARTA – DA FORMA DE PAGAMENTO</w:t>
      </w:r>
    </w:p>
    <w:p w:rsidR="00C00C09" w:rsidRPr="00B63578" w:rsidRDefault="00C00C09" w:rsidP="00C00C09">
      <w:pPr>
        <w:spacing w:line="360" w:lineRule="auto"/>
        <w:ind w:right="-376"/>
        <w:jc w:val="both"/>
        <w:rPr>
          <w:rFonts w:ascii="Arial" w:hAnsi="Arial" w:cs="Arial"/>
          <w:sz w:val="19"/>
          <w:szCs w:val="19"/>
        </w:rPr>
      </w:pPr>
      <w:r w:rsidRPr="00B63578">
        <w:rPr>
          <w:rFonts w:ascii="Arial" w:hAnsi="Arial" w:cs="Arial"/>
          <w:sz w:val="19"/>
          <w:szCs w:val="19"/>
        </w:rPr>
        <w:t xml:space="preserve">O pagamento será efetuado após a entrega do maquinário, por depósito em conta corrente até o 15º dia útil do mês subseqüente, contados da data da entrega da Nota Fiscal, devendo salientar que </w:t>
      </w:r>
      <w:r w:rsidRPr="00B63578">
        <w:rPr>
          <w:rFonts w:ascii="Arial" w:hAnsi="Arial" w:cs="Arial"/>
          <w:bCs/>
          <w:sz w:val="19"/>
          <w:szCs w:val="19"/>
        </w:rPr>
        <w:t>j</w:t>
      </w:r>
      <w:r w:rsidRPr="00B63578">
        <w:rPr>
          <w:rFonts w:ascii="Arial" w:hAnsi="Arial" w:cs="Arial"/>
          <w:sz w:val="19"/>
          <w:szCs w:val="19"/>
        </w:rPr>
        <w:t>unto ao corpo da Nota Fiscal, será necessário fazer constar, para fins de pagamento, o número da licitação, o número do convênio, Funcionário requisitante, informações relativas ao nome e número do banco, da agência e da conta corrente da CONTRATADA</w:t>
      </w:r>
      <w:r w:rsidRPr="00B63578">
        <w:rPr>
          <w:rFonts w:ascii="Arial" w:hAnsi="Arial" w:cs="Arial"/>
          <w:b/>
          <w:sz w:val="19"/>
          <w:szCs w:val="19"/>
        </w:rPr>
        <w:t>. A Nota Fiscal deverá ser emitida em nome do FUNDO MUNICIPAL DE SAÚDE DE RIBEIRÃO DO PINHAL – CNPJ: 09.654.201/0001-87-Rua Paraná 940 – Centro.</w:t>
      </w:r>
    </w:p>
    <w:p w:rsidR="00C00C09" w:rsidRPr="00B63578" w:rsidRDefault="00C00C09" w:rsidP="00C00C09">
      <w:pPr>
        <w:spacing w:line="360" w:lineRule="auto"/>
        <w:ind w:right="-376"/>
        <w:jc w:val="both"/>
        <w:rPr>
          <w:rFonts w:ascii="Arial" w:hAnsi="Arial" w:cs="Arial"/>
          <w:b/>
          <w:sz w:val="19"/>
          <w:szCs w:val="19"/>
          <w:u w:val="single"/>
        </w:rPr>
      </w:pPr>
      <w:r w:rsidRPr="00B63578">
        <w:rPr>
          <w:rFonts w:ascii="Arial" w:hAnsi="Arial" w:cs="Arial"/>
          <w:b/>
          <w:sz w:val="19"/>
          <w:szCs w:val="19"/>
          <w:u w:val="single"/>
        </w:rPr>
        <w:t>CLÁUSULA QUINTA – DA DOTAÇÃO ORÇAMENTÁRIA</w:t>
      </w:r>
    </w:p>
    <w:p w:rsidR="00C00C09" w:rsidRPr="00B63578" w:rsidRDefault="00C00C09" w:rsidP="00C00C09">
      <w:pPr>
        <w:pStyle w:val="SemEspaamento"/>
        <w:rPr>
          <w:rFonts w:ascii="Arial" w:hAnsi="Arial" w:cs="Arial"/>
          <w:sz w:val="19"/>
          <w:szCs w:val="19"/>
        </w:rPr>
      </w:pPr>
      <w:r w:rsidRPr="00B63578">
        <w:rPr>
          <w:rFonts w:ascii="Arial" w:hAnsi="Arial" w:cs="Arial"/>
          <w:sz w:val="19"/>
          <w:szCs w:val="19"/>
        </w:rPr>
        <w:t>As despesas com a execução deste contrato correrão no orçamento da Dotação Orçamentária: 2971-303/2972-5184-4490520000.</w:t>
      </w:r>
    </w:p>
    <w:p w:rsidR="00C00C09" w:rsidRPr="00B63578" w:rsidRDefault="00C00C09" w:rsidP="00C00C09">
      <w:pPr>
        <w:pStyle w:val="SemEspaamento"/>
        <w:rPr>
          <w:rFonts w:ascii="Arial" w:eastAsia="Arial Unicode MS" w:hAnsi="Arial" w:cs="Arial"/>
          <w:sz w:val="19"/>
          <w:szCs w:val="19"/>
          <w:u w:val="single"/>
        </w:rPr>
      </w:pPr>
    </w:p>
    <w:p w:rsidR="00C00C09" w:rsidRPr="00B63578" w:rsidRDefault="00C00C09" w:rsidP="00C00C09">
      <w:pPr>
        <w:spacing w:line="360" w:lineRule="auto"/>
        <w:ind w:right="-376"/>
        <w:jc w:val="both"/>
        <w:rPr>
          <w:rFonts w:ascii="Arial" w:hAnsi="Arial" w:cs="Arial"/>
          <w:b/>
          <w:sz w:val="19"/>
          <w:szCs w:val="19"/>
          <w:u w:val="single"/>
        </w:rPr>
      </w:pPr>
      <w:r w:rsidRPr="00B63578">
        <w:rPr>
          <w:rFonts w:ascii="Arial" w:hAnsi="Arial" w:cs="Arial"/>
          <w:b/>
          <w:sz w:val="19"/>
          <w:szCs w:val="19"/>
          <w:u w:val="single"/>
        </w:rPr>
        <w:t>CLÁUSULA SEXTA – DAS OBRIGAÇÕES DO CONTRATANTE</w:t>
      </w:r>
    </w:p>
    <w:p w:rsidR="00C00C09" w:rsidRPr="00B63578" w:rsidRDefault="00C00C09" w:rsidP="00C00C09">
      <w:pPr>
        <w:spacing w:line="360" w:lineRule="auto"/>
        <w:ind w:right="-376"/>
        <w:jc w:val="both"/>
        <w:rPr>
          <w:rFonts w:ascii="Arial" w:hAnsi="Arial" w:cs="Arial"/>
          <w:sz w:val="19"/>
          <w:szCs w:val="19"/>
        </w:rPr>
      </w:pPr>
      <w:r w:rsidRPr="00B63578">
        <w:rPr>
          <w:rFonts w:ascii="Arial" w:hAnsi="Arial" w:cs="Arial"/>
          <w:sz w:val="19"/>
          <w:szCs w:val="19"/>
        </w:rPr>
        <w:t xml:space="preserve">Para garantir fiel cumprimento do presente contrato, o </w:t>
      </w:r>
      <w:r w:rsidRPr="00B63578">
        <w:rPr>
          <w:rFonts w:ascii="Arial" w:hAnsi="Arial" w:cs="Arial"/>
          <w:b/>
          <w:sz w:val="19"/>
          <w:szCs w:val="19"/>
        </w:rPr>
        <w:t xml:space="preserve">CONTRATANTE </w:t>
      </w:r>
      <w:r w:rsidRPr="00B63578">
        <w:rPr>
          <w:rFonts w:ascii="Arial" w:hAnsi="Arial" w:cs="Arial"/>
          <w:sz w:val="19"/>
          <w:szCs w:val="19"/>
        </w:rPr>
        <w:t xml:space="preserve">se compromete a solicitar previamente à </w:t>
      </w:r>
      <w:r w:rsidRPr="00B63578">
        <w:rPr>
          <w:rFonts w:ascii="Arial" w:hAnsi="Arial" w:cs="Arial"/>
          <w:b/>
          <w:sz w:val="19"/>
          <w:szCs w:val="19"/>
        </w:rPr>
        <w:t xml:space="preserve">CONTRATADA, </w:t>
      </w:r>
      <w:r w:rsidRPr="00B63578">
        <w:rPr>
          <w:rFonts w:ascii="Arial" w:hAnsi="Arial" w:cs="Arial"/>
          <w:sz w:val="19"/>
          <w:szCs w:val="19"/>
        </w:rPr>
        <w:t>através do documento requisitório próprio, o fornecimento dos produtos; bem como efetuar o pagamento na forma prevista na cláusula quarta.</w:t>
      </w:r>
    </w:p>
    <w:p w:rsidR="00C00C09" w:rsidRPr="00B63578" w:rsidRDefault="00C00C09" w:rsidP="00C00C09">
      <w:pPr>
        <w:spacing w:line="360" w:lineRule="auto"/>
        <w:ind w:right="-376"/>
        <w:jc w:val="both"/>
        <w:rPr>
          <w:rFonts w:ascii="Arial" w:hAnsi="Arial" w:cs="Arial"/>
          <w:b/>
          <w:sz w:val="19"/>
          <w:szCs w:val="19"/>
          <w:u w:val="single"/>
        </w:rPr>
      </w:pPr>
      <w:r w:rsidRPr="00B63578">
        <w:rPr>
          <w:rFonts w:ascii="Arial" w:hAnsi="Arial" w:cs="Arial"/>
          <w:b/>
          <w:sz w:val="19"/>
          <w:szCs w:val="19"/>
          <w:u w:val="single"/>
        </w:rPr>
        <w:t>CLÁUSULA SÉTIMA – DAS OBRIGAÇÕES DA CONTRATADA</w:t>
      </w:r>
    </w:p>
    <w:p w:rsidR="00C00C09" w:rsidRPr="00B63578" w:rsidRDefault="00C00C09" w:rsidP="00C00C09">
      <w:pPr>
        <w:spacing w:line="360" w:lineRule="auto"/>
        <w:ind w:right="-376"/>
        <w:jc w:val="both"/>
        <w:rPr>
          <w:rFonts w:ascii="Arial" w:hAnsi="Arial" w:cs="Arial"/>
          <w:sz w:val="19"/>
          <w:szCs w:val="19"/>
        </w:rPr>
      </w:pPr>
      <w:r w:rsidRPr="00B63578">
        <w:rPr>
          <w:rFonts w:ascii="Arial" w:hAnsi="Arial" w:cs="Arial"/>
          <w:sz w:val="19"/>
          <w:szCs w:val="19"/>
        </w:rPr>
        <w:t xml:space="preserve">Para garantir o fiel cumprimento do presente contrato, a </w:t>
      </w:r>
      <w:r w:rsidRPr="00B63578">
        <w:rPr>
          <w:rFonts w:ascii="Arial" w:hAnsi="Arial" w:cs="Arial"/>
          <w:b/>
          <w:sz w:val="19"/>
          <w:szCs w:val="19"/>
        </w:rPr>
        <w:t>CONTRATADA</w:t>
      </w:r>
      <w:r w:rsidRPr="00B63578">
        <w:rPr>
          <w:rFonts w:ascii="Arial" w:hAnsi="Arial" w:cs="Arial"/>
          <w:sz w:val="19"/>
          <w:szCs w:val="19"/>
        </w:rPr>
        <w:t xml:space="preserve"> se compromete a:</w:t>
      </w:r>
    </w:p>
    <w:p w:rsidR="00C00C09" w:rsidRPr="00B63578" w:rsidRDefault="00C00C09" w:rsidP="00C00C09">
      <w:pPr>
        <w:numPr>
          <w:ilvl w:val="0"/>
          <w:numId w:val="1"/>
        </w:numPr>
        <w:spacing w:after="0" w:line="360" w:lineRule="auto"/>
        <w:ind w:right="-376"/>
        <w:jc w:val="both"/>
        <w:rPr>
          <w:rFonts w:ascii="Arial" w:hAnsi="Arial" w:cs="Arial"/>
          <w:sz w:val="19"/>
          <w:szCs w:val="19"/>
        </w:rPr>
      </w:pPr>
      <w:r w:rsidRPr="00B63578">
        <w:rPr>
          <w:rFonts w:ascii="Arial" w:hAnsi="Arial" w:cs="Arial"/>
          <w:sz w:val="19"/>
          <w:szCs w:val="19"/>
        </w:rPr>
        <w:t>Fornecer o objeto ora contratado de acordo com a solicitação do CONTRATANTE e proposta apresentada até o final do prazo contratual;</w:t>
      </w:r>
    </w:p>
    <w:p w:rsidR="00C00C09" w:rsidRPr="00B63578" w:rsidRDefault="00C00C09" w:rsidP="00C00C09">
      <w:pPr>
        <w:numPr>
          <w:ilvl w:val="0"/>
          <w:numId w:val="1"/>
        </w:numPr>
        <w:spacing w:after="0" w:line="360" w:lineRule="auto"/>
        <w:ind w:right="-376"/>
        <w:jc w:val="both"/>
        <w:rPr>
          <w:rFonts w:ascii="Arial" w:hAnsi="Arial" w:cs="Arial"/>
          <w:sz w:val="19"/>
          <w:szCs w:val="19"/>
        </w:rPr>
      </w:pPr>
      <w:r w:rsidRPr="00B63578">
        <w:rPr>
          <w:rFonts w:ascii="Arial" w:hAnsi="Arial" w:cs="Arial"/>
          <w:sz w:val="19"/>
          <w:szCs w:val="19"/>
        </w:rPr>
        <w:lastRenderedPageBreak/>
        <w:t>Fornecer o objeto sem qualquer outro custo e arcar com todas as despesas decorrentes do maquinário entregue, correndo por sua conta e risco o transporte, frete, seguro até o local de entrega;</w:t>
      </w:r>
    </w:p>
    <w:p w:rsidR="00C00C09" w:rsidRPr="00B63578" w:rsidRDefault="00C00C09" w:rsidP="00C00C09">
      <w:pPr>
        <w:numPr>
          <w:ilvl w:val="0"/>
          <w:numId w:val="1"/>
        </w:numPr>
        <w:spacing w:after="0" w:line="360" w:lineRule="auto"/>
        <w:ind w:right="-376"/>
        <w:jc w:val="both"/>
        <w:rPr>
          <w:rFonts w:ascii="Arial" w:hAnsi="Arial" w:cs="Arial"/>
          <w:sz w:val="19"/>
          <w:szCs w:val="19"/>
        </w:rPr>
      </w:pPr>
      <w:r w:rsidRPr="00B63578">
        <w:rPr>
          <w:rFonts w:ascii="Arial" w:hAnsi="Arial" w:cs="Arial"/>
          <w:sz w:val="19"/>
          <w:szCs w:val="19"/>
        </w:rPr>
        <w:t>Assumir total responsabilidade com todas as despesas diretas e indiretas, com as pessoas utilizadas na execução, que não terão qualquer vínculo empregatício com o Município de Ribeirão do Pinhal;</w:t>
      </w:r>
    </w:p>
    <w:p w:rsidR="00C00C09" w:rsidRPr="00B63578" w:rsidRDefault="00C00C09" w:rsidP="00C00C09">
      <w:pPr>
        <w:numPr>
          <w:ilvl w:val="0"/>
          <w:numId w:val="1"/>
        </w:numPr>
        <w:spacing w:after="0" w:line="360" w:lineRule="auto"/>
        <w:ind w:right="-376"/>
        <w:jc w:val="both"/>
        <w:rPr>
          <w:rFonts w:ascii="Arial" w:hAnsi="Arial" w:cs="Arial"/>
          <w:sz w:val="19"/>
          <w:szCs w:val="19"/>
        </w:rPr>
      </w:pPr>
      <w:r w:rsidRPr="00B63578">
        <w:rPr>
          <w:rFonts w:ascii="Arial" w:hAnsi="Arial" w:cs="Arial"/>
          <w:sz w:val="19"/>
          <w:szCs w:val="19"/>
        </w:rPr>
        <w:t>Responsabilizar-se pelos eventuais danos ou prejuízos que a qualquer título vier a causar ao CONTRATANTE, principalmente em decorrência da má qualidade dos serviços prestados;</w:t>
      </w:r>
    </w:p>
    <w:p w:rsidR="00C00C09" w:rsidRPr="00B63578" w:rsidRDefault="00C00C09" w:rsidP="00C00C09">
      <w:pPr>
        <w:numPr>
          <w:ilvl w:val="0"/>
          <w:numId w:val="1"/>
        </w:numPr>
        <w:spacing w:after="0" w:line="360" w:lineRule="auto"/>
        <w:ind w:right="-376"/>
        <w:jc w:val="both"/>
        <w:rPr>
          <w:rFonts w:ascii="Arial" w:hAnsi="Arial" w:cs="Arial"/>
          <w:sz w:val="19"/>
          <w:szCs w:val="19"/>
        </w:rPr>
      </w:pPr>
      <w:r w:rsidRPr="00B63578">
        <w:rPr>
          <w:rFonts w:ascii="Arial" w:hAnsi="Arial" w:cs="Arial"/>
          <w:sz w:val="19"/>
          <w:szCs w:val="19"/>
        </w:rPr>
        <w:t>Manter em dia as obrigações concernentes à seguridade social e contribuição ao FGTS, durante toda a vigência deste contrato, sendo as mesmas peças fundamentais para o recebimento das Notas Fiscais/Faturas;</w:t>
      </w:r>
    </w:p>
    <w:p w:rsidR="00C00C09" w:rsidRPr="00B63578" w:rsidRDefault="00C00C09" w:rsidP="00C00C09">
      <w:pPr>
        <w:pStyle w:val="Corpodetexto21"/>
        <w:widowControl/>
        <w:numPr>
          <w:ilvl w:val="0"/>
          <w:numId w:val="1"/>
        </w:numPr>
        <w:rPr>
          <w:rFonts w:ascii="Arial" w:hAnsi="Arial" w:cs="Arial"/>
          <w:sz w:val="19"/>
          <w:szCs w:val="19"/>
        </w:rPr>
      </w:pPr>
      <w:r w:rsidRPr="00B63578">
        <w:rPr>
          <w:rFonts w:ascii="Arial" w:hAnsi="Arial" w:cs="Arial"/>
          <w:sz w:val="19"/>
          <w:szCs w:val="19"/>
        </w:rPr>
        <w:t>Não transferir a outrem, total ou parcialmente, as responsabilidades a que está obrigada por este Contrato, nem subcontratar, sem prévio assentimento da Contratante.</w:t>
      </w:r>
    </w:p>
    <w:p w:rsidR="00C00C09" w:rsidRPr="00B63578" w:rsidRDefault="00C00C09" w:rsidP="00C00C09">
      <w:pPr>
        <w:pStyle w:val="Corpodetexto21"/>
        <w:widowControl/>
        <w:ind w:left="720"/>
        <w:rPr>
          <w:rFonts w:ascii="Arial" w:hAnsi="Arial" w:cs="Arial"/>
          <w:sz w:val="19"/>
          <w:szCs w:val="19"/>
        </w:rPr>
      </w:pPr>
      <w:r w:rsidRPr="00B63578">
        <w:rPr>
          <w:rFonts w:ascii="Arial" w:hAnsi="Arial" w:cs="Arial"/>
          <w:sz w:val="19"/>
          <w:szCs w:val="19"/>
        </w:rPr>
        <w:t xml:space="preserve"> </w:t>
      </w:r>
    </w:p>
    <w:p w:rsidR="00C00C09" w:rsidRPr="00B63578" w:rsidRDefault="00C00C09" w:rsidP="00C00C09">
      <w:pPr>
        <w:pStyle w:val="PargrafodaLista"/>
        <w:rPr>
          <w:rFonts w:ascii="Arial" w:hAnsi="Arial" w:cs="Arial"/>
          <w:sz w:val="19"/>
          <w:szCs w:val="19"/>
        </w:rPr>
      </w:pPr>
    </w:p>
    <w:p w:rsidR="00C00C09" w:rsidRPr="00B63578" w:rsidRDefault="00C00C09" w:rsidP="00C00C09">
      <w:pPr>
        <w:pStyle w:val="SemEspaamento"/>
        <w:jc w:val="both"/>
        <w:rPr>
          <w:rFonts w:ascii="Arial" w:hAnsi="Arial" w:cs="Arial"/>
          <w:b/>
          <w:sz w:val="19"/>
          <w:szCs w:val="19"/>
          <w:u w:val="single"/>
        </w:rPr>
      </w:pPr>
      <w:r w:rsidRPr="00B63578">
        <w:rPr>
          <w:rFonts w:ascii="Arial" w:hAnsi="Arial" w:cs="Arial"/>
          <w:b/>
          <w:sz w:val="19"/>
          <w:szCs w:val="19"/>
          <w:u w:val="single"/>
        </w:rPr>
        <w:t>CLAUSULA OITAVA: DA FISCALIZAÇÃO</w:t>
      </w:r>
    </w:p>
    <w:p w:rsidR="00C00C09" w:rsidRPr="00B63578" w:rsidRDefault="00C00C09" w:rsidP="00C00C09">
      <w:pPr>
        <w:pStyle w:val="SemEspaamento"/>
        <w:jc w:val="both"/>
        <w:rPr>
          <w:rFonts w:ascii="Arial" w:hAnsi="Arial" w:cs="Arial"/>
          <w:color w:val="FF0000"/>
          <w:sz w:val="19"/>
          <w:szCs w:val="19"/>
        </w:rPr>
      </w:pPr>
    </w:p>
    <w:p w:rsidR="00C00C09" w:rsidRPr="00B63578" w:rsidRDefault="00C00C09" w:rsidP="00C00C09">
      <w:pPr>
        <w:pStyle w:val="SemEspaamento"/>
        <w:jc w:val="both"/>
        <w:rPr>
          <w:rFonts w:ascii="Arial" w:hAnsi="Arial" w:cs="Arial"/>
          <w:b/>
          <w:sz w:val="19"/>
          <w:szCs w:val="19"/>
        </w:rPr>
      </w:pPr>
      <w:r w:rsidRPr="00B63578">
        <w:rPr>
          <w:rFonts w:ascii="Arial" w:hAnsi="Arial" w:cs="Arial"/>
          <w:sz w:val="19"/>
          <w:szCs w:val="19"/>
        </w:rPr>
        <w:t xml:space="preserve">A fiscalização sobre o objeto será exercida pela senhora </w:t>
      </w:r>
      <w:r w:rsidRPr="00B63578">
        <w:rPr>
          <w:rFonts w:ascii="Arial" w:hAnsi="Arial" w:cs="Arial"/>
          <w:b/>
          <w:sz w:val="19"/>
          <w:szCs w:val="19"/>
        </w:rPr>
        <w:t>NADIR SARA MELO FRAGA CUNHA.</w:t>
      </w:r>
    </w:p>
    <w:p w:rsidR="00C00C09" w:rsidRPr="00B63578" w:rsidRDefault="00C00C09" w:rsidP="00C00C09">
      <w:pPr>
        <w:pStyle w:val="SemEspaamento"/>
        <w:jc w:val="both"/>
        <w:rPr>
          <w:rFonts w:ascii="Arial" w:hAnsi="Arial" w:cs="Arial"/>
          <w:sz w:val="19"/>
          <w:szCs w:val="19"/>
        </w:rPr>
      </w:pPr>
    </w:p>
    <w:p w:rsidR="00C00C09" w:rsidRPr="00B63578" w:rsidRDefault="00C00C09" w:rsidP="00C00C09">
      <w:pPr>
        <w:pStyle w:val="SemEspaamento"/>
        <w:jc w:val="both"/>
        <w:rPr>
          <w:rFonts w:ascii="Arial" w:hAnsi="Arial" w:cs="Arial"/>
          <w:sz w:val="19"/>
          <w:szCs w:val="19"/>
        </w:rPr>
      </w:pPr>
      <w:r w:rsidRPr="00B63578">
        <w:rPr>
          <w:rFonts w:ascii="Arial" w:hAnsi="Arial" w:cs="Arial"/>
          <w:sz w:val="19"/>
          <w:szCs w:val="19"/>
        </w:rPr>
        <w:t xml:space="preserve">A fiscalização terá poderes para: </w:t>
      </w:r>
    </w:p>
    <w:p w:rsidR="00C00C09" w:rsidRPr="00B63578" w:rsidRDefault="00C00C09" w:rsidP="00C00C09">
      <w:pPr>
        <w:pStyle w:val="SemEspaamento"/>
        <w:jc w:val="both"/>
        <w:rPr>
          <w:rFonts w:ascii="Arial" w:hAnsi="Arial" w:cs="Arial"/>
          <w:sz w:val="19"/>
          <w:szCs w:val="19"/>
        </w:rPr>
      </w:pPr>
    </w:p>
    <w:p w:rsidR="00C00C09" w:rsidRPr="00B63578" w:rsidRDefault="00C00C09" w:rsidP="00C00C09">
      <w:pPr>
        <w:pStyle w:val="SemEspaamento"/>
        <w:jc w:val="both"/>
        <w:rPr>
          <w:rFonts w:ascii="Arial" w:hAnsi="Arial" w:cs="Arial"/>
          <w:sz w:val="19"/>
          <w:szCs w:val="19"/>
        </w:rPr>
      </w:pPr>
      <w:r w:rsidRPr="00B63578">
        <w:rPr>
          <w:rFonts w:ascii="Arial" w:hAnsi="Arial" w:cs="Arial"/>
          <w:sz w:val="19"/>
          <w:szCs w:val="19"/>
        </w:rPr>
        <w:t xml:space="preserve">a) Recusar o objeto que não obedeça às especificações, com o disposto deste contrato; </w:t>
      </w:r>
    </w:p>
    <w:p w:rsidR="00C00C09" w:rsidRPr="00B63578" w:rsidRDefault="00C00C09" w:rsidP="00C00C09">
      <w:pPr>
        <w:pStyle w:val="SemEspaamento"/>
        <w:jc w:val="both"/>
        <w:rPr>
          <w:rFonts w:ascii="Arial" w:hAnsi="Arial" w:cs="Arial"/>
          <w:sz w:val="19"/>
          <w:szCs w:val="19"/>
        </w:rPr>
      </w:pPr>
      <w:r w:rsidRPr="00B63578">
        <w:rPr>
          <w:rFonts w:ascii="Arial" w:hAnsi="Arial" w:cs="Arial"/>
          <w:sz w:val="19"/>
          <w:szCs w:val="19"/>
        </w:rPr>
        <w:t xml:space="preserve">b) Comunicar ao superior no prazo máximo de até 02(dois) dias corridos qualquer atraso, falhas e omissões por parte da CONTRATADA; </w:t>
      </w:r>
    </w:p>
    <w:p w:rsidR="00C00C09" w:rsidRPr="00B63578" w:rsidRDefault="00C00C09" w:rsidP="00C00C09">
      <w:pPr>
        <w:pStyle w:val="SemEspaamento"/>
        <w:jc w:val="both"/>
        <w:rPr>
          <w:rFonts w:ascii="Arial" w:hAnsi="Arial" w:cs="Arial"/>
          <w:sz w:val="19"/>
          <w:szCs w:val="19"/>
        </w:rPr>
      </w:pPr>
      <w:r w:rsidRPr="00B63578">
        <w:rPr>
          <w:rFonts w:ascii="Arial" w:hAnsi="Arial" w:cs="Arial"/>
          <w:sz w:val="19"/>
          <w:szCs w:val="19"/>
        </w:rPr>
        <w:t xml:space="preserve">c) Conferir no ato da entrega a qualidade do objeto, e outros dados que fizerem necessários; </w:t>
      </w:r>
    </w:p>
    <w:p w:rsidR="00C00C09" w:rsidRPr="00B63578" w:rsidRDefault="00C00C09" w:rsidP="00C00C09">
      <w:pPr>
        <w:pStyle w:val="SemEspaamento"/>
        <w:jc w:val="both"/>
        <w:rPr>
          <w:rFonts w:ascii="Arial" w:hAnsi="Arial" w:cs="Arial"/>
          <w:sz w:val="19"/>
          <w:szCs w:val="19"/>
        </w:rPr>
      </w:pPr>
      <w:r w:rsidRPr="00B63578">
        <w:rPr>
          <w:rFonts w:ascii="Arial" w:hAnsi="Arial" w:cs="Arial"/>
          <w:sz w:val="19"/>
          <w:szCs w:val="19"/>
        </w:rPr>
        <w:t>d) Praticar quaisquer atos, nos limites do contrato, que se destinem a preservar todo e qualquer direito do Município.</w:t>
      </w:r>
    </w:p>
    <w:p w:rsidR="00C00C09" w:rsidRPr="00B63578" w:rsidRDefault="00C00C09" w:rsidP="00C00C09">
      <w:pPr>
        <w:pStyle w:val="SemEspaamento"/>
        <w:jc w:val="both"/>
        <w:rPr>
          <w:rFonts w:ascii="Arial" w:hAnsi="Arial" w:cs="Arial"/>
          <w:sz w:val="19"/>
          <w:szCs w:val="19"/>
        </w:rPr>
      </w:pPr>
    </w:p>
    <w:p w:rsidR="00C00C09" w:rsidRPr="00B63578" w:rsidRDefault="00C00C09" w:rsidP="00C00C09">
      <w:pPr>
        <w:pStyle w:val="SemEspaamento"/>
        <w:jc w:val="both"/>
        <w:rPr>
          <w:rFonts w:ascii="Arial" w:hAnsi="Arial" w:cs="Arial"/>
          <w:sz w:val="19"/>
          <w:szCs w:val="19"/>
        </w:rPr>
      </w:pPr>
      <w:r w:rsidRPr="00B63578">
        <w:rPr>
          <w:rFonts w:ascii="Arial" w:hAnsi="Arial" w:cs="Arial"/>
          <w:sz w:val="19"/>
          <w:szCs w:val="19"/>
        </w:rPr>
        <w:t>As determinações referentes às prioridades do fornecimento do objeto bem como a solução de casos concernentes a esses assuntos ficarão a cargo da fiscalização.</w:t>
      </w:r>
    </w:p>
    <w:p w:rsidR="00C00C09" w:rsidRPr="00B63578" w:rsidRDefault="00C00C09" w:rsidP="00C00C09">
      <w:pPr>
        <w:pStyle w:val="SemEspaamento"/>
        <w:jc w:val="both"/>
        <w:rPr>
          <w:rFonts w:ascii="Arial" w:hAnsi="Arial" w:cs="Arial"/>
          <w:sz w:val="19"/>
          <w:szCs w:val="19"/>
        </w:rPr>
      </w:pPr>
      <w:r w:rsidRPr="00B63578">
        <w:rPr>
          <w:rFonts w:ascii="Arial" w:hAnsi="Arial" w:cs="Arial"/>
          <w:sz w:val="19"/>
          <w:szCs w:val="19"/>
        </w:rPr>
        <w:t>A ação da fiscalização não diminui a completa responsabilidade da CONTRATADA pela execução dos serviços, ora licitados.</w:t>
      </w:r>
    </w:p>
    <w:p w:rsidR="00C00C09" w:rsidRPr="00B63578" w:rsidRDefault="00C00C09" w:rsidP="00C00C09">
      <w:pPr>
        <w:pStyle w:val="SemEspaamento"/>
        <w:jc w:val="both"/>
        <w:rPr>
          <w:rFonts w:ascii="Arial" w:hAnsi="Arial" w:cs="Arial"/>
          <w:sz w:val="19"/>
          <w:szCs w:val="19"/>
        </w:rPr>
      </w:pPr>
    </w:p>
    <w:p w:rsidR="00C00C09" w:rsidRPr="00B63578" w:rsidRDefault="00C00C09" w:rsidP="00C00C09">
      <w:pPr>
        <w:pStyle w:val="SemEspaamento"/>
        <w:jc w:val="both"/>
        <w:rPr>
          <w:rStyle w:val="Forte"/>
          <w:rFonts w:ascii="Arial" w:hAnsi="Arial" w:cs="Arial"/>
          <w:sz w:val="19"/>
          <w:szCs w:val="19"/>
          <w:u w:val="single"/>
        </w:rPr>
      </w:pPr>
      <w:r w:rsidRPr="00B63578">
        <w:rPr>
          <w:rFonts w:ascii="Arial" w:hAnsi="Arial" w:cs="Arial"/>
          <w:b/>
          <w:bCs/>
          <w:sz w:val="19"/>
          <w:szCs w:val="19"/>
          <w:u w:val="single"/>
        </w:rPr>
        <w:t xml:space="preserve">CLÁUSULA NONA – </w:t>
      </w:r>
      <w:r w:rsidRPr="00B63578">
        <w:rPr>
          <w:rStyle w:val="Forte"/>
          <w:rFonts w:ascii="Arial" w:hAnsi="Arial" w:cs="Arial"/>
          <w:sz w:val="19"/>
          <w:szCs w:val="19"/>
          <w:u w:val="single"/>
        </w:rPr>
        <w:t>DA FRAUDE E DA CORRUPÇÃO</w:t>
      </w:r>
    </w:p>
    <w:p w:rsidR="00C00C09" w:rsidRPr="00B63578" w:rsidRDefault="00C00C09" w:rsidP="00C00C09">
      <w:pPr>
        <w:pStyle w:val="NormalWeb"/>
        <w:spacing w:before="0" w:beforeAutospacing="0" w:after="0" w:afterAutospacing="0"/>
        <w:jc w:val="both"/>
        <w:rPr>
          <w:rFonts w:ascii="Arial" w:hAnsi="Arial" w:cs="Arial"/>
          <w:sz w:val="19"/>
          <w:szCs w:val="19"/>
        </w:rPr>
      </w:pPr>
    </w:p>
    <w:p w:rsidR="00C00C09" w:rsidRPr="00B63578" w:rsidRDefault="00C00C09" w:rsidP="00C00C09">
      <w:pPr>
        <w:pStyle w:val="NormalWeb"/>
        <w:spacing w:before="0" w:beforeAutospacing="0" w:after="0" w:afterAutospacing="0"/>
        <w:jc w:val="both"/>
        <w:rPr>
          <w:rFonts w:ascii="Arial" w:hAnsi="Arial" w:cs="Arial"/>
          <w:sz w:val="19"/>
          <w:szCs w:val="19"/>
        </w:rPr>
      </w:pPr>
      <w:r w:rsidRPr="00B63578">
        <w:rPr>
          <w:rFonts w:ascii="Arial" w:hAnsi="Arial" w:cs="Arial"/>
          <w:sz w:val="19"/>
          <w:szCs w:val="19"/>
        </w:rPr>
        <w:t>01 - A CONTRATADA deve observar e fazer observar, por seus fornecedores e subcontratados, se admitida subcontratação, o mais alto padrão de ética durante todo o processo de licitação, de contratação e de execução do objeto contratual.</w:t>
      </w:r>
    </w:p>
    <w:p w:rsidR="00C00C09" w:rsidRPr="00B63578" w:rsidRDefault="00C00C09" w:rsidP="00C00C09">
      <w:pPr>
        <w:pStyle w:val="SemEspaamento"/>
        <w:jc w:val="both"/>
        <w:rPr>
          <w:rFonts w:ascii="Arial" w:hAnsi="Arial" w:cs="Arial"/>
          <w:sz w:val="19"/>
          <w:szCs w:val="19"/>
        </w:rPr>
      </w:pPr>
      <w:r w:rsidRPr="00B63578">
        <w:rPr>
          <w:rFonts w:ascii="Arial" w:hAnsi="Arial" w:cs="Arial"/>
          <w:sz w:val="19"/>
          <w:szCs w:val="19"/>
        </w:rPr>
        <w:t>Para os propósitos desta cláusula definem-se as seguintes práticas:</w:t>
      </w:r>
    </w:p>
    <w:p w:rsidR="00C00C09" w:rsidRPr="00B63578" w:rsidRDefault="00C00C09" w:rsidP="00C00C09">
      <w:pPr>
        <w:pStyle w:val="SemEspaamento"/>
        <w:jc w:val="both"/>
        <w:rPr>
          <w:rFonts w:ascii="Arial" w:hAnsi="Arial" w:cs="Arial"/>
          <w:sz w:val="19"/>
          <w:szCs w:val="19"/>
        </w:rPr>
      </w:pPr>
      <w:r w:rsidRPr="00B63578">
        <w:rPr>
          <w:rFonts w:ascii="Arial" w:hAnsi="Arial" w:cs="Arial"/>
          <w:sz w:val="19"/>
          <w:szCs w:val="19"/>
        </w:rPr>
        <w:t>a) “prática corrupta”: oferecer, dar, receber ou solicitar, direta ou indiretamente, qualquer vantagem com o objetivo de influenciar a ação de servidor público no processo de licitação ou na execução de contrato;</w:t>
      </w:r>
    </w:p>
    <w:p w:rsidR="00C00C09" w:rsidRPr="00B63578" w:rsidRDefault="00C00C09" w:rsidP="00C00C09">
      <w:pPr>
        <w:pStyle w:val="SemEspaamento"/>
        <w:jc w:val="both"/>
        <w:rPr>
          <w:rFonts w:ascii="Arial" w:hAnsi="Arial" w:cs="Arial"/>
          <w:sz w:val="19"/>
          <w:szCs w:val="19"/>
        </w:rPr>
      </w:pPr>
      <w:r w:rsidRPr="00B63578">
        <w:rPr>
          <w:rFonts w:ascii="Arial" w:hAnsi="Arial" w:cs="Arial"/>
          <w:sz w:val="19"/>
          <w:szCs w:val="19"/>
        </w:rPr>
        <w:t>b) “prática fraudulenta”: a falsificação ou omissão dos fatos, com o objetivo de influenciar o processo de licitação ou de execução de contrato;</w:t>
      </w:r>
    </w:p>
    <w:p w:rsidR="00C00C09" w:rsidRPr="00B63578" w:rsidRDefault="00C00C09" w:rsidP="00C00C09">
      <w:pPr>
        <w:pStyle w:val="SemEspaamento"/>
        <w:jc w:val="both"/>
        <w:rPr>
          <w:rFonts w:ascii="Arial" w:hAnsi="Arial" w:cs="Arial"/>
          <w:sz w:val="19"/>
          <w:szCs w:val="19"/>
        </w:rPr>
      </w:pPr>
      <w:r w:rsidRPr="00B63578">
        <w:rPr>
          <w:rFonts w:ascii="Arial" w:hAnsi="Arial" w:cs="Arial"/>
          <w:sz w:val="19"/>
          <w:szCs w:val="19"/>
        </w:rPr>
        <w:t xml:space="preserve">c) “prática </w:t>
      </w:r>
      <w:proofErr w:type="spellStart"/>
      <w:r w:rsidRPr="00B63578">
        <w:rPr>
          <w:rFonts w:ascii="Arial" w:hAnsi="Arial" w:cs="Arial"/>
          <w:sz w:val="19"/>
          <w:szCs w:val="19"/>
        </w:rPr>
        <w:t>colusiva</w:t>
      </w:r>
      <w:proofErr w:type="spellEnd"/>
      <w:r w:rsidRPr="00B63578">
        <w:rPr>
          <w:rFonts w:ascii="Arial" w:hAnsi="Arial" w:cs="Arial"/>
          <w:sz w:val="19"/>
          <w:szCs w:val="19"/>
        </w:rPr>
        <w:t>”: esquematizar ou estabelecer um acordo entre dois ou mais licitantes, com ou sem o conhecimento de representantes ou prepostos do órgão licitador, visando estabelecer preços em níveis artificiais e não competitivos;</w:t>
      </w:r>
    </w:p>
    <w:p w:rsidR="00C00C09" w:rsidRPr="00B63578" w:rsidRDefault="00C00C09" w:rsidP="00C00C09">
      <w:pPr>
        <w:pStyle w:val="SemEspaamento"/>
        <w:jc w:val="both"/>
        <w:rPr>
          <w:rFonts w:ascii="Arial" w:hAnsi="Arial" w:cs="Arial"/>
          <w:sz w:val="19"/>
          <w:szCs w:val="19"/>
        </w:rPr>
      </w:pPr>
      <w:r w:rsidRPr="00B63578">
        <w:rPr>
          <w:rFonts w:ascii="Arial" w:hAnsi="Arial" w:cs="Arial"/>
          <w:sz w:val="19"/>
          <w:szCs w:val="19"/>
        </w:rPr>
        <w:t>d) “prática coercitiva”: causar dano ou ameaçar causar dano, direta ou indiretamente, às pessoas ou sua propriedade, visando influenciar sua participação em um processo licitatório ou afetar a execução do contrato.</w:t>
      </w:r>
    </w:p>
    <w:p w:rsidR="00C00C09" w:rsidRPr="00B63578" w:rsidRDefault="00C00C09" w:rsidP="00C00C09">
      <w:pPr>
        <w:pStyle w:val="SemEspaamento"/>
        <w:jc w:val="both"/>
        <w:rPr>
          <w:rFonts w:ascii="Arial" w:hAnsi="Arial" w:cs="Arial"/>
          <w:sz w:val="19"/>
          <w:szCs w:val="19"/>
        </w:rPr>
      </w:pPr>
      <w:r w:rsidRPr="00B63578">
        <w:rPr>
          <w:rFonts w:ascii="Arial" w:hAnsi="Arial" w:cs="Arial"/>
          <w:sz w:val="19"/>
          <w:szCs w:val="19"/>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63578">
        <w:rPr>
          <w:rFonts w:ascii="Arial" w:hAnsi="Arial" w:cs="Arial"/>
          <w:sz w:val="19"/>
          <w:szCs w:val="19"/>
        </w:rPr>
        <w:t>ii</w:t>
      </w:r>
      <w:proofErr w:type="gramEnd"/>
      <w:r w:rsidRPr="00B63578">
        <w:rPr>
          <w:rFonts w:ascii="Arial" w:hAnsi="Arial" w:cs="Arial"/>
          <w:sz w:val="19"/>
          <w:szCs w:val="19"/>
        </w:rPr>
        <w:t>) atos cuja intenção seja impedir materialmente o exercício do direito de o organismo financeiro multilateral promover inspeção.</w:t>
      </w:r>
    </w:p>
    <w:p w:rsidR="00C00C09" w:rsidRPr="00B63578" w:rsidRDefault="00C00C09" w:rsidP="00C00C09">
      <w:pPr>
        <w:spacing w:after="0" w:line="285" w:lineRule="atLeast"/>
        <w:jc w:val="both"/>
        <w:rPr>
          <w:rFonts w:ascii="Arial" w:hAnsi="Arial" w:cs="Arial"/>
          <w:sz w:val="19"/>
          <w:szCs w:val="19"/>
        </w:rPr>
      </w:pPr>
      <w:r w:rsidRPr="00B63578">
        <w:rPr>
          <w:rFonts w:ascii="Arial" w:hAnsi="Arial" w:cs="Arial"/>
          <w:sz w:val="19"/>
          <w:szCs w:val="19"/>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w:t>
      </w:r>
      <w:r w:rsidRPr="00B63578">
        <w:rPr>
          <w:rFonts w:ascii="Arial" w:hAnsi="Arial" w:cs="Arial"/>
          <w:sz w:val="19"/>
          <w:szCs w:val="19"/>
        </w:rPr>
        <w:lastRenderedPageBreak/>
        <w:t xml:space="preserve">empresa, diretamente ou por meio de um agente, em práticas corruptas, fraudulentas, </w:t>
      </w:r>
      <w:proofErr w:type="spellStart"/>
      <w:r w:rsidRPr="00B63578">
        <w:rPr>
          <w:rFonts w:ascii="Arial" w:hAnsi="Arial" w:cs="Arial"/>
          <w:sz w:val="19"/>
          <w:szCs w:val="19"/>
        </w:rPr>
        <w:t>colusivas</w:t>
      </w:r>
      <w:proofErr w:type="spellEnd"/>
      <w:r w:rsidRPr="00B63578">
        <w:rPr>
          <w:rFonts w:ascii="Arial" w:hAnsi="Arial" w:cs="Arial"/>
          <w:sz w:val="19"/>
          <w:szCs w:val="19"/>
        </w:rPr>
        <w:t>, coercitivas ou obstrutivas ao participar da licitação ou da execução um contrato financiado pelo organismo. </w:t>
      </w:r>
    </w:p>
    <w:p w:rsidR="00C00C09" w:rsidRPr="00B63578" w:rsidRDefault="00C00C09" w:rsidP="00C00C09">
      <w:pPr>
        <w:spacing w:after="0" w:line="285" w:lineRule="atLeast"/>
        <w:jc w:val="both"/>
        <w:rPr>
          <w:rFonts w:ascii="Arial" w:hAnsi="Arial" w:cs="Arial"/>
          <w:sz w:val="19"/>
          <w:szCs w:val="19"/>
        </w:rPr>
      </w:pPr>
      <w:r w:rsidRPr="00B63578">
        <w:rPr>
          <w:rFonts w:ascii="Arial" w:hAnsi="Arial" w:cs="Arial"/>
          <w:sz w:val="19"/>
          <w:szCs w:val="19"/>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C00C09" w:rsidRPr="00B63578" w:rsidRDefault="00C00C09" w:rsidP="00C00C09">
      <w:pPr>
        <w:pStyle w:val="Corpodetexto21"/>
        <w:widowControl/>
        <w:rPr>
          <w:rFonts w:ascii="Arial" w:hAnsi="Arial" w:cs="Arial"/>
          <w:sz w:val="19"/>
          <w:szCs w:val="19"/>
        </w:rPr>
      </w:pPr>
    </w:p>
    <w:p w:rsidR="00C00C09" w:rsidRPr="00B63578" w:rsidRDefault="00C00C09" w:rsidP="00C00C09">
      <w:pPr>
        <w:spacing w:line="360" w:lineRule="auto"/>
        <w:ind w:right="-376"/>
        <w:jc w:val="both"/>
        <w:rPr>
          <w:rFonts w:ascii="Arial" w:hAnsi="Arial" w:cs="Arial"/>
          <w:b/>
          <w:sz w:val="19"/>
          <w:szCs w:val="19"/>
          <w:u w:val="single"/>
        </w:rPr>
      </w:pPr>
      <w:r w:rsidRPr="00B63578">
        <w:rPr>
          <w:rFonts w:ascii="Arial" w:hAnsi="Arial" w:cs="Arial"/>
          <w:b/>
          <w:sz w:val="19"/>
          <w:szCs w:val="19"/>
          <w:u w:val="single"/>
        </w:rPr>
        <w:t>CLÁUSULA DÉCIMA – DAS PENALIDADES</w:t>
      </w:r>
    </w:p>
    <w:p w:rsidR="00C00C09" w:rsidRPr="00B63578" w:rsidRDefault="00C00C09" w:rsidP="00C00C09">
      <w:pPr>
        <w:spacing w:line="360" w:lineRule="auto"/>
        <w:ind w:right="-376"/>
        <w:jc w:val="both"/>
        <w:rPr>
          <w:rFonts w:ascii="Arial" w:hAnsi="Arial" w:cs="Arial"/>
          <w:sz w:val="19"/>
          <w:szCs w:val="19"/>
        </w:rPr>
      </w:pPr>
      <w:r w:rsidRPr="00B63578">
        <w:rPr>
          <w:rFonts w:ascii="Arial" w:hAnsi="Arial" w:cs="Arial"/>
          <w:sz w:val="19"/>
          <w:szCs w:val="19"/>
        </w:rPr>
        <w:t>A recusa no fornecimento do objeto, sem motivo justificado e aceito pela Administração, constitui-se em falta grave, sujeitando a CONTRATADA, à sua inscrição no Registro de Ocorrências Nacionais, impossibilitando o direito de contratar com o Poder Público por até dois anos, bem como as sanções que a Lei impõe, não impedindo, em razão das circunstâncias e a critério da administração, a aplicação das seguintes penalidades:</w:t>
      </w:r>
    </w:p>
    <w:p w:rsidR="00C00C09" w:rsidRPr="00B63578" w:rsidRDefault="00C00C09" w:rsidP="00C00C09">
      <w:pPr>
        <w:spacing w:line="360" w:lineRule="auto"/>
        <w:ind w:right="-376"/>
        <w:jc w:val="both"/>
        <w:rPr>
          <w:rFonts w:ascii="Arial" w:hAnsi="Arial" w:cs="Arial"/>
          <w:sz w:val="19"/>
          <w:szCs w:val="19"/>
        </w:rPr>
      </w:pPr>
      <w:r w:rsidRPr="00B63578">
        <w:rPr>
          <w:rFonts w:ascii="Arial" w:hAnsi="Arial" w:cs="Arial"/>
          <w:sz w:val="19"/>
          <w:szCs w:val="19"/>
        </w:rPr>
        <w:t>a) multa de 25% sobre o valor total do contrato que, em caso de não pagamento, será encaminhada para a dívida ativa do Município, visando a sua execução;</w:t>
      </w:r>
    </w:p>
    <w:p w:rsidR="00C00C09" w:rsidRPr="00B63578" w:rsidRDefault="00C00C09" w:rsidP="00C00C09">
      <w:pPr>
        <w:spacing w:line="360" w:lineRule="auto"/>
        <w:ind w:right="-376"/>
        <w:jc w:val="both"/>
        <w:rPr>
          <w:rFonts w:ascii="Arial" w:hAnsi="Arial" w:cs="Arial"/>
          <w:sz w:val="19"/>
          <w:szCs w:val="19"/>
        </w:rPr>
      </w:pPr>
      <w:r w:rsidRPr="00B63578">
        <w:rPr>
          <w:rFonts w:ascii="Arial" w:hAnsi="Arial" w:cs="Arial"/>
          <w:sz w:val="19"/>
          <w:szCs w:val="19"/>
        </w:rPr>
        <w:t>b) Emissão e Publicação de Declaração de Inidoneidade em veículo de imprensa regional, estadual e nacional.</w:t>
      </w:r>
    </w:p>
    <w:p w:rsidR="00C00C09" w:rsidRPr="00B63578" w:rsidRDefault="00C00C09" w:rsidP="00C00C09">
      <w:pPr>
        <w:spacing w:line="360" w:lineRule="auto"/>
        <w:ind w:right="-376"/>
        <w:jc w:val="both"/>
        <w:rPr>
          <w:rFonts w:ascii="Arial" w:hAnsi="Arial" w:cs="Arial"/>
          <w:b/>
          <w:sz w:val="19"/>
          <w:szCs w:val="19"/>
          <w:u w:val="single"/>
        </w:rPr>
      </w:pPr>
      <w:r w:rsidRPr="00B63578">
        <w:rPr>
          <w:rFonts w:ascii="Arial" w:hAnsi="Arial" w:cs="Arial"/>
          <w:b/>
          <w:sz w:val="19"/>
          <w:szCs w:val="19"/>
          <w:u w:val="single"/>
        </w:rPr>
        <w:t>CLÁUSULA DÉCIMA PRIMEIRA – DA RENÚNCIA E RESCISÃO</w:t>
      </w:r>
    </w:p>
    <w:p w:rsidR="00C00C09" w:rsidRPr="00B63578" w:rsidRDefault="00C00C09" w:rsidP="00C00C09">
      <w:pPr>
        <w:spacing w:line="360" w:lineRule="auto"/>
        <w:ind w:right="-376"/>
        <w:jc w:val="both"/>
        <w:rPr>
          <w:rFonts w:ascii="Arial" w:hAnsi="Arial" w:cs="Arial"/>
          <w:sz w:val="19"/>
          <w:szCs w:val="19"/>
        </w:rPr>
      </w:pPr>
      <w:r w:rsidRPr="00B63578">
        <w:rPr>
          <w:rFonts w:ascii="Arial" w:hAnsi="Arial" w:cs="Arial"/>
          <w:sz w:val="19"/>
          <w:szCs w:val="19"/>
        </w:rPr>
        <w:tab/>
        <w:t>O presente contrato poderá ser rescindido, por acordo entre as partes, mediante notificação expressa, com antecedência mínima de 30 (trinta) dias da data desejada para o encerrando, em conformidade com o art. 79, II da Lei 8.666/93.</w:t>
      </w:r>
      <w:r w:rsidRPr="00B63578">
        <w:rPr>
          <w:rFonts w:ascii="Arial" w:hAnsi="Arial" w:cs="Arial"/>
          <w:sz w:val="19"/>
          <w:szCs w:val="19"/>
        </w:rPr>
        <w:tab/>
        <w:t>O presente contrato também poderá ser rescindido unilateralmente pela Administração, nos casos enumerados nos incisos I a XII e XVII do art. 78 da Lei n.º 8.666/93. Em caso de rescisão administrativa ou amigável deverá haver autorização prévia e fundamentada da autoridade competente da administração.</w:t>
      </w:r>
    </w:p>
    <w:p w:rsidR="00C00C09" w:rsidRPr="00B63578" w:rsidRDefault="00C00C09" w:rsidP="00C00C09">
      <w:pPr>
        <w:spacing w:line="360" w:lineRule="auto"/>
        <w:ind w:right="-376"/>
        <w:jc w:val="both"/>
        <w:rPr>
          <w:rFonts w:ascii="Arial" w:hAnsi="Arial" w:cs="Arial"/>
          <w:b/>
          <w:sz w:val="19"/>
          <w:szCs w:val="19"/>
          <w:u w:val="single"/>
        </w:rPr>
      </w:pPr>
      <w:r w:rsidRPr="00B63578">
        <w:rPr>
          <w:rFonts w:ascii="Arial" w:hAnsi="Arial" w:cs="Arial"/>
          <w:b/>
          <w:sz w:val="19"/>
          <w:szCs w:val="19"/>
          <w:u w:val="single"/>
        </w:rPr>
        <w:t>CLÁUSULA DÉCIMA SEGUNDA – DA PUBLICAÇÃO</w:t>
      </w:r>
    </w:p>
    <w:p w:rsidR="00C00C09" w:rsidRPr="00B63578" w:rsidRDefault="00C00C09" w:rsidP="00C00C09">
      <w:pPr>
        <w:spacing w:line="360" w:lineRule="auto"/>
        <w:ind w:right="-376"/>
        <w:jc w:val="both"/>
        <w:rPr>
          <w:rFonts w:ascii="Arial" w:hAnsi="Arial" w:cs="Arial"/>
          <w:sz w:val="19"/>
          <w:szCs w:val="19"/>
        </w:rPr>
      </w:pPr>
      <w:r w:rsidRPr="00B63578">
        <w:rPr>
          <w:rFonts w:ascii="Arial" w:hAnsi="Arial" w:cs="Arial"/>
          <w:sz w:val="19"/>
          <w:szCs w:val="19"/>
        </w:rPr>
        <w:t xml:space="preserve">Para eficácia do presente instrumento, o </w:t>
      </w:r>
      <w:r w:rsidRPr="00B63578">
        <w:rPr>
          <w:rFonts w:ascii="Arial" w:hAnsi="Arial" w:cs="Arial"/>
          <w:b/>
          <w:sz w:val="19"/>
          <w:szCs w:val="19"/>
        </w:rPr>
        <w:t>CONTRATANTE</w:t>
      </w:r>
      <w:r w:rsidRPr="00B63578">
        <w:rPr>
          <w:rFonts w:ascii="Arial" w:hAnsi="Arial" w:cs="Arial"/>
          <w:sz w:val="19"/>
          <w:szCs w:val="19"/>
        </w:rPr>
        <w:t xml:space="preserve"> providenciará sua publicação em veículo de grande circulação, em forma de extrato, em conformidade com o disposto no art. 61, Parágrafo Único, da Lei 8.666/93.</w:t>
      </w:r>
    </w:p>
    <w:p w:rsidR="00C00C09" w:rsidRPr="00B63578" w:rsidRDefault="00C00C09" w:rsidP="00C00C09">
      <w:pPr>
        <w:spacing w:line="360" w:lineRule="auto"/>
        <w:ind w:right="-376"/>
        <w:jc w:val="both"/>
        <w:rPr>
          <w:rFonts w:ascii="Arial" w:hAnsi="Arial" w:cs="Arial"/>
          <w:sz w:val="19"/>
          <w:szCs w:val="19"/>
        </w:rPr>
      </w:pPr>
      <w:r w:rsidRPr="00B63578">
        <w:rPr>
          <w:rFonts w:ascii="Arial" w:hAnsi="Arial" w:cs="Arial"/>
          <w:b/>
          <w:sz w:val="19"/>
          <w:szCs w:val="19"/>
          <w:u w:val="single"/>
        </w:rPr>
        <w:t>CLÁUSULA DÉCIMA TERCEIRA – DOS DOCUMENTOS INTEGRANTES</w:t>
      </w:r>
    </w:p>
    <w:p w:rsidR="00C00C09" w:rsidRPr="00B63578" w:rsidRDefault="00C00C09" w:rsidP="00C00C09">
      <w:pPr>
        <w:spacing w:line="360" w:lineRule="auto"/>
        <w:ind w:right="-376"/>
        <w:jc w:val="both"/>
        <w:rPr>
          <w:rFonts w:ascii="Arial" w:hAnsi="Arial" w:cs="Arial"/>
          <w:sz w:val="19"/>
          <w:szCs w:val="19"/>
        </w:rPr>
      </w:pPr>
      <w:r w:rsidRPr="00B63578">
        <w:rPr>
          <w:rFonts w:ascii="Arial" w:hAnsi="Arial" w:cs="Arial"/>
          <w:sz w:val="19"/>
          <w:szCs w:val="19"/>
        </w:rPr>
        <w:t xml:space="preserve">Independentemente de transcrição, farão parte integrante deste instrumente de contrato a proposta adjudicada do Processo de Pregão Eletrônico n.º </w:t>
      </w:r>
      <w:r w:rsidRPr="00B63578">
        <w:rPr>
          <w:rFonts w:ascii="Arial" w:hAnsi="Arial" w:cs="Arial"/>
          <w:b/>
          <w:sz w:val="19"/>
          <w:szCs w:val="19"/>
        </w:rPr>
        <w:t>083/2022</w:t>
      </w:r>
      <w:r w:rsidRPr="00B63578">
        <w:rPr>
          <w:rFonts w:ascii="Arial" w:hAnsi="Arial" w:cs="Arial"/>
          <w:sz w:val="19"/>
          <w:szCs w:val="19"/>
        </w:rPr>
        <w:t xml:space="preserve">, e a proposta final e adjudicada da </w:t>
      </w:r>
      <w:r w:rsidRPr="00B63578">
        <w:rPr>
          <w:rFonts w:ascii="Arial" w:hAnsi="Arial" w:cs="Arial"/>
          <w:b/>
          <w:sz w:val="19"/>
          <w:szCs w:val="19"/>
        </w:rPr>
        <w:t>CONTRATADA.</w:t>
      </w:r>
    </w:p>
    <w:p w:rsidR="00C00C09" w:rsidRPr="00B63578" w:rsidRDefault="00C00C09" w:rsidP="00C00C09">
      <w:pPr>
        <w:spacing w:line="360" w:lineRule="auto"/>
        <w:ind w:right="-376"/>
        <w:jc w:val="both"/>
        <w:rPr>
          <w:rFonts w:ascii="Arial" w:hAnsi="Arial" w:cs="Arial"/>
          <w:b/>
          <w:sz w:val="19"/>
          <w:szCs w:val="19"/>
          <w:u w:val="single"/>
        </w:rPr>
      </w:pPr>
      <w:r w:rsidRPr="00B63578">
        <w:rPr>
          <w:rFonts w:ascii="Arial" w:hAnsi="Arial" w:cs="Arial"/>
          <w:b/>
          <w:sz w:val="19"/>
          <w:szCs w:val="19"/>
          <w:u w:val="single"/>
        </w:rPr>
        <w:t>CLÁUSULA DÉCIMA QUARTA – DAS DISPOSIÇÕES FINAIS</w:t>
      </w:r>
    </w:p>
    <w:p w:rsidR="00C00C09" w:rsidRPr="00B63578" w:rsidRDefault="00C00C09" w:rsidP="00C00C09">
      <w:pPr>
        <w:spacing w:line="360" w:lineRule="auto"/>
        <w:ind w:right="-376"/>
        <w:jc w:val="both"/>
        <w:rPr>
          <w:rFonts w:ascii="Arial" w:hAnsi="Arial" w:cs="Arial"/>
          <w:sz w:val="19"/>
          <w:szCs w:val="19"/>
        </w:rPr>
      </w:pPr>
      <w:r w:rsidRPr="00B63578">
        <w:rPr>
          <w:rFonts w:ascii="Arial" w:hAnsi="Arial" w:cs="Arial"/>
          <w:sz w:val="19"/>
          <w:szCs w:val="19"/>
        </w:rPr>
        <w:t>A CONTRATADA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w:t>
      </w:r>
    </w:p>
    <w:p w:rsidR="00C00C09" w:rsidRPr="00B63578" w:rsidRDefault="00C00C09" w:rsidP="00C00C09">
      <w:pPr>
        <w:spacing w:line="360" w:lineRule="auto"/>
        <w:ind w:right="-376"/>
        <w:jc w:val="both"/>
        <w:rPr>
          <w:rFonts w:ascii="Arial" w:hAnsi="Arial" w:cs="Arial"/>
          <w:b/>
          <w:sz w:val="19"/>
          <w:szCs w:val="19"/>
          <w:u w:val="single"/>
        </w:rPr>
      </w:pPr>
      <w:r w:rsidRPr="00B63578">
        <w:rPr>
          <w:rFonts w:ascii="Arial" w:hAnsi="Arial" w:cs="Arial"/>
          <w:b/>
          <w:sz w:val="19"/>
          <w:szCs w:val="19"/>
          <w:u w:val="single"/>
        </w:rPr>
        <w:t>CLÁUSULA DÉCIMA QUINTA – DO FORO</w:t>
      </w:r>
    </w:p>
    <w:p w:rsidR="00C00C09" w:rsidRPr="00B63578" w:rsidRDefault="00C00C09" w:rsidP="00C00C09">
      <w:pPr>
        <w:spacing w:line="360" w:lineRule="auto"/>
        <w:ind w:right="-376"/>
        <w:jc w:val="both"/>
        <w:rPr>
          <w:rFonts w:ascii="Arial" w:hAnsi="Arial" w:cs="Arial"/>
          <w:sz w:val="19"/>
          <w:szCs w:val="19"/>
        </w:rPr>
      </w:pPr>
      <w:r w:rsidRPr="00B63578">
        <w:rPr>
          <w:rFonts w:ascii="Arial" w:hAnsi="Arial" w:cs="Arial"/>
          <w:sz w:val="19"/>
          <w:szCs w:val="19"/>
        </w:rPr>
        <w:lastRenderedPageBreak/>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C00C09" w:rsidRPr="00B63578" w:rsidRDefault="00C00C09" w:rsidP="00B63578">
      <w:pPr>
        <w:spacing w:line="360" w:lineRule="auto"/>
        <w:ind w:right="-376"/>
        <w:jc w:val="both"/>
        <w:rPr>
          <w:rFonts w:ascii="Arial" w:hAnsi="Arial" w:cs="Arial"/>
          <w:sz w:val="19"/>
          <w:szCs w:val="19"/>
        </w:rPr>
      </w:pPr>
      <w:r w:rsidRPr="00B63578">
        <w:rPr>
          <w:rFonts w:ascii="Arial" w:hAnsi="Arial" w:cs="Arial"/>
          <w:sz w:val="19"/>
          <w:szCs w:val="19"/>
        </w:rPr>
        <w:t>E por estarem de acordo, as partes firmam o presente contrato em 03 (três) vias de igual teor e forma para um só efeito legal, ficando pelo menos uma via arquivada na sede da CONTRATANTE, na forma do art. 60 da Lei 8.666/93 de 21/06/1993.</w:t>
      </w:r>
    </w:p>
    <w:p w:rsidR="00C00C09" w:rsidRDefault="00C00C09" w:rsidP="00B63578">
      <w:pPr>
        <w:pStyle w:val="NormalWeb"/>
        <w:jc w:val="both"/>
        <w:rPr>
          <w:rFonts w:ascii="Arial" w:hAnsi="Arial" w:cs="Arial"/>
          <w:sz w:val="19"/>
          <w:szCs w:val="19"/>
        </w:rPr>
      </w:pPr>
      <w:r w:rsidRPr="00B63578">
        <w:rPr>
          <w:rFonts w:ascii="Arial" w:hAnsi="Arial" w:cs="Arial"/>
          <w:sz w:val="19"/>
          <w:szCs w:val="19"/>
        </w:rPr>
        <w:t xml:space="preserve">Ribeirão do Pinhal, </w:t>
      </w:r>
      <w:r w:rsidR="00B63578" w:rsidRPr="00B63578">
        <w:rPr>
          <w:rFonts w:ascii="Arial" w:hAnsi="Arial" w:cs="Arial"/>
          <w:sz w:val="19"/>
          <w:szCs w:val="19"/>
        </w:rPr>
        <w:t>23 de setembro</w:t>
      </w:r>
      <w:r w:rsidRPr="00B63578">
        <w:rPr>
          <w:rFonts w:ascii="Arial" w:hAnsi="Arial" w:cs="Arial"/>
          <w:sz w:val="19"/>
          <w:szCs w:val="19"/>
        </w:rPr>
        <w:t xml:space="preserve"> de 2022.</w:t>
      </w:r>
    </w:p>
    <w:p w:rsidR="00B63578" w:rsidRPr="00B63578" w:rsidRDefault="00B63578" w:rsidP="00B63578">
      <w:pPr>
        <w:pStyle w:val="NormalWeb"/>
        <w:jc w:val="both"/>
        <w:rPr>
          <w:rFonts w:ascii="Arial" w:hAnsi="Arial" w:cs="Arial"/>
          <w:sz w:val="19"/>
          <w:szCs w:val="19"/>
        </w:rPr>
      </w:pPr>
    </w:p>
    <w:p w:rsidR="00C00C09" w:rsidRPr="00B63578" w:rsidRDefault="00C00C09" w:rsidP="00C00C09">
      <w:pPr>
        <w:pStyle w:val="NormalWeb"/>
        <w:jc w:val="both"/>
        <w:rPr>
          <w:rFonts w:ascii="Arial" w:hAnsi="Arial" w:cs="Arial"/>
          <w:sz w:val="19"/>
          <w:szCs w:val="19"/>
        </w:rPr>
      </w:pPr>
    </w:p>
    <w:tbl>
      <w:tblPr>
        <w:tblW w:w="8956" w:type="dxa"/>
        <w:tblLook w:val="01E0"/>
      </w:tblPr>
      <w:tblGrid>
        <w:gridCol w:w="4685"/>
        <w:gridCol w:w="4271"/>
      </w:tblGrid>
      <w:tr w:rsidR="00C00C09" w:rsidRPr="00B63578" w:rsidTr="00B84632">
        <w:tc>
          <w:tcPr>
            <w:tcW w:w="4685" w:type="dxa"/>
          </w:tcPr>
          <w:p w:rsidR="00C00C09" w:rsidRPr="00B63578" w:rsidRDefault="00C00C09" w:rsidP="00B84632">
            <w:pPr>
              <w:pStyle w:val="SemEspaamento"/>
              <w:jc w:val="both"/>
              <w:rPr>
                <w:rFonts w:ascii="Arial" w:hAnsi="Arial" w:cs="Arial"/>
                <w:sz w:val="19"/>
                <w:szCs w:val="19"/>
              </w:rPr>
            </w:pPr>
            <w:r w:rsidRPr="00B63578">
              <w:rPr>
                <w:rFonts w:ascii="Arial" w:hAnsi="Arial" w:cs="Arial"/>
                <w:sz w:val="19"/>
                <w:szCs w:val="19"/>
              </w:rPr>
              <w:t>____________________________________</w:t>
            </w:r>
          </w:p>
          <w:p w:rsidR="00C00C09" w:rsidRPr="00B63578" w:rsidRDefault="00C00C09" w:rsidP="00B84632">
            <w:pPr>
              <w:pStyle w:val="SemEspaamento"/>
              <w:rPr>
                <w:rFonts w:ascii="Arial" w:hAnsi="Arial" w:cs="Arial"/>
                <w:sz w:val="19"/>
                <w:szCs w:val="19"/>
              </w:rPr>
            </w:pPr>
            <w:r w:rsidRPr="00B63578">
              <w:rPr>
                <w:rFonts w:ascii="Arial" w:hAnsi="Arial" w:cs="Arial"/>
                <w:sz w:val="19"/>
                <w:szCs w:val="19"/>
              </w:rPr>
              <w:t>DARTAGNAN CALIXTO FRAIZ</w:t>
            </w:r>
          </w:p>
          <w:p w:rsidR="00C00C09" w:rsidRPr="00B63578" w:rsidRDefault="00C00C09" w:rsidP="00B84632">
            <w:pPr>
              <w:pStyle w:val="SemEspaamento"/>
              <w:jc w:val="both"/>
              <w:rPr>
                <w:rFonts w:ascii="Arial" w:hAnsi="Arial" w:cs="Arial"/>
                <w:sz w:val="19"/>
                <w:szCs w:val="19"/>
              </w:rPr>
            </w:pPr>
            <w:r w:rsidRPr="00B63578">
              <w:rPr>
                <w:rFonts w:ascii="Arial" w:hAnsi="Arial" w:cs="Arial"/>
                <w:sz w:val="19"/>
                <w:szCs w:val="19"/>
              </w:rPr>
              <w:t>PREFEITO MUNICIPAL</w:t>
            </w:r>
          </w:p>
        </w:tc>
        <w:tc>
          <w:tcPr>
            <w:tcW w:w="4271" w:type="dxa"/>
          </w:tcPr>
          <w:p w:rsidR="00C00C09" w:rsidRPr="00B63578" w:rsidRDefault="00C00C09" w:rsidP="00B84632">
            <w:pPr>
              <w:pStyle w:val="SemEspaamento"/>
              <w:jc w:val="both"/>
              <w:rPr>
                <w:rFonts w:ascii="Arial" w:hAnsi="Arial" w:cs="Arial"/>
                <w:sz w:val="19"/>
                <w:szCs w:val="19"/>
              </w:rPr>
            </w:pPr>
            <w:r w:rsidRPr="00B63578">
              <w:rPr>
                <w:rFonts w:ascii="Arial" w:hAnsi="Arial" w:cs="Arial"/>
                <w:sz w:val="19"/>
                <w:szCs w:val="19"/>
              </w:rPr>
              <w:t>_____________________________________</w:t>
            </w:r>
          </w:p>
          <w:p w:rsidR="00C00C09" w:rsidRPr="00B63578" w:rsidRDefault="00C00C09" w:rsidP="00B84632">
            <w:pPr>
              <w:pStyle w:val="SemEspaamento"/>
              <w:rPr>
                <w:rFonts w:ascii="Arial" w:hAnsi="Arial" w:cs="Arial"/>
                <w:sz w:val="19"/>
                <w:szCs w:val="19"/>
              </w:rPr>
            </w:pPr>
            <w:r w:rsidRPr="00B63578">
              <w:rPr>
                <w:rFonts w:ascii="Arial" w:hAnsi="Arial" w:cs="Arial"/>
                <w:sz w:val="19"/>
                <w:szCs w:val="19"/>
              </w:rPr>
              <w:t xml:space="preserve">FERNANDO LEONEL MOREIRA </w:t>
            </w:r>
          </w:p>
          <w:p w:rsidR="00C00C09" w:rsidRPr="00B63578" w:rsidRDefault="00C00C09" w:rsidP="00B84632">
            <w:pPr>
              <w:pStyle w:val="SemEspaamento"/>
              <w:rPr>
                <w:rFonts w:ascii="Arial" w:hAnsi="Arial" w:cs="Arial"/>
                <w:color w:val="FF0000"/>
                <w:sz w:val="19"/>
                <w:szCs w:val="19"/>
              </w:rPr>
            </w:pPr>
            <w:r w:rsidRPr="00B63578">
              <w:rPr>
                <w:rFonts w:ascii="Arial" w:hAnsi="Arial" w:cs="Arial"/>
                <w:sz w:val="19"/>
                <w:szCs w:val="19"/>
              </w:rPr>
              <w:t>CPF: 021.46.399-64</w:t>
            </w:r>
          </w:p>
        </w:tc>
      </w:tr>
      <w:tr w:rsidR="00C00C09" w:rsidRPr="00B63578" w:rsidTr="00B84632">
        <w:tc>
          <w:tcPr>
            <w:tcW w:w="4685" w:type="dxa"/>
          </w:tcPr>
          <w:p w:rsidR="00C00C09" w:rsidRPr="00B63578" w:rsidRDefault="00C00C09" w:rsidP="00B84632">
            <w:pPr>
              <w:pStyle w:val="SemEspaamento"/>
              <w:jc w:val="both"/>
              <w:rPr>
                <w:rFonts w:ascii="Arial" w:hAnsi="Arial" w:cs="Arial"/>
                <w:sz w:val="19"/>
                <w:szCs w:val="19"/>
              </w:rPr>
            </w:pPr>
          </w:p>
        </w:tc>
        <w:tc>
          <w:tcPr>
            <w:tcW w:w="4271" w:type="dxa"/>
          </w:tcPr>
          <w:p w:rsidR="00C00C09" w:rsidRPr="00B63578" w:rsidRDefault="00C00C09" w:rsidP="00B84632">
            <w:pPr>
              <w:pStyle w:val="SemEspaamento"/>
              <w:jc w:val="both"/>
              <w:rPr>
                <w:rFonts w:ascii="Arial" w:hAnsi="Arial" w:cs="Arial"/>
                <w:sz w:val="19"/>
                <w:szCs w:val="19"/>
              </w:rPr>
            </w:pPr>
          </w:p>
        </w:tc>
      </w:tr>
    </w:tbl>
    <w:p w:rsidR="00C00C09" w:rsidRDefault="00C00C09" w:rsidP="00C00C09">
      <w:pPr>
        <w:pStyle w:val="SemEspaamento"/>
        <w:rPr>
          <w:rFonts w:ascii="Arial" w:hAnsi="Arial" w:cs="Arial"/>
          <w:sz w:val="19"/>
          <w:szCs w:val="19"/>
        </w:rPr>
      </w:pPr>
      <w:r w:rsidRPr="00B63578">
        <w:rPr>
          <w:rFonts w:ascii="Arial" w:hAnsi="Arial" w:cs="Arial"/>
          <w:sz w:val="19"/>
          <w:szCs w:val="19"/>
        </w:rPr>
        <w:t xml:space="preserve">  TESTEMUNHAS:</w:t>
      </w:r>
    </w:p>
    <w:p w:rsidR="00B63578" w:rsidRPr="00B63578" w:rsidRDefault="00B63578" w:rsidP="00C00C09">
      <w:pPr>
        <w:pStyle w:val="SemEspaamento"/>
        <w:rPr>
          <w:rFonts w:ascii="Arial" w:hAnsi="Arial" w:cs="Arial"/>
          <w:sz w:val="19"/>
          <w:szCs w:val="19"/>
        </w:rPr>
      </w:pPr>
    </w:p>
    <w:p w:rsidR="00C00C09" w:rsidRPr="00B63578" w:rsidRDefault="00C00C09" w:rsidP="00C00C09">
      <w:pPr>
        <w:pStyle w:val="SemEspaamento"/>
        <w:rPr>
          <w:rFonts w:ascii="Arial" w:hAnsi="Arial" w:cs="Arial"/>
          <w:sz w:val="19"/>
          <w:szCs w:val="19"/>
        </w:rPr>
      </w:pPr>
    </w:p>
    <w:p w:rsidR="00C00C09" w:rsidRPr="00B63578" w:rsidRDefault="00C00C09" w:rsidP="00C00C09">
      <w:pPr>
        <w:pStyle w:val="SemEspaamento"/>
        <w:rPr>
          <w:rFonts w:ascii="Arial" w:hAnsi="Arial" w:cs="Arial"/>
          <w:sz w:val="19"/>
          <w:szCs w:val="19"/>
        </w:rPr>
      </w:pPr>
    </w:p>
    <w:tbl>
      <w:tblPr>
        <w:tblW w:w="0" w:type="auto"/>
        <w:tblLook w:val="04A0"/>
      </w:tblPr>
      <w:tblGrid>
        <w:gridCol w:w="4606"/>
        <w:gridCol w:w="4606"/>
      </w:tblGrid>
      <w:tr w:rsidR="00C00C09" w:rsidRPr="00B63578" w:rsidTr="00B84632">
        <w:tc>
          <w:tcPr>
            <w:tcW w:w="4606" w:type="dxa"/>
          </w:tcPr>
          <w:p w:rsidR="00C00C09" w:rsidRPr="00B63578" w:rsidRDefault="00C00C09" w:rsidP="00B84632">
            <w:pPr>
              <w:pStyle w:val="SemEspaamento"/>
              <w:rPr>
                <w:rFonts w:ascii="Arial" w:hAnsi="Arial" w:cs="Arial"/>
                <w:sz w:val="19"/>
                <w:szCs w:val="19"/>
              </w:rPr>
            </w:pPr>
          </w:p>
          <w:p w:rsidR="00B63578" w:rsidRPr="00B63578" w:rsidRDefault="00B63578" w:rsidP="00B63578">
            <w:pPr>
              <w:pStyle w:val="SemEspaamento"/>
              <w:rPr>
                <w:rFonts w:ascii="Arial" w:hAnsi="Arial" w:cs="Arial"/>
                <w:sz w:val="19"/>
                <w:szCs w:val="19"/>
              </w:rPr>
            </w:pPr>
            <w:r w:rsidRPr="00B63578">
              <w:rPr>
                <w:rFonts w:ascii="Arial" w:hAnsi="Arial" w:cs="Arial"/>
                <w:sz w:val="19"/>
                <w:szCs w:val="19"/>
              </w:rPr>
              <w:t>CARLOS ALEXANDRE BRAZ</w:t>
            </w:r>
          </w:p>
          <w:p w:rsidR="00B63578" w:rsidRPr="00B63578" w:rsidRDefault="00B63578" w:rsidP="00B63578">
            <w:pPr>
              <w:pStyle w:val="SemEspaamento"/>
              <w:rPr>
                <w:rFonts w:ascii="Arial" w:hAnsi="Arial" w:cs="Arial"/>
                <w:sz w:val="19"/>
                <w:szCs w:val="19"/>
              </w:rPr>
            </w:pPr>
            <w:r w:rsidRPr="00B63578">
              <w:rPr>
                <w:rFonts w:ascii="Arial" w:hAnsi="Arial" w:cs="Arial"/>
                <w:sz w:val="19"/>
                <w:szCs w:val="19"/>
              </w:rPr>
              <w:t xml:space="preserve">  CPF/MF 030.393.009-89</w:t>
            </w:r>
          </w:p>
          <w:p w:rsidR="00C00C09" w:rsidRPr="00B63578" w:rsidRDefault="00C00C09" w:rsidP="00B84632">
            <w:pPr>
              <w:pStyle w:val="SemEspaamento"/>
              <w:rPr>
                <w:rFonts w:ascii="Arial" w:hAnsi="Arial" w:cs="Arial"/>
                <w:sz w:val="19"/>
                <w:szCs w:val="19"/>
              </w:rPr>
            </w:pPr>
          </w:p>
        </w:tc>
        <w:tc>
          <w:tcPr>
            <w:tcW w:w="4606" w:type="dxa"/>
          </w:tcPr>
          <w:p w:rsidR="00C00C09" w:rsidRPr="00B63578" w:rsidRDefault="00C00C09" w:rsidP="00B84632">
            <w:pPr>
              <w:pStyle w:val="SemEspaamento"/>
              <w:rPr>
                <w:rFonts w:ascii="Arial" w:hAnsi="Arial" w:cs="Arial"/>
                <w:sz w:val="19"/>
                <w:szCs w:val="19"/>
              </w:rPr>
            </w:pPr>
            <w:r w:rsidRPr="00B63578">
              <w:rPr>
                <w:rFonts w:ascii="Arial" w:hAnsi="Arial" w:cs="Arial"/>
                <w:sz w:val="19"/>
                <w:szCs w:val="19"/>
              </w:rPr>
              <w:t xml:space="preserve">  </w:t>
            </w:r>
          </w:p>
          <w:p w:rsidR="00C00C09" w:rsidRPr="00B63578" w:rsidRDefault="00C00C09" w:rsidP="00B84632">
            <w:pPr>
              <w:pStyle w:val="SemEspaamento"/>
              <w:rPr>
                <w:rFonts w:ascii="Arial" w:hAnsi="Arial" w:cs="Arial"/>
                <w:sz w:val="19"/>
                <w:szCs w:val="19"/>
              </w:rPr>
            </w:pPr>
            <w:r w:rsidRPr="00B63578">
              <w:rPr>
                <w:rFonts w:ascii="Arial" w:hAnsi="Arial" w:cs="Arial"/>
                <w:sz w:val="19"/>
                <w:szCs w:val="19"/>
              </w:rPr>
              <w:t xml:space="preserve"> ADRIANA CRISTINA DE MATOS</w:t>
            </w:r>
          </w:p>
          <w:p w:rsidR="00C00C09" w:rsidRPr="00B63578" w:rsidRDefault="00C00C09" w:rsidP="00B84632">
            <w:pPr>
              <w:pStyle w:val="SemEspaamento"/>
              <w:rPr>
                <w:rFonts w:ascii="Arial" w:hAnsi="Arial" w:cs="Arial"/>
                <w:sz w:val="19"/>
                <w:szCs w:val="19"/>
              </w:rPr>
            </w:pPr>
            <w:r w:rsidRPr="00B63578">
              <w:rPr>
                <w:rFonts w:ascii="Arial" w:hAnsi="Arial" w:cs="Arial"/>
                <w:sz w:val="19"/>
                <w:szCs w:val="19"/>
              </w:rPr>
              <w:t xml:space="preserve"> CPF/MF 023.240.319-21</w:t>
            </w:r>
          </w:p>
          <w:p w:rsidR="00C00C09" w:rsidRPr="00B63578" w:rsidRDefault="00C00C09" w:rsidP="00B84632">
            <w:pPr>
              <w:pStyle w:val="SemEspaamento"/>
              <w:rPr>
                <w:rFonts w:ascii="Arial" w:hAnsi="Arial" w:cs="Arial"/>
                <w:sz w:val="19"/>
                <w:szCs w:val="19"/>
              </w:rPr>
            </w:pPr>
          </w:p>
          <w:p w:rsidR="00C00C09" w:rsidRPr="00B63578" w:rsidRDefault="00C00C09" w:rsidP="00B84632">
            <w:pPr>
              <w:pStyle w:val="SemEspaamento"/>
              <w:rPr>
                <w:rFonts w:ascii="Arial" w:hAnsi="Arial" w:cs="Arial"/>
                <w:sz w:val="19"/>
                <w:szCs w:val="19"/>
              </w:rPr>
            </w:pPr>
          </w:p>
        </w:tc>
      </w:tr>
      <w:tr w:rsidR="00C00C09" w:rsidRPr="00B63578" w:rsidTr="00B84632">
        <w:tc>
          <w:tcPr>
            <w:tcW w:w="4606" w:type="dxa"/>
          </w:tcPr>
          <w:p w:rsidR="00C00C09" w:rsidRPr="00B63578" w:rsidRDefault="00C00C09" w:rsidP="00B84632">
            <w:pPr>
              <w:pStyle w:val="SemEspaamento"/>
              <w:rPr>
                <w:rFonts w:ascii="Arial" w:hAnsi="Arial" w:cs="Arial"/>
                <w:sz w:val="19"/>
                <w:szCs w:val="19"/>
              </w:rPr>
            </w:pPr>
          </w:p>
        </w:tc>
        <w:tc>
          <w:tcPr>
            <w:tcW w:w="4606" w:type="dxa"/>
          </w:tcPr>
          <w:p w:rsidR="00C00C09" w:rsidRPr="00B63578" w:rsidRDefault="00C00C09" w:rsidP="00B84632">
            <w:pPr>
              <w:pStyle w:val="SemEspaamento"/>
              <w:rPr>
                <w:rFonts w:ascii="Arial" w:hAnsi="Arial" w:cs="Arial"/>
                <w:sz w:val="19"/>
                <w:szCs w:val="19"/>
              </w:rPr>
            </w:pPr>
          </w:p>
        </w:tc>
      </w:tr>
    </w:tbl>
    <w:p w:rsidR="00C00C09" w:rsidRPr="00B63578" w:rsidRDefault="00C00C09" w:rsidP="00C00C09">
      <w:pPr>
        <w:pStyle w:val="SemEspaamento"/>
        <w:rPr>
          <w:rFonts w:ascii="Arial" w:hAnsi="Arial" w:cs="Arial"/>
          <w:sz w:val="19"/>
          <w:szCs w:val="19"/>
        </w:rPr>
      </w:pPr>
      <w:r w:rsidRPr="00B63578">
        <w:rPr>
          <w:rFonts w:ascii="Arial" w:hAnsi="Arial" w:cs="Arial"/>
          <w:sz w:val="19"/>
          <w:szCs w:val="19"/>
        </w:rPr>
        <w:t xml:space="preserve">RAFAEL SANTANA FRIZON </w:t>
      </w:r>
      <w:r w:rsidRPr="00B63578">
        <w:rPr>
          <w:rFonts w:ascii="Arial" w:hAnsi="Arial" w:cs="Arial"/>
          <w:sz w:val="19"/>
          <w:szCs w:val="19"/>
        </w:rPr>
        <w:tab/>
      </w:r>
      <w:r w:rsidRPr="00B63578">
        <w:rPr>
          <w:rFonts w:ascii="Arial" w:hAnsi="Arial" w:cs="Arial"/>
          <w:sz w:val="19"/>
          <w:szCs w:val="19"/>
        </w:rPr>
        <w:tab/>
      </w:r>
      <w:r w:rsidRPr="00B63578">
        <w:rPr>
          <w:rFonts w:ascii="Arial" w:hAnsi="Arial" w:cs="Arial"/>
          <w:sz w:val="19"/>
          <w:szCs w:val="19"/>
        </w:rPr>
        <w:tab/>
        <w:t xml:space="preserve">       </w:t>
      </w:r>
    </w:p>
    <w:p w:rsidR="00C00C09" w:rsidRPr="00B63578" w:rsidRDefault="00C00C09" w:rsidP="00C00C09">
      <w:pPr>
        <w:pStyle w:val="SemEspaamento"/>
        <w:rPr>
          <w:rFonts w:ascii="Arial" w:hAnsi="Arial" w:cs="Arial"/>
          <w:sz w:val="19"/>
          <w:szCs w:val="19"/>
        </w:rPr>
      </w:pPr>
      <w:r w:rsidRPr="00B63578">
        <w:rPr>
          <w:rFonts w:ascii="Arial" w:hAnsi="Arial" w:cs="Arial"/>
          <w:sz w:val="19"/>
          <w:szCs w:val="19"/>
        </w:rPr>
        <w:t>ADVOGADO.</w:t>
      </w:r>
      <w:r w:rsidRPr="00B63578">
        <w:rPr>
          <w:rFonts w:ascii="Arial" w:hAnsi="Arial" w:cs="Arial"/>
          <w:sz w:val="19"/>
          <w:szCs w:val="19"/>
        </w:rPr>
        <w:tab/>
      </w:r>
    </w:p>
    <w:p w:rsidR="00C00C09" w:rsidRPr="00B63578" w:rsidRDefault="00C00C09" w:rsidP="00C00C09">
      <w:pPr>
        <w:pStyle w:val="SemEspaamento"/>
        <w:rPr>
          <w:rFonts w:ascii="Arial" w:hAnsi="Arial" w:cs="Arial"/>
          <w:sz w:val="19"/>
          <w:szCs w:val="19"/>
        </w:rPr>
      </w:pPr>
      <w:r w:rsidRPr="00B63578">
        <w:rPr>
          <w:rFonts w:ascii="Arial" w:hAnsi="Arial" w:cs="Arial"/>
          <w:sz w:val="19"/>
          <w:szCs w:val="19"/>
        </w:rPr>
        <w:tab/>
      </w:r>
    </w:p>
    <w:p w:rsidR="00C00C09" w:rsidRPr="00B63578" w:rsidRDefault="00C00C09" w:rsidP="00C00C09">
      <w:pPr>
        <w:pStyle w:val="SemEspaamento"/>
        <w:rPr>
          <w:rFonts w:ascii="Arial" w:hAnsi="Arial" w:cs="Arial"/>
          <w:sz w:val="19"/>
          <w:szCs w:val="19"/>
        </w:rPr>
      </w:pPr>
      <w:r w:rsidRPr="00B63578">
        <w:rPr>
          <w:rFonts w:ascii="Arial" w:hAnsi="Arial" w:cs="Arial"/>
          <w:sz w:val="19"/>
          <w:szCs w:val="19"/>
        </w:rPr>
        <w:tab/>
      </w:r>
      <w:r w:rsidRPr="00B63578">
        <w:rPr>
          <w:rFonts w:ascii="Arial" w:hAnsi="Arial" w:cs="Arial"/>
          <w:sz w:val="19"/>
          <w:szCs w:val="19"/>
        </w:rPr>
        <w:tab/>
      </w:r>
      <w:r w:rsidRPr="00B63578">
        <w:rPr>
          <w:rFonts w:ascii="Arial" w:hAnsi="Arial" w:cs="Arial"/>
          <w:sz w:val="19"/>
          <w:szCs w:val="19"/>
        </w:rPr>
        <w:tab/>
      </w:r>
    </w:p>
    <w:p w:rsidR="00C00C09" w:rsidRPr="00B63578" w:rsidRDefault="00C00C09" w:rsidP="00C00C09">
      <w:pPr>
        <w:pStyle w:val="SemEspaamento"/>
        <w:jc w:val="both"/>
        <w:rPr>
          <w:rFonts w:ascii="Arial" w:hAnsi="Arial" w:cs="Arial"/>
          <w:b/>
          <w:sz w:val="19"/>
          <w:szCs w:val="19"/>
        </w:rPr>
      </w:pPr>
      <w:r w:rsidRPr="00B63578">
        <w:rPr>
          <w:rFonts w:ascii="Arial" w:hAnsi="Arial" w:cs="Arial"/>
          <w:b/>
          <w:sz w:val="19"/>
          <w:szCs w:val="19"/>
        </w:rPr>
        <w:t>FISCAL DO CONTRATO:</w:t>
      </w:r>
    </w:p>
    <w:p w:rsidR="00C00C09" w:rsidRPr="00B63578" w:rsidRDefault="00C00C09" w:rsidP="00C00C09">
      <w:pPr>
        <w:pStyle w:val="SemEspaamento"/>
        <w:jc w:val="both"/>
        <w:rPr>
          <w:rFonts w:ascii="Arial" w:hAnsi="Arial" w:cs="Arial"/>
          <w:b/>
          <w:sz w:val="19"/>
          <w:szCs w:val="19"/>
        </w:rPr>
      </w:pPr>
    </w:p>
    <w:p w:rsidR="00C00C09" w:rsidRPr="00B63578" w:rsidRDefault="00C00C09" w:rsidP="00C00C09">
      <w:pPr>
        <w:pStyle w:val="SemEspaamento"/>
        <w:jc w:val="both"/>
        <w:rPr>
          <w:rFonts w:ascii="Arial" w:hAnsi="Arial" w:cs="Arial"/>
          <w:b/>
          <w:sz w:val="19"/>
          <w:szCs w:val="19"/>
        </w:rPr>
      </w:pPr>
    </w:p>
    <w:p w:rsidR="00C00C09" w:rsidRPr="00B63578" w:rsidRDefault="00C00C09" w:rsidP="00C00C09">
      <w:pPr>
        <w:pStyle w:val="SemEspaamento"/>
        <w:jc w:val="both"/>
        <w:rPr>
          <w:rFonts w:ascii="Arial" w:hAnsi="Arial" w:cs="Arial"/>
          <w:b/>
          <w:sz w:val="19"/>
          <w:szCs w:val="19"/>
        </w:rPr>
      </w:pPr>
    </w:p>
    <w:p w:rsidR="00C00C09" w:rsidRPr="00B63578" w:rsidRDefault="00C00C09" w:rsidP="00C00C09">
      <w:pPr>
        <w:pStyle w:val="SemEspaamento"/>
        <w:rPr>
          <w:rFonts w:ascii="Arial" w:hAnsi="Arial" w:cs="Arial"/>
          <w:sz w:val="19"/>
          <w:szCs w:val="19"/>
        </w:rPr>
      </w:pPr>
      <w:r w:rsidRPr="00B63578">
        <w:rPr>
          <w:rFonts w:ascii="Arial" w:hAnsi="Arial" w:cs="Arial"/>
          <w:sz w:val="19"/>
          <w:szCs w:val="19"/>
        </w:rPr>
        <w:t>NADIR SARA MELIO FRAGA CUNHA</w:t>
      </w:r>
    </w:p>
    <w:p w:rsidR="00C00C09" w:rsidRPr="00B63578" w:rsidRDefault="00C00C09" w:rsidP="00C00C09">
      <w:pPr>
        <w:rPr>
          <w:rFonts w:ascii="Arial" w:hAnsi="Arial" w:cs="Arial"/>
          <w:sz w:val="19"/>
          <w:szCs w:val="19"/>
        </w:rPr>
      </w:pPr>
      <w:r w:rsidRPr="00B63578">
        <w:rPr>
          <w:rFonts w:ascii="Arial" w:hAnsi="Arial" w:cs="Arial"/>
          <w:sz w:val="19"/>
          <w:szCs w:val="19"/>
        </w:rPr>
        <w:t>SECRETÁRIA DE SAÚDE</w:t>
      </w:r>
    </w:p>
    <w:p w:rsidR="00000000" w:rsidRPr="00B63578" w:rsidRDefault="00B63578" w:rsidP="00C00C09">
      <w:pPr>
        <w:rPr>
          <w:rFonts w:ascii="Arial" w:hAnsi="Arial" w:cs="Arial"/>
          <w:sz w:val="19"/>
          <w:szCs w:val="19"/>
        </w:rPr>
      </w:pPr>
    </w:p>
    <w:sectPr w:rsidR="00000000" w:rsidRPr="00B63578" w:rsidSect="00AE2A22">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Default="00B63578">
    <w:pPr>
      <w:pStyle w:val="Rodap"/>
      <w:pBdr>
        <w:bottom w:val="single" w:sz="12" w:space="1" w:color="auto"/>
      </w:pBdr>
      <w:jc w:val="center"/>
      <w:rPr>
        <w:sz w:val="20"/>
      </w:rPr>
    </w:pPr>
  </w:p>
  <w:p w:rsidR="00AE2A22" w:rsidRPr="00A7116E" w:rsidRDefault="00B63578">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 xml:space="preserve">Rua Paraná 983 – Centro – CEP: 86.490-000 – Fone: </w:t>
    </w:r>
    <w:r w:rsidRPr="00A7116E">
      <w:rPr>
        <w:rFonts w:ascii="Arial Rounded MT Bold" w:hAnsi="Arial Rounded MT Bold" w:cstheme="minorHAnsi"/>
        <w:sz w:val="14"/>
        <w:szCs w:val="14"/>
      </w:rPr>
      <w:t>(43)35518301. CNPJ: 76.968.064/0001-42</w:t>
    </w:r>
  </w:p>
  <w:p w:rsidR="00AE2A22" w:rsidRPr="00A7116E" w:rsidRDefault="00B63578">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Pr="00A7116E" w:rsidRDefault="00B63578">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17"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AE2A22" w:rsidRPr="00A7116E" w:rsidRDefault="00B63578">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AE2A22" w:rsidRDefault="00B63578">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C00C09"/>
    <w:rsid w:val="00B63578"/>
    <w:rsid w:val="00C00C0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00C0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00C09"/>
    <w:rPr>
      <w:rFonts w:ascii="Times New Roman" w:eastAsia="Times New Roman" w:hAnsi="Times New Roman" w:cs="Times New Roman"/>
      <w:sz w:val="24"/>
      <w:szCs w:val="24"/>
    </w:rPr>
  </w:style>
  <w:style w:type="paragraph" w:styleId="Rodap">
    <w:name w:val="footer"/>
    <w:basedOn w:val="Normal"/>
    <w:link w:val="RodapChar"/>
    <w:uiPriority w:val="99"/>
    <w:rsid w:val="00C00C0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00C09"/>
    <w:rPr>
      <w:rFonts w:ascii="Times New Roman" w:eastAsia="Times New Roman" w:hAnsi="Times New Roman" w:cs="Times New Roman"/>
      <w:sz w:val="24"/>
      <w:szCs w:val="24"/>
    </w:rPr>
  </w:style>
  <w:style w:type="character" w:styleId="Hyperlink">
    <w:name w:val="Hyperlink"/>
    <w:basedOn w:val="Fontepargpadro"/>
    <w:rsid w:val="00C00C09"/>
    <w:rPr>
      <w:color w:val="0000FF"/>
      <w:u w:val="single"/>
    </w:rPr>
  </w:style>
  <w:style w:type="paragraph" w:styleId="SemEspaamento">
    <w:name w:val="No Spacing"/>
    <w:link w:val="SemEspaamentoChar"/>
    <w:uiPriority w:val="1"/>
    <w:qFormat/>
    <w:rsid w:val="00C00C09"/>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C00C09"/>
    <w:rPr>
      <w:rFonts w:ascii="Times New Roman" w:eastAsia="Times New Roman" w:hAnsi="Times New Roman" w:cs="Times New Roman"/>
      <w:sz w:val="24"/>
      <w:szCs w:val="24"/>
    </w:rPr>
  </w:style>
  <w:style w:type="character" w:styleId="Forte">
    <w:name w:val="Strong"/>
    <w:basedOn w:val="Fontepargpadro"/>
    <w:uiPriority w:val="22"/>
    <w:qFormat/>
    <w:rsid w:val="00C00C09"/>
    <w:rPr>
      <w:b/>
      <w:bCs/>
    </w:rPr>
  </w:style>
  <w:style w:type="paragraph" w:styleId="Ttulo">
    <w:name w:val="Title"/>
    <w:basedOn w:val="Normal"/>
    <w:link w:val="TtuloChar"/>
    <w:qFormat/>
    <w:rsid w:val="00C00C0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00C09"/>
    <w:rPr>
      <w:rFonts w:ascii="Times New Roman" w:eastAsia="Times New Roman" w:hAnsi="Times New Roman" w:cs="Times New Roman"/>
      <w:b/>
      <w:snapToGrid w:val="0"/>
      <w:sz w:val="24"/>
      <w:szCs w:val="20"/>
    </w:rPr>
  </w:style>
  <w:style w:type="paragraph" w:styleId="NormalWeb">
    <w:name w:val="Normal (Web)"/>
    <w:basedOn w:val="Normal"/>
    <w:uiPriority w:val="99"/>
    <w:rsid w:val="00C00C09"/>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C00C09"/>
    <w:pPr>
      <w:spacing w:after="0" w:line="240" w:lineRule="auto"/>
      <w:ind w:left="720"/>
      <w:contextualSpacing/>
    </w:pPr>
    <w:rPr>
      <w:rFonts w:ascii="Times New Roman" w:eastAsia="Times New Roman" w:hAnsi="Times New Roman" w:cs="Times New Roman"/>
      <w:sz w:val="24"/>
      <w:szCs w:val="24"/>
    </w:rPr>
  </w:style>
  <w:style w:type="paragraph" w:customStyle="1" w:styleId="Corpodetexto21">
    <w:name w:val="Corpo de texto 21"/>
    <w:basedOn w:val="Normal"/>
    <w:rsid w:val="00C00C09"/>
    <w:pPr>
      <w:widowControl w:val="0"/>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elias@rodoservice.com.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2198</Words>
  <Characters>11870</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2022-09-23T18:01:00Z</dcterms:created>
  <dcterms:modified xsi:type="dcterms:W3CDTF">2022-09-23T18:14:00Z</dcterms:modified>
</cp:coreProperties>
</file>