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11" w:rsidRPr="008B5D82" w:rsidRDefault="009B7E11" w:rsidP="009B7E1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>ATA REGISTRO DE PREÇOS N.º017/2022 – PREGÃO ELETRÕNICO 010/2022.</w:t>
      </w:r>
    </w:p>
    <w:p w:rsidR="009B7E11" w:rsidRPr="008B5D82" w:rsidRDefault="009B7E11" w:rsidP="009B7E11">
      <w:pPr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Ao segundo dia do mês de março do ano de dois mil e vinte e dois (02/03/2022), o Município de Ribeirão do Pinhal – Estado do Paraná, Inscrito sob CNPJ n.º 76.968.064/0001-42, com sede a Rua Paraná n.º 983 – Centro, neste ato representado pelo Prefeito Municipal, o Senhor </w:t>
      </w:r>
      <w:r w:rsidRPr="008B5D82">
        <w:rPr>
          <w:rFonts w:ascii="Arial" w:hAnsi="Arial" w:cs="Arial"/>
          <w:b/>
          <w:sz w:val="18"/>
          <w:szCs w:val="18"/>
        </w:rPr>
        <w:t>DARTAGNAN CALIXTO FRAIZ</w:t>
      </w:r>
      <w:r w:rsidRPr="008B5D82">
        <w:rPr>
          <w:rFonts w:ascii="Arial" w:hAnsi="Arial" w:cs="Arial"/>
          <w:sz w:val="18"/>
          <w:szCs w:val="18"/>
        </w:rPr>
        <w:t>,</w:t>
      </w:r>
      <w:r w:rsidRPr="008B5D82">
        <w:rPr>
          <w:rFonts w:ascii="Arial" w:hAnsi="Arial" w:cs="Arial"/>
          <w:b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brasileiro</w:t>
      </w:r>
      <w:r w:rsidRPr="008B5D82">
        <w:rPr>
          <w:rFonts w:ascii="Arial" w:hAnsi="Arial" w:cs="Arial"/>
          <w:b/>
          <w:sz w:val="18"/>
          <w:szCs w:val="18"/>
        </w:rPr>
        <w:t xml:space="preserve">, </w:t>
      </w:r>
      <w:r w:rsidRPr="008B5D82">
        <w:rPr>
          <w:rFonts w:ascii="Arial" w:hAnsi="Arial" w:cs="Arial"/>
          <w:sz w:val="18"/>
          <w:szCs w:val="18"/>
        </w:rPr>
        <w:t>casado, portador do RG n.º 773.261-9 SSP/PR e inscrito sob CPF/MF n.º 171.895.279-15, brasileiro</w:t>
      </w:r>
      <w:r w:rsidRPr="008B5D82">
        <w:rPr>
          <w:rFonts w:ascii="Arial" w:hAnsi="Arial" w:cs="Arial"/>
          <w:b/>
          <w:sz w:val="18"/>
          <w:szCs w:val="18"/>
        </w:rPr>
        <w:t xml:space="preserve">, </w:t>
      </w:r>
      <w:r w:rsidRPr="008B5D82">
        <w:rPr>
          <w:rFonts w:ascii="Arial" w:hAnsi="Arial" w:cs="Arial"/>
          <w:sz w:val="18"/>
          <w:szCs w:val="18"/>
        </w:rPr>
        <w:t xml:space="preserve">casado, neste ato simplesmente denominado </w:t>
      </w:r>
      <w:r w:rsidRPr="008B5D82">
        <w:rPr>
          <w:rFonts w:ascii="Arial" w:hAnsi="Arial" w:cs="Arial"/>
          <w:b/>
          <w:bCs/>
          <w:sz w:val="18"/>
          <w:szCs w:val="18"/>
        </w:rPr>
        <w:t>CONTRATANTE</w:t>
      </w:r>
      <w:r w:rsidRPr="008B5D82">
        <w:rPr>
          <w:rFonts w:ascii="Arial" w:hAnsi="Arial" w:cs="Arial"/>
          <w:sz w:val="18"/>
          <w:szCs w:val="18"/>
        </w:rPr>
        <w:t xml:space="preserve">, e a Empresa ACÁCIA SOLUÇÕES LTDA inscrita no CNPJ sob nº. 20.962.649/0001-09 com sede na Rua vereador José Mário </w:t>
      </w:r>
      <w:proofErr w:type="spellStart"/>
      <w:r w:rsidRPr="008B5D82">
        <w:rPr>
          <w:rFonts w:ascii="Arial" w:hAnsi="Arial" w:cs="Arial"/>
          <w:sz w:val="18"/>
          <w:szCs w:val="18"/>
        </w:rPr>
        <w:t>Hauari</w:t>
      </w:r>
      <w:proofErr w:type="spellEnd"/>
      <w:r w:rsidRPr="008B5D82">
        <w:rPr>
          <w:rFonts w:ascii="Arial" w:hAnsi="Arial" w:cs="Arial"/>
          <w:sz w:val="18"/>
          <w:szCs w:val="18"/>
        </w:rPr>
        <w:t xml:space="preserve"> n.º 449 B – Jardim Monte Rei - CEP: 87.083-670 na cidade de Maringá - Paraná, </w:t>
      </w:r>
      <w:r w:rsidRPr="008B5D82">
        <w:rPr>
          <w:rFonts w:ascii="Arial" w:hAnsi="Arial" w:cs="Arial"/>
          <w:b/>
          <w:sz w:val="18"/>
          <w:szCs w:val="18"/>
        </w:rPr>
        <w:t xml:space="preserve">e-mail </w:t>
      </w:r>
      <w:r w:rsidR="008B5D82">
        <w:rPr>
          <w:rFonts w:ascii="Arial" w:hAnsi="Arial" w:cs="Arial"/>
          <w:b/>
          <w:sz w:val="18"/>
          <w:szCs w:val="18"/>
        </w:rPr>
        <w:t>c</w:t>
      </w:r>
      <w:r w:rsidRPr="008B5D82">
        <w:rPr>
          <w:rFonts w:ascii="Arial" w:hAnsi="Arial" w:cs="Arial"/>
          <w:b/>
          <w:sz w:val="18"/>
          <w:szCs w:val="18"/>
        </w:rPr>
        <w:t>leber@acaciasolucoes.com.br</w:t>
      </w:r>
      <w:r w:rsidRPr="008B5D82">
        <w:rPr>
          <w:rFonts w:ascii="Arial" w:hAnsi="Arial" w:cs="Arial"/>
          <w:sz w:val="18"/>
          <w:szCs w:val="18"/>
        </w:rPr>
        <w:t xml:space="preserve">, neste </w:t>
      </w:r>
      <w:proofErr w:type="gramStart"/>
      <w:r w:rsidRPr="008B5D82">
        <w:rPr>
          <w:rFonts w:ascii="Arial" w:hAnsi="Arial" w:cs="Arial"/>
          <w:sz w:val="18"/>
          <w:szCs w:val="18"/>
        </w:rPr>
        <w:t>ato representada</w:t>
      </w:r>
      <w:proofErr w:type="gramEnd"/>
      <w:r w:rsidRPr="008B5D82">
        <w:rPr>
          <w:rFonts w:ascii="Arial" w:hAnsi="Arial" w:cs="Arial"/>
          <w:sz w:val="18"/>
          <w:szCs w:val="18"/>
        </w:rPr>
        <w:t xml:space="preserve"> pelo senhor </w:t>
      </w:r>
      <w:r w:rsidR="008B5D82" w:rsidRPr="008B5D82">
        <w:rPr>
          <w:rFonts w:ascii="Arial" w:hAnsi="Arial" w:cs="Arial"/>
          <w:b/>
          <w:sz w:val="18"/>
          <w:szCs w:val="18"/>
        </w:rPr>
        <w:t>C</w:t>
      </w:r>
      <w:r w:rsidRPr="008B5D82">
        <w:rPr>
          <w:rFonts w:ascii="Arial" w:hAnsi="Arial" w:cs="Arial"/>
          <w:b/>
          <w:sz w:val="18"/>
          <w:szCs w:val="18"/>
        </w:rPr>
        <w:t>LEBER ÂNGELO DE OLIVEIRA</w:t>
      </w:r>
      <w:r w:rsidRPr="008B5D82">
        <w:rPr>
          <w:rFonts w:ascii="Arial" w:hAnsi="Arial" w:cs="Arial"/>
          <w:sz w:val="18"/>
          <w:szCs w:val="18"/>
        </w:rPr>
        <w:t xml:space="preserve">, brasileiro, casado, empresário, portador de Cédula de Identidade n.º 69296190 SSP/PR e inscrito sob CPF/MF n.º 027.556.779-61, residente e domiciliado na Rua vereador José Mário </w:t>
      </w:r>
      <w:proofErr w:type="spellStart"/>
      <w:r w:rsidRPr="008B5D82">
        <w:rPr>
          <w:rFonts w:ascii="Arial" w:hAnsi="Arial" w:cs="Arial"/>
          <w:sz w:val="18"/>
          <w:szCs w:val="18"/>
        </w:rPr>
        <w:t>Hauari</w:t>
      </w:r>
      <w:proofErr w:type="spellEnd"/>
      <w:r w:rsidRPr="008B5D82">
        <w:rPr>
          <w:rFonts w:ascii="Arial" w:hAnsi="Arial" w:cs="Arial"/>
          <w:sz w:val="18"/>
          <w:szCs w:val="18"/>
        </w:rPr>
        <w:t xml:space="preserve"> n.º 449 B – Jardim Monte Rei - CEP: 87.083-670 na cidade de Maringá - Paraná, neste ato simplesmente denominado </w:t>
      </w:r>
      <w:r w:rsidRPr="008B5D82">
        <w:rPr>
          <w:rFonts w:ascii="Arial" w:hAnsi="Arial" w:cs="Arial"/>
          <w:b/>
          <w:sz w:val="18"/>
          <w:szCs w:val="18"/>
          <w:u w:val="single"/>
        </w:rPr>
        <w:t>CONTRATADO</w:t>
      </w:r>
      <w:r w:rsidRPr="008B5D82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010/2022, consoante as seguintes cláusulas e condições.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8B5D82">
        <w:rPr>
          <w:rFonts w:ascii="Arial" w:hAnsi="Arial" w:cs="Arial"/>
          <w:sz w:val="18"/>
          <w:szCs w:val="18"/>
        </w:rPr>
        <w:t>A presente</w:t>
      </w:r>
      <w:proofErr w:type="gramEnd"/>
      <w:r w:rsidRPr="008B5D82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8B5D82">
        <w:rPr>
          <w:rFonts w:ascii="Arial" w:hAnsi="Arial" w:cs="Arial"/>
          <w:color w:val="FF0000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 xml:space="preserve">contratação de empresa especializada para prestação serviços de cessão de uso de solução de controle de freqüência de entrada e saída de servidores públicos municipais, com fornecimento de software, capacitação, equipamentos, manutenção e suporte técnico, de acordo com as condições, quantidades e exigências estabelecidas neste edital e seus anexos, obrigando-se o </w:t>
      </w:r>
      <w:r w:rsidRPr="008B5D82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8B5D82">
        <w:rPr>
          <w:rFonts w:ascii="Arial" w:hAnsi="Arial" w:cs="Arial"/>
          <w:sz w:val="18"/>
          <w:szCs w:val="18"/>
        </w:rPr>
        <w:t xml:space="preserve">a executar em favor da </w:t>
      </w:r>
      <w:r w:rsidRPr="008B5D82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8B5D82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010/2022, a qual fará parte integrante deste instrumento. </w:t>
      </w:r>
    </w:p>
    <w:p w:rsidR="009B7E11" w:rsidRPr="008B5D82" w:rsidRDefault="009B7E11" w:rsidP="009B7E11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8B5D82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8B5D82">
        <w:rPr>
          <w:rFonts w:ascii="Arial" w:hAnsi="Arial" w:cs="Arial"/>
          <w:b/>
          <w:sz w:val="18"/>
          <w:szCs w:val="18"/>
        </w:rPr>
        <w:t>CONTRATADA</w:t>
      </w:r>
      <w:r w:rsidRPr="008B5D82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670"/>
        <w:gridCol w:w="992"/>
        <w:gridCol w:w="993"/>
      </w:tblGrid>
      <w:tr w:rsidR="00F40799" w:rsidRPr="008B5D82" w:rsidTr="008B5D8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B5D8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B5D8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B5D82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B5D8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B5D82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0799" w:rsidRPr="008B5D82" w:rsidRDefault="00F40799" w:rsidP="00B17722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B5D82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B5D82" w:rsidRPr="008B5D82" w:rsidTr="008B5D8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5D82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 xml:space="preserve">Cessão de Uso Mensal com Software de Gestão de Ponto Eletrônico e fornecimento de 21 Equipamentos de Controle de </w:t>
            </w:r>
            <w:proofErr w:type="spellStart"/>
            <w:r w:rsidRPr="008B5D82">
              <w:rPr>
                <w:rFonts w:ascii="Arial" w:hAnsi="Arial" w:cs="Arial"/>
                <w:sz w:val="18"/>
                <w:szCs w:val="18"/>
              </w:rPr>
              <w:t>Frequência</w:t>
            </w:r>
            <w:proofErr w:type="spellEnd"/>
            <w:r w:rsidRPr="008B5D82">
              <w:rPr>
                <w:rFonts w:ascii="Arial" w:hAnsi="Arial" w:cs="Arial"/>
                <w:sz w:val="18"/>
                <w:szCs w:val="18"/>
              </w:rPr>
              <w:t xml:space="preserve"> dos servidores (Não atender a Portaria 1.510 ou 373)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82" w:rsidRPr="008B5D82" w:rsidRDefault="008B5D82" w:rsidP="008B5D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4.865,70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82" w:rsidRPr="008B5D82" w:rsidRDefault="008B5D82" w:rsidP="008B5D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58.388,40</w:t>
            </w:r>
          </w:p>
        </w:tc>
      </w:tr>
      <w:tr w:rsidR="008B5D82" w:rsidRPr="008B5D82" w:rsidTr="008B5D8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5D82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  <w:r w:rsidRPr="008B5D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Serviços de instalação de 21 aparelhos com software (</w:t>
            </w:r>
            <w:proofErr w:type="gramStart"/>
            <w:r w:rsidRPr="008B5D8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B5D82">
              <w:rPr>
                <w:rFonts w:ascii="Arial" w:hAnsi="Arial" w:cs="Arial"/>
                <w:sz w:val="18"/>
                <w:szCs w:val="18"/>
              </w:rPr>
              <w:t xml:space="preserve"> Banco de Dados fora da portaria 1.510 ou 373) + instalação de equipamentos, importação da base de dados do sistema de folha de pagamentos existente na prefeitura.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82" w:rsidRPr="008B5D82" w:rsidRDefault="008B5D82" w:rsidP="00B177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4.611,60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82" w:rsidRPr="008B5D82" w:rsidRDefault="008B5D82" w:rsidP="00B177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4.611,60</w:t>
            </w:r>
          </w:p>
        </w:tc>
      </w:tr>
      <w:tr w:rsidR="008B5D82" w:rsidRPr="008B5D82" w:rsidTr="008B5D8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D82" w:rsidRPr="008B5D82" w:rsidRDefault="008B5D82" w:rsidP="00B177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82" w:rsidRPr="008B5D82" w:rsidRDefault="008B5D82" w:rsidP="00B1772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82" w:rsidRPr="008B5D82" w:rsidRDefault="008B5D82" w:rsidP="00B1772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82" w:rsidRPr="008B5D82" w:rsidRDefault="008B5D82" w:rsidP="00B177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63.000,00</w:t>
            </w:r>
          </w:p>
        </w:tc>
      </w:tr>
    </w:tbl>
    <w:p w:rsidR="00F40799" w:rsidRPr="008B5D82" w:rsidRDefault="00F40799" w:rsidP="00F40799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</w:rPr>
        <w:t>SUPORTE TÉCNICO NO USO DO SISTEMA E MANUTENÇÃO DOS EQUIPAMENTOS</w:t>
      </w:r>
    </w:p>
    <w:p w:rsidR="00F40799" w:rsidRPr="008B5D82" w:rsidRDefault="00F40799" w:rsidP="00F40799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F40799" w:rsidRPr="008B5D82" w:rsidRDefault="00F40799" w:rsidP="00F40799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O suporte técnico ao sistema de Controle de Freqüência, durante a permanência do contrato deverá contemplar:</w:t>
      </w:r>
    </w:p>
    <w:p w:rsidR="00F40799" w:rsidRPr="008B5D82" w:rsidRDefault="00F40799" w:rsidP="00F40799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>01 - ATUALIZAÇÃO DE VERSÕES</w:t>
      </w:r>
      <w:r w:rsidRPr="008B5D82">
        <w:rPr>
          <w:rFonts w:ascii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8B5D82">
        <w:rPr>
          <w:rFonts w:ascii="Arial" w:hAnsi="Arial" w:cs="Arial"/>
          <w:sz w:val="18"/>
          <w:szCs w:val="18"/>
        </w:rPr>
        <w:t>01.01 Suporte</w:t>
      </w:r>
      <w:proofErr w:type="gramEnd"/>
      <w:r w:rsidRPr="008B5D82">
        <w:rPr>
          <w:rFonts w:ascii="Arial" w:hAnsi="Arial" w:cs="Arial"/>
          <w:sz w:val="18"/>
          <w:szCs w:val="18"/>
        </w:rPr>
        <w:t xml:space="preserve"> presencial no máximo 24 (vinte e quatro) horas após o chamado, remoto, ou telefone em um prazo máximo de 02 (duas) horas após a abertura do chamado. </w:t>
      </w:r>
      <w:r w:rsidRPr="008B5D82">
        <w:rPr>
          <w:rFonts w:ascii="Arial" w:hAnsi="Arial" w:cs="Arial"/>
          <w:bCs/>
          <w:sz w:val="18"/>
          <w:szCs w:val="18"/>
        </w:rPr>
        <w:t xml:space="preserve">Nas manutenções de equipamentos </w:t>
      </w:r>
      <w:r w:rsidRPr="008B5D82">
        <w:rPr>
          <w:rFonts w:ascii="Arial" w:hAnsi="Arial" w:cs="Arial"/>
          <w:sz w:val="18"/>
          <w:szCs w:val="18"/>
        </w:rPr>
        <w:t>previamente negociadas, caso recursos adicionais sejam necessários para cumprimento dos prazos acordados, ou na hipótese do prazo previsto ser excedido, as despesas adicionais constituir-se-ão em ônus exclusivos para a proponente vencedora.</w:t>
      </w:r>
    </w:p>
    <w:p w:rsidR="00F40799" w:rsidRPr="008B5D82" w:rsidRDefault="00F40799" w:rsidP="00F40799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01.02 Na Sede da Prefeitura Municipal e nas Unidades da Prefeitura (Secretarias, </w:t>
      </w:r>
      <w:proofErr w:type="gramStart"/>
      <w:r w:rsidRPr="008B5D82">
        <w:rPr>
          <w:rFonts w:ascii="Arial" w:hAnsi="Arial" w:cs="Arial"/>
          <w:sz w:val="18"/>
          <w:szCs w:val="18"/>
        </w:rPr>
        <w:t>Escolas,</w:t>
      </w:r>
      <w:proofErr w:type="gramEnd"/>
      <w:r w:rsidRPr="008B5D82">
        <w:rPr>
          <w:rFonts w:ascii="Arial" w:hAnsi="Arial" w:cs="Arial"/>
          <w:sz w:val="18"/>
          <w:szCs w:val="18"/>
        </w:rPr>
        <w:t>CMEIS, Bibliotecas), os equipamentos que apresentem defeito devem ser consertados ou substituídos em até 08 (oito) horas após a abertura do chamado técnico. Durante o período de vigência do contrato, todas as adaptações na solução que forem implantadas, deverão ser precedidas do treinamento necessário ao bom uso do sistema.</w:t>
      </w:r>
    </w:p>
    <w:p w:rsidR="00F40799" w:rsidRPr="008B5D82" w:rsidRDefault="00F40799" w:rsidP="00F40799">
      <w:pPr>
        <w:adjustRightInd w:val="0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</w:rPr>
        <w:t>CARACTERÍSTICAS</w:t>
      </w:r>
    </w:p>
    <w:p w:rsidR="00F40799" w:rsidRPr="008B5D82" w:rsidRDefault="00F40799" w:rsidP="00F40799">
      <w:pPr>
        <w:pStyle w:val="PargrafodaLista"/>
        <w:suppressAutoHyphens/>
        <w:ind w:left="567"/>
        <w:rPr>
          <w:rFonts w:ascii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pStyle w:val="PargrafodaLista"/>
        <w:suppressAutoHyphens/>
        <w:ind w:left="0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</w:rPr>
        <w:lastRenderedPageBreak/>
        <w:t>02 - DA INSTALAÇÃO - ITEM 02 (Instalação do software e equipamentos</w:t>
      </w:r>
      <w:proofErr w:type="gramStart"/>
      <w:r w:rsidRPr="008B5D82">
        <w:rPr>
          <w:rFonts w:ascii="Arial" w:hAnsi="Arial" w:cs="Arial"/>
          <w:b/>
          <w:bCs/>
          <w:sz w:val="18"/>
          <w:szCs w:val="18"/>
        </w:rPr>
        <w:t>) .</w:t>
      </w:r>
      <w:proofErr w:type="gramEnd"/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02.1 A equipe de instalação, deverá ser obrigatoriamente com pessoal técnico e especializado, de seu próprio quadro de funcionários, devidamente equipada com os instrumentos e todos os materiais necessários para a execução das instalações dentro do prazo de conclusão da instalação. Os serviços para instalação e configuração do sistema e integração com os equipamentos devem considerar as seguintes atividades: Importar a Base de dados do Banco da folha de pagamento (</w:t>
      </w:r>
      <w:proofErr w:type="spellStart"/>
      <w:r w:rsidRPr="008B5D82">
        <w:rPr>
          <w:rFonts w:ascii="Arial" w:hAnsi="Arial" w:cs="Arial"/>
          <w:sz w:val="18"/>
          <w:szCs w:val="18"/>
        </w:rPr>
        <w:t>Equiplano</w:t>
      </w:r>
      <w:proofErr w:type="spellEnd"/>
      <w:r w:rsidRPr="008B5D82">
        <w:rPr>
          <w:rFonts w:ascii="Arial" w:hAnsi="Arial" w:cs="Arial"/>
          <w:sz w:val="18"/>
          <w:szCs w:val="18"/>
        </w:rPr>
        <w:t>), acompanhados pelos técnicos de TI da Prefeitura. Instalação do Sistema de Gestão de Controle de Ponto, instalação dos equipamentos, integração e comunicação entre software e equipamentos nos locais definidos por este município serão acompanhados pelos técnicos de TI da Prefeitura.</w:t>
      </w:r>
    </w:p>
    <w:p w:rsidR="00F40799" w:rsidRPr="008B5D82" w:rsidRDefault="00F40799" w:rsidP="00F40799">
      <w:pPr>
        <w:pStyle w:val="PargrafodaLista"/>
        <w:suppressAutoHyphens/>
        <w:ind w:left="567"/>
        <w:rPr>
          <w:rFonts w:ascii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pStyle w:val="PargrafodaLista"/>
        <w:tabs>
          <w:tab w:val="left" w:pos="0"/>
        </w:tabs>
        <w:suppressAutoHyphens/>
        <w:ind w:left="0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</w:rPr>
        <w:t>03 - DAS ESPECIFICAÇÕPES MÍNIMAS DOS EQUIPAMENTOS - ITENS 01 e 02.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8B5D82">
        <w:rPr>
          <w:rFonts w:ascii="Arial" w:hAnsi="Arial" w:cs="Arial"/>
          <w:bCs/>
          <w:sz w:val="18"/>
          <w:szCs w:val="18"/>
        </w:rPr>
        <w:t>03.1 Registrador</w:t>
      </w:r>
      <w:proofErr w:type="gramEnd"/>
      <w:r w:rsidRPr="008B5D82">
        <w:rPr>
          <w:rFonts w:ascii="Arial" w:hAnsi="Arial" w:cs="Arial"/>
          <w:bCs/>
          <w:sz w:val="18"/>
          <w:szCs w:val="18"/>
        </w:rPr>
        <w:t xml:space="preserve"> Eletrônico de entrada e saída de servidores</w:t>
      </w:r>
      <w:r w:rsidRPr="008B5D82">
        <w:rPr>
          <w:rFonts w:ascii="Arial" w:hAnsi="Arial" w:cs="Arial"/>
          <w:bCs/>
          <w:iCs/>
          <w:sz w:val="18"/>
          <w:szCs w:val="18"/>
        </w:rPr>
        <w:t>, com leitor biométrico+ leitor de aproximação com acionamento automático;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 xml:space="preserve">03.2 Possuir sistema biométrico que pode trabalhar no modo </w:t>
      </w:r>
      <w:proofErr w:type="gramStart"/>
      <w:r w:rsidRPr="008B5D82">
        <w:rPr>
          <w:rFonts w:ascii="Arial" w:hAnsi="Arial" w:cs="Arial"/>
          <w:bCs/>
          <w:iCs/>
          <w:sz w:val="18"/>
          <w:szCs w:val="18"/>
        </w:rPr>
        <w:t>1</w:t>
      </w:r>
      <w:proofErr w:type="gramEnd"/>
      <w:r w:rsidRPr="008B5D82">
        <w:rPr>
          <w:rFonts w:ascii="Arial" w:hAnsi="Arial" w:cs="Arial"/>
          <w:bCs/>
          <w:iCs/>
          <w:sz w:val="18"/>
          <w:szCs w:val="18"/>
        </w:rPr>
        <w:t>:N, onde o reconhecimento é feito apenas com a apresentação da biometria (digital), bem como no modo 1:1 onde é feita a prévia informação da matrícula e em seguida a apresentação da biometria;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03.3 Possuir Leitor de Biometria com no mínimo 500DPI;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03.4 Permitir o Cadastro de no Mínimo 08 (oito) Biometrias por Funcionário;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8B5D82">
        <w:rPr>
          <w:rFonts w:ascii="Arial" w:hAnsi="Arial" w:cs="Arial"/>
          <w:bCs/>
          <w:iCs/>
          <w:sz w:val="18"/>
          <w:szCs w:val="18"/>
        </w:rPr>
        <w:t>03.5 Armazenamento</w:t>
      </w:r>
      <w:proofErr w:type="gramEnd"/>
      <w:r w:rsidRPr="008B5D82">
        <w:rPr>
          <w:rFonts w:ascii="Arial" w:hAnsi="Arial" w:cs="Arial"/>
          <w:bCs/>
          <w:iCs/>
          <w:sz w:val="18"/>
          <w:szCs w:val="18"/>
        </w:rPr>
        <w:t xml:space="preserve"> de no mínimo de 1.750 (um mil setecentos e </w:t>
      </w:r>
      <w:proofErr w:type="spellStart"/>
      <w:r w:rsidRPr="008B5D82">
        <w:rPr>
          <w:rFonts w:ascii="Arial" w:hAnsi="Arial" w:cs="Arial"/>
          <w:bCs/>
          <w:iCs/>
          <w:sz w:val="18"/>
          <w:szCs w:val="18"/>
        </w:rPr>
        <w:t>cinquenta</w:t>
      </w:r>
      <w:proofErr w:type="spellEnd"/>
      <w:r w:rsidRPr="008B5D82">
        <w:rPr>
          <w:rFonts w:ascii="Arial" w:hAnsi="Arial" w:cs="Arial"/>
          <w:bCs/>
          <w:iCs/>
          <w:sz w:val="18"/>
          <w:szCs w:val="18"/>
        </w:rPr>
        <w:t xml:space="preserve"> digitais no equipamento; 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8B5D82">
        <w:rPr>
          <w:rFonts w:ascii="Arial" w:hAnsi="Arial" w:cs="Arial"/>
          <w:bCs/>
          <w:iCs/>
          <w:sz w:val="18"/>
          <w:szCs w:val="18"/>
        </w:rPr>
        <w:t>03.6 Capacidade</w:t>
      </w:r>
      <w:proofErr w:type="gramEnd"/>
      <w:r w:rsidRPr="008B5D82">
        <w:rPr>
          <w:rFonts w:ascii="Arial" w:hAnsi="Arial" w:cs="Arial"/>
          <w:bCs/>
          <w:iCs/>
          <w:sz w:val="18"/>
          <w:szCs w:val="18"/>
        </w:rPr>
        <w:t xml:space="preserve"> de armazenamento para no mínimo 11(onze) milhões de eventos;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03.7 Possuir aplicativo web embarcado para configuração e coleta de dados no equipamento;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 xml:space="preserve">03.8 Possuir </w:t>
      </w:r>
      <w:proofErr w:type="gramStart"/>
      <w:r w:rsidRPr="008B5D82">
        <w:rPr>
          <w:rFonts w:ascii="Arial" w:hAnsi="Arial" w:cs="Arial"/>
          <w:bCs/>
          <w:iCs/>
          <w:sz w:val="18"/>
          <w:szCs w:val="18"/>
        </w:rPr>
        <w:t>menu</w:t>
      </w:r>
      <w:proofErr w:type="gramEnd"/>
      <w:r w:rsidRPr="008B5D82">
        <w:rPr>
          <w:rFonts w:ascii="Arial" w:hAnsi="Arial" w:cs="Arial"/>
          <w:bCs/>
          <w:iCs/>
          <w:sz w:val="18"/>
          <w:szCs w:val="18"/>
        </w:rPr>
        <w:t xml:space="preserve"> com ajustes do equipamento dotado de senha de acesso padrão, permitindo ser alterada aplicativo embarcado;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03.9 Possuir comunicação TCP/IP;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03.10 Permitir sistema de acionamento de sirene através de horários pré-programados;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8B5D82">
        <w:rPr>
          <w:rFonts w:ascii="Arial" w:hAnsi="Arial" w:cs="Arial"/>
          <w:bCs/>
          <w:iCs/>
          <w:sz w:val="18"/>
          <w:szCs w:val="18"/>
        </w:rPr>
        <w:t>03.11 Não atender as portarias 1.510 ou 373.</w:t>
      </w:r>
    </w:p>
    <w:p w:rsidR="00F40799" w:rsidRPr="008B5D82" w:rsidRDefault="00F40799" w:rsidP="00F4079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pStyle w:val="PargrafodaLista"/>
        <w:suppressAutoHyphens/>
        <w:ind w:left="0"/>
        <w:rPr>
          <w:rFonts w:ascii="Arial" w:hAnsi="Arial" w:cs="Arial"/>
          <w:bCs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</w:rPr>
        <w:t>04 - ESPECIFICAÇÕES MÍNIMAS DO SOFTWARE DO CARTÃO PONTO – PARA ATENDER OS ITENS 01 e 02.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 Aplicação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deve ser 100% WEB;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04.2 Usar banco de dados Open Source, funcionar em servidor que utilize o sistema operacional Windows ou GNU/Linux;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04.3 Aplicação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deverá rodar 100% em nuvem, com acesso via web / browser onde a contratada ficará responsável pelo monitoramento do sistema de backup e hospedagem do banco de dados;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04.4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pré-aprovarão de horas extras;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 Permitir o fechamento do período de apuração para todos operadores, exceto, para operador supervisor;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 Possibilitar número ilimitado de acesso de usuários simultaneamente;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 Possibilitar o cadastro ilimitado de empresas (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multiempresa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 Possibilitar o cadastro ilimitado de operadores que poderão operar o sistema;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 Possibilitar o cadastro ilimitado de servidores públicos;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 Possibilitar o cadastro ilimitado de lotações;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04.11 Possibilitar o cadastro ilimitado de locais de trabalho;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04.12 Possibilitar o cadastro ilimitado de cargos com seu respectivo número de CBO;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04.13 Possibilitar o cadastro de CID (Código Internacional de Doenças);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04.14 Possibilitar o cadastro de médicos do município;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04.15 Possibilitar o cadastro e visualização de recados para os operadores do sistema;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04.16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informar o local de trabalho do servidor público independente da lotação, podendo estar lotado em um local trabalhando em outro;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04.17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informar quais servidores públicos terão permissão para bater o ponto através 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04.18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informar quais servidores públicos terão permissão para lançar ausências através 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04.19 Possibilitar os servidores públicos consultarem e imprimirem as marcações da folha de espelho ponto através de módulo por meio da aplicação 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04.20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informar quais servidores podem ter os eventos exportados para o sistema da folha de pagamento da Prefeitura;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lastRenderedPageBreak/>
        <w:t>04.21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informar a categoria do servidor público. (Obs.: Opção para informar a categoria do servidor público, quanto a seu contrato, efetivo, estatutário, comissionado, CLT, estagiário, etc.);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04.22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opção para digitar senha. (Obs.: Opção</w:t>
      </w:r>
      <w:r w:rsidRPr="008B5D82">
        <w:rPr>
          <w:rFonts w:ascii="Arial" w:eastAsia="Arial" w:hAnsi="Arial" w:cs="Arial"/>
          <w:sz w:val="18"/>
          <w:szCs w:val="18"/>
        </w:rPr>
        <w:br/>
        <w:t>para informar senha para servidores públicos acessarem o sistema de consulta do ponto);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04.23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servidores públicos, com a opção para digitar código de barras para crachá, ou leitor de proximidade;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04.24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cada relógio integrado ao sistema, com conta de e-mail para envio automático em casos de problemas com o mesmo;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04.25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Ausências, com a opção para informar o tipo da ausência: sobreaviso, folga, abono, ponto facultativo e bloqueio;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04.26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horários, opção para tolerância para RSR (Repouso Semana Remunerado). (Obs.: Opção para informar tolerância para o não comprometimento do RSR);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04.27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horários, jornada diária com opção ilimitada de turnos;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04.28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horários, turnos intercalados como 12x24, 12x36, 24x72,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etc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...;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04.29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regras de compensação de horas com opção para informar dias de compensação anteriores à data da compensação. (Obs.: Opção para informar o tempo de compensação limite anterior para compensação de uma hora);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04.30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horários por data de vigência. (Obs.: Opção para separação dos horários por data de vigência, podendo o horário sofrer alterações a partir de uma nova data de vigência);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04.31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cálculo de horas, opção para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parametrizar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a separação das horas, para qualquer tipo de hora cadastrada. (Obs.: Opção para informar a separação das horas no mínimo de 05 níveis, ex: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2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primeiras horas extras do dia, jornada ou período, 50%, restante 70%);Cadastro de regras de cálculo, opção para informar tipo de cálculo: diário,semanal, mensal, período ou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horista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 (Obs.: Opção para informar o tipo de cálculo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);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Cadastro de regras de cálculo por empresa. (Obs.: Opção para informar a regra de cálculo por empresa);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04.32 Cadastro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tolerância, com a opção para informar tolerância antes da entrada, pós a entrada, antes da saída e pós a saída, para todas as jornadas do turno. (Obs.: Opção para informar as tolerâncias para registro do ponto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);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Cadastro de tipo de horas com a opção para listar no espelho do ponto. (Obs.: Opção para informar se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a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hora será listada no espelho do cartão ponto ou não);Cadastro de tipo de horas com a opção para informar o código da folha de pagamento. (Obs.: Opção para informar o código da folha de pagamento); Possibilitar coletar de forma online os registros do coletor, efetuando também a validação online com os dados cadastrados no banco de dados e caso falhe a comunicação possibilitar inserir de forma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os registros no sistema;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04.33 Possibilitar a exportação de eventos para o sistema da Folha de Pagamento através de filtros: funcionário, empresa, local de trabalho, lotação, cargo e categoria;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04.34 O Software deverá obrigatoriamente integrar com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o sistema de folha de pagamento, possibilitando importar os servidores públicos cadastrados no sistema da Folha de Pagamento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04.34 O Software deverá obrigatoriamente integrar com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o sistema de folha de pagamento, possibilitando importar os servidores públicos cadastrados com data de rescisão no sistema da Folha de Pagamento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04.36 O Software deverá obrigatoriamente integrar com o sistema de folha de pagamento, possibilitando importar as ausências cadastradas no sistema da Folha de Pagamento;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04.37 O Software deverá obrigatoriamente integrar com o sistema de folha de pagamento, possibilitando exportar as ausências cadastradas no sistema da Folha de Pagamento;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04.38 O Software deverá possibilitar integração via API, seja ela REST, SOAP ou outro padrão disponibilizado pelo sistema de folha de pagamento do município, para sincronização, captação e envio de dados, seguindo os padrões do sistema da Folha de Pagamento;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04.39 Manter integridade do banco de dados em casos de queda de energia, falhas de software ou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hardware;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Permitir a configuração das ocorrências de horas extras, faltas, DSR, adicional noturno e demais ocorrências de folha, para gerar lançamento diretamente na folha de pagamento;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04.40 Oferecer a possibilidade de registrar o ponto através de aplicativo para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com sistema operacional ANDROID e IOS;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04.41 Oferecer a possibilidade de instalação do aplicativo para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com sistema operacional ANDROID e IOS em número ilimitado de dispositivos;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04.42 Oferecer a possibilidade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do operador verificar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a localização da batida registrada através 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com sistema operacional ANDROID e IOS;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04.43 Possibilitar que o registro do ponto seja feito através do aplicativo para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, desde que o recurso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geolocalização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esteja ativado;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lastRenderedPageBreak/>
        <w:t xml:space="preserve">04.44 Possibilitar o cadastro de cerca virtual por servidor público, com coordenadas de latitude, longitude e distância em metros;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04.45 Oferecer a possibilidade de utilização do aplicativo para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para número ilimitado de servidores públicos;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04.46 Permitir a configuração de vários tipos de horários permitindo compensação dentro do mês;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04.47 Possuir controle de saldo de horas extras. No controle de saldo de horas extras, possibilitar as seguintes configurações: somar para saldo, subtrair do saldo, limite mensal de quantidade de horas extras, que podem ser pagas em folha;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04.48 Possibilitar a flexibilidade de horários, permitindo a jornada de trabalho em horários diferentes;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04.49 Permitir a configuração de busca automática de horários alternativos, pré-configurados, dentre os horários disponíveis para o servidor;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04.50 Permitir o controle de revezamento de período a cada dia, semana ou mês;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04.51 Permitir ilimitados registros de ponto em um mesmo dia sem que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seja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considerada horas extras. Exemplo: o servidor público poderá (bater o ponto) entrar e sair no local de trabalho mais de 12 vezes ao dia e o software deverá entender que as batidas serão da jornada do dia. Se a soma das batidas (horas trabalhadas) fecharem com a jornada a ser cumprida no dia, não poderá em hipótese alguma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ser considerada ou vinculadas com horas extras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04.52 Permitir configurar a geração de hora extra para turnos intercalados quando for feriado, sábado, domingo ou ambos;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04.53 Permitir a realização da manutenção do cartão ponto, sem possibilitar a exclusão da marcação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original;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Quando houver necessidade de excluir uma marcação original equivocada, no lugar de excluir a marcação original, o sistema deve dispor de recurso para desconsiderar esta marcação da apuração, sem excluí-la;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04.54 Dispor de fórmula de cálculo individual para as ocorrências do ponto, possibilitando ajustar a jornada de trabalho da entidade;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04.55 Permitir a configuração de feriados fixos, móveis e de ponto facultativo;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04.56 Permitir a parametrização de horas noturnas, intervalo mínimo entre batidas,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intrajornada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04.57 Permitir ao usuário, incluir ou retirar ocorrências no cálculo do ponto (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Obs.: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Ocorrências a calcular);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04.58 Permitir o cadastro de períodos de apuração do ponto;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04.59 Permitir o fechamento do período de apuração das ocorrências de forma geral e individual (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Obs.: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individual para cálculo de rescisões);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04.60 Permitir acessar o dia para inserir a marcação faltante ou desconsiderar uma marcação equivocada, possibilitando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reapurar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o dia e fechá-lo;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04.61 Possuir recurso para excluir uma ocorrência, marcar a falta para não descontarem folha ou abonar faltas;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04.62 Possuir recurso para fechar o período de apuração do ponto, não gerando mais valores para este período;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04.63 Demonstrar as marcações originais do dia, acompanhada da informação se esta foi considerada ou não;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04.64 Possibilitar a impressão do espelho ponto com a informação de auditar batidas que foram inseridas originalmente ou manualmente;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04.65 Auditar as marcações apuradas no dia, acompanhada da informação se esta é original, inserida manualmente ou através do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04.66 Permitir emissão de relatório de auditoria informando quais operadores e mudanças foram realizadas na manutenção das batidas;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04.67 Possuir relatório de auditoria de ausências justificadas;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04.68 Possuir relatório de auditoria de registros justificados;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04.69 Permitir a emissão de relatório de auditoria contendo a informações de qual operador inseriu, alterou e excluiu ausências no sistema;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04.70 Permitir a emissão de relatório de auditoria contendo informações de qual operador realizou a inserção de batidas em um determinado período de datas;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04.71 Permitir a emissão de relatório de auditoria contendo o operador que efetuou o cálculo do ponto;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04.72 Permitir a emissão de relatório de auditoria contendo a inserção, alteração e exclusão de jornadas e escalas que foram vinculadas aos servidores públicos;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04.73 Permitir a emissão de relatório de auditoria contendo servidores públicos que excederem a distância limite da cerca virtual;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04.74 Possuir recurso para impedir que a marcação original (importada do relógio), seja excluída durante as manutenções do ponto. Permitindo apenas, que a marcação original seja desconsiderada e deixe de exercer influência sobre a apuração;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04.75 Possuir módulo de absenteísmo e relatório configurável;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lastRenderedPageBreak/>
        <w:t>04.76 Separação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das horas por feriados, dias da semana, domingo e sábado, para qualquer tipo de hora cadastrada. (Obs.: Opção para informar a separação das horas: domingos, feriados, segunda a sexta e sábados);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04.77 Possuir relatório de extrato de compensação de horas;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04.78 Permitir criar operadores, com a opção para restringir o nível de acesso ao sistema. (Obs.: Opção para restringir o acesso a determinadas funcionalidades ou telas do sistema);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04.79 Customização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perfis de usuário, conforme a necessidade da prefeitura [operador];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04.80 Permitir criar grupos de acesso para os usuários com níveis de permissão definidos pelo administrador [grupo];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04.81 O sistema deverá manter a consistência das digitais coletadas, atualizadas e removidas em todos os equipamentos;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04.82 O sistema deverá garantir o sincronismo de horário entre dispositivos, com base no servidor. Este sincronismo será executado diariamente mediante agenda programada sem intervenção do usuário;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04.83 O sistema deverá garantir o sincronismo das batidas mediante agenda programada sem intervenção do usuário;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04.84 O sistema deverá recuperar-se automaticamente quando existir alguma quedada rede ou de sistemas, incluindo eventuais atualizações no cadastro das digitais;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04.85 Possuir recurso para lançamentos de justificativas de faltas, horas excedente se ausências, para aprovação/reprovação do operador supervisor do setor;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04.86 Possibilitar abrir várias telas de manutenção das batidas de servidores públicos diferentes;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04.87 Possibilitar a opção de backup das digitais do equipamento para serem gravadas no banco de dados;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04.88 Possibilitar fazer o envio das digitais de backup de um servidor público ou mais para um coletor ou grupo de coletores;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04.89 Permitir o cadastro de recados para um determinado servidor público na qual possibilite os operadores visualizam a informação durante a manutenção das batidas;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04.90 Disponibilizar consulta do espelho ponto pelos próprios servidores públicos;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04.91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aprovação de horas extras, parcial ou integral;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04.92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aprovação/rejeição de batidas fora da tolerância através de filtros: funcionário, empresa, local de trabalho, lotação, cargo ou categoria;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04.93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movimentação em massa de local de trabalho, lotação e cargo por funcionário;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04.94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movimentação em massa de regra de horários e data de vigência por funcionário, local de trabalho, lotação e cargo;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04.95 Possibilitar a exclusão automática de batidas duplicadas em um determinado período de tempo;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04.96 Possibilitar que os administradores e coordenadores monitorem as marcações de seus subordinados a fim de identificar possíveis incoerências de registros;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04.97 Possibilitar dar acesso ao sistema a uma chefia de lotação, de modo que visualize e possa fazer manutenção das batidas apenas para a sua lotação;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04.98 Possibilitar informar quais ausências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poderão ser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lançadas por operador; 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04.99 Possuir relatórios com opção de pré-visualização onde seja possível efetuar pesquisa;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04.100 Possuir relatórios com opção de exportação para PDF e EXCEL;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04.101 Possuir relatórios gerenciais para controle das ocorrências verificadas na apuração das marcações;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04.102 Possuir relatórios dos servidores ausentes e presentes na Prefeitura em determinado período;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04.103 Possuir relatório de horas apuradas, por servidor e por tipo de hora. Permitindo agrupar os valores por ocorrência e suprimir as faltas não descontadas em folha;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04.104 Permitir a emissão de relatório contendo as ocorrências lançadas pelos operadores;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04.105 Permitir a emissão de relatório com os aniversariantes de um determinado período;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04.106 Permitir a emissão de relatório contendo informações de batidas inseridas manualmente pelos operadores;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04.107 Permitir a emissão de relatório contendo informações de intervalo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interjornada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intrajornada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com filtros por período de tempo e data;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04.108 Permitir a emissão de relatório dos pontos dos servidores públicos que necessitam de manutenção das batidas;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04.109 Permitir a emissão de relatório com horas excedentes de jornada diária.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04.110 Permitir a emissão de relatório dos saldos do banco de horas informando na mesma tela: Saldo do banco atual, Saldo realizado no período, Horas pagas em folha, Horas compensadas e Saldo restante com possibilidade de filtro por: Data, tipo da hora como Devedoras/Extras, Funcionário, Empresa,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Lotação,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Local de trabalho e Categoria;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lastRenderedPageBreak/>
        <w:t xml:space="preserve">04.111 Permitir a emissão de relatório dos servidores públicos que não possuem batidas em um determinado período de datas com possibilidade de filtros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por: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funcionário, empresa, lotação, local de trabalho ou cargo;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04.112 Permitir emitir relação dos feriados cadastrados no sistema, o relatório exibe a data e descrição do feriado;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04.113 Permitir a emissão de relatório de ausências dos servidores públicos, com filtro de data e tipo de ausência;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04.114 Permitir a emissão de relatório com a jornada do servidor público;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04.115 Permitir a emissão de relatório que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informe quais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dias e servidores públicos que bateram o ponto em um ou mais equipamentos de ponto eletrônico;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04.116 Possuir monitoramento de servidores públicos presentes, ausentes e faltantes com filtro por data;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04.117 Oferecer ferramenta de suporte remoto que facilite o auxílio aos operadores quando entrarem em contato com o suporte técnico não havendo necessidade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da Prefeitura instalar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/contratar aplicativos de terceiros para este fim;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04.118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cadastrar uma regra mensal digitada de forma que seja possível lançar em uma única tela jornadas ilimitadas;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04.119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gerar compensação por funcionário, empresa, lotação, local de trabalho, cargo ou regra de compensação;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04.120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excluir compensação por funcionário, empresa, lotação, local de trabalho ou fechamento;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04.121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imprimir relatório com saldo de horas do dia;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04.122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imprimir relatório com saldo de hora disponível para compensação e pagamento;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04.123 Permitir emissão de espelho ponto com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grid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informando: Saldo do banco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atual,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Saldo realizado no período, Horas pagas em folha, Horas compensadas e Saldo restante;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04.124 Permitir emissão de espelho ponto com descrição no rodapé de ocorrências cadastradas;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04.125 Possibilitar visualização de forma gráfica (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dashboard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), informações de total de ausências, tipos de horas do dia vigente e do período de apuração; 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04.126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ajustar número CPF dos servidores públicos adicionando pontuação;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04.127 Possibilidade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ajustar número PIS removendo pontuação e incluindo o “0” zero para completar “12” posições.Possibilitar anexar arquivos no cadastro do funcionário. (Obs.: Acordo de banco de horas);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04.128 Possibilitar o acerto de ponto através de um processo, sendo possível delegar o acerto mediante justificativa com possibilidade de anexar arquivos e validação para o gestor;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04.128 Possibilitar receber notificação no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smartphone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quando for realizado registro de entrada e saída no equipamento eletrônico de ponto;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04.129 Possibilitar realizar manutenção de saldo com justificativa;</w:t>
      </w:r>
    </w:p>
    <w:p w:rsidR="00F40799" w:rsidRPr="008B5D82" w:rsidRDefault="00F40799" w:rsidP="00F40799">
      <w:pPr>
        <w:spacing w:after="0"/>
        <w:ind w:left="142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04.130 Possibilitar selecionar mais de um layout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pré configurado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para impressão do espelho ponto dos servidores</w:t>
      </w:r>
      <w:bookmarkStart w:id="0" w:name="_Hlk61875158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suppressAutoHyphens/>
        <w:spacing w:after="0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F40799" w:rsidRPr="008B5D82" w:rsidRDefault="00F40799" w:rsidP="00F40799">
      <w:pPr>
        <w:suppressAutoHyphens/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bCs/>
          <w:sz w:val="18"/>
          <w:szCs w:val="18"/>
        </w:rPr>
        <w:t>05 - DAS FUNCIONALIDADES DE GESTÃO E CONTROLE DE ACESSO AO SISTEMA</w:t>
      </w:r>
      <w:r w:rsidRPr="008B5D82">
        <w:rPr>
          <w:rFonts w:ascii="Arial" w:hAnsi="Arial" w:cs="Arial"/>
          <w:b/>
          <w:bCs/>
          <w:sz w:val="18"/>
          <w:szCs w:val="18"/>
        </w:rPr>
        <w:t xml:space="preserve"> - PARA ATENDER OS ITENS 01 e 02.</w:t>
      </w:r>
    </w:p>
    <w:p w:rsidR="00F40799" w:rsidRPr="008B5D82" w:rsidRDefault="00F40799" w:rsidP="00F40799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05.1 Criação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níveis de acesso do sistema.</w:t>
      </w:r>
    </w:p>
    <w:p w:rsidR="00F40799" w:rsidRPr="008B5D82" w:rsidRDefault="00F40799" w:rsidP="00F40799">
      <w:pPr>
        <w:pStyle w:val="PargrafodaLista"/>
        <w:numPr>
          <w:ilvl w:val="2"/>
          <w:numId w:val="5"/>
        </w:num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sz w:val="18"/>
          <w:szCs w:val="18"/>
        </w:rPr>
        <w:t>Usuário limitado (servidor): somente terá acesso:</w:t>
      </w:r>
    </w:p>
    <w:p w:rsidR="00F40799" w:rsidRPr="008B5D82" w:rsidRDefault="00F40799" w:rsidP="00F40799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Para visualização das suas informações de sua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numPr>
          <w:ilvl w:val="2"/>
          <w:numId w:val="5"/>
        </w:numPr>
        <w:jc w:val="both"/>
        <w:rPr>
          <w:rFonts w:ascii="Arial" w:eastAsia="Arial" w:hAnsi="Arial" w:cs="Arial"/>
          <w:b/>
          <w:sz w:val="18"/>
          <w:szCs w:val="18"/>
        </w:rPr>
      </w:pPr>
      <w:r w:rsidRPr="008B5D82">
        <w:rPr>
          <w:rFonts w:ascii="Arial" w:eastAsia="Arial" w:hAnsi="Arial" w:cs="Arial"/>
          <w:b/>
          <w:sz w:val="18"/>
          <w:szCs w:val="18"/>
        </w:rPr>
        <w:t>Administrador 01 (chefia imediata) terá acesso:</w:t>
      </w:r>
    </w:p>
    <w:p w:rsidR="00F40799" w:rsidRPr="008B5D82" w:rsidRDefault="00F40799" w:rsidP="00F40799">
      <w:pPr>
        <w:pStyle w:val="PargrafodaLista"/>
        <w:numPr>
          <w:ilvl w:val="0"/>
          <w:numId w:val="7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Visualiza as suas informações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numPr>
          <w:ilvl w:val="0"/>
          <w:numId w:val="7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Possibilidade de justificar as não marcações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, com uma data limite para inserir as informações e com os motivos permitidos pela prefeitura (parametrizáveis).</w:t>
      </w:r>
    </w:p>
    <w:p w:rsidR="00F40799" w:rsidRPr="008B5D82" w:rsidRDefault="00F40799" w:rsidP="00F40799">
      <w:pPr>
        <w:pStyle w:val="PargrafodaLista"/>
        <w:numPr>
          <w:ilvl w:val="2"/>
          <w:numId w:val="5"/>
        </w:numPr>
        <w:jc w:val="both"/>
        <w:rPr>
          <w:rFonts w:ascii="Arial" w:eastAsia="Arial" w:hAnsi="Arial" w:cs="Arial"/>
          <w:b/>
          <w:sz w:val="18"/>
          <w:szCs w:val="18"/>
        </w:rPr>
      </w:pPr>
      <w:r w:rsidRPr="008B5D82">
        <w:rPr>
          <w:rFonts w:ascii="Arial" w:eastAsia="Arial" w:hAnsi="Arial" w:cs="Arial"/>
          <w:b/>
          <w:sz w:val="18"/>
          <w:szCs w:val="18"/>
        </w:rPr>
        <w:t>Administrador 02 (secretário da pasta) terá acesso:</w:t>
      </w:r>
    </w:p>
    <w:p w:rsidR="00F40799" w:rsidRPr="008B5D82" w:rsidRDefault="00F40799" w:rsidP="00F40799">
      <w:pPr>
        <w:pStyle w:val="PargrafodaLista"/>
        <w:numPr>
          <w:ilvl w:val="0"/>
          <w:numId w:val="8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Visualiza as suas informações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numPr>
          <w:ilvl w:val="0"/>
          <w:numId w:val="8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Possibilidade de justificar as não marcações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, com uma data limite para inserir as informações e com motivos permitidos pela prefeitura (parametrizáveis).</w:t>
      </w:r>
    </w:p>
    <w:p w:rsidR="00F40799" w:rsidRPr="008B5D82" w:rsidRDefault="00F40799" w:rsidP="00F40799">
      <w:pPr>
        <w:pStyle w:val="PargrafodaLista"/>
        <w:numPr>
          <w:ilvl w:val="0"/>
          <w:numId w:val="8"/>
        </w:numPr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Autoriza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(aceita ou não) as justificativas lançadas pela chefia imediata, com data limite para enviar ao Administrador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Master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as informações aceitas.</w:t>
      </w:r>
    </w:p>
    <w:p w:rsidR="00F40799" w:rsidRPr="008B5D82" w:rsidRDefault="00F40799" w:rsidP="00F40799">
      <w:pPr>
        <w:pStyle w:val="PargrafodaLista"/>
        <w:numPr>
          <w:ilvl w:val="2"/>
          <w:numId w:val="5"/>
        </w:numPr>
        <w:jc w:val="both"/>
        <w:rPr>
          <w:rFonts w:ascii="Arial" w:eastAsia="Arial" w:hAnsi="Arial" w:cs="Arial"/>
          <w:b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 </w:t>
      </w:r>
      <w:r w:rsidRPr="008B5D82">
        <w:rPr>
          <w:rFonts w:ascii="Arial" w:eastAsia="Arial" w:hAnsi="Arial" w:cs="Arial"/>
          <w:b/>
          <w:sz w:val="18"/>
          <w:szCs w:val="18"/>
        </w:rPr>
        <w:t xml:space="preserve">Administrador </w:t>
      </w:r>
      <w:proofErr w:type="spellStart"/>
      <w:r w:rsidRPr="008B5D82">
        <w:rPr>
          <w:rFonts w:ascii="Arial" w:eastAsia="Arial" w:hAnsi="Arial" w:cs="Arial"/>
          <w:b/>
          <w:sz w:val="18"/>
          <w:szCs w:val="18"/>
        </w:rPr>
        <w:t>Master</w:t>
      </w:r>
      <w:proofErr w:type="spellEnd"/>
      <w:r w:rsidRPr="008B5D82">
        <w:rPr>
          <w:rFonts w:ascii="Arial" w:eastAsia="Arial" w:hAnsi="Arial" w:cs="Arial"/>
          <w:b/>
          <w:sz w:val="18"/>
          <w:szCs w:val="18"/>
        </w:rPr>
        <w:t>: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Visualiza as suas informações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Possibilidade de justificativa das não marcações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frequência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, com motivos permitidos pela prefeitura (parametrizáveis).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Visualiza todas as informações inseridas pelo ADMINISTRADOR 01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eADMINISTRADOR2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Autoriza (aceita ou não) as justificativas homologadas pelo Administrador 02; (liberação através de lotes parametrizáveis (por evento, por data, por local de trabalho).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lastRenderedPageBreak/>
        <w:t>Opção de inserir diretamente no sistema informações de justificativas gerais.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Registro de alterações, inserções e remoções de dados feitos pelos operadores do sistema, “LOG”, para eventuais auditorias ou apuração de informações.</w:t>
      </w:r>
    </w:p>
    <w:p w:rsidR="00F40799" w:rsidRPr="008B5D82" w:rsidRDefault="00F40799" w:rsidP="00F40799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Envio de e-mails automáticos para chefias, referentes alertas de atrasos e outros tipos de ocorrências.</w:t>
      </w:r>
    </w:p>
    <w:p w:rsidR="00F40799" w:rsidRPr="008B5D82" w:rsidRDefault="00F40799" w:rsidP="00F40799">
      <w:pPr>
        <w:suppressAutoHyphens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F40799" w:rsidRPr="008B5D82" w:rsidRDefault="00F40799" w:rsidP="00F40799">
      <w:pPr>
        <w:suppressAutoHyphens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sz w:val="18"/>
          <w:szCs w:val="18"/>
        </w:rPr>
        <w:t>06 -</w:t>
      </w:r>
      <w:r w:rsidRPr="008B5D82">
        <w:rPr>
          <w:rFonts w:ascii="Arial" w:eastAsia="Arial" w:hAnsi="Arial" w:cs="Arial"/>
          <w:sz w:val="18"/>
          <w:szCs w:val="18"/>
        </w:rPr>
        <w:t xml:space="preserve"> </w:t>
      </w:r>
      <w:r w:rsidRPr="008B5D82">
        <w:rPr>
          <w:rFonts w:ascii="Arial" w:eastAsia="Arial" w:hAnsi="Arial" w:cs="Arial"/>
          <w:b/>
          <w:bCs/>
          <w:sz w:val="18"/>
          <w:szCs w:val="18"/>
        </w:rPr>
        <w:t>DA CONSULTA WEB DO ESPELHO PONTO -</w:t>
      </w:r>
      <w:r w:rsidRPr="008B5D82">
        <w:rPr>
          <w:rFonts w:ascii="Arial" w:hAnsi="Arial" w:cs="Arial"/>
          <w:b/>
          <w:bCs/>
          <w:sz w:val="18"/>
          <w:szCs w:val="18"/>
        </w:rPr>
        <w:t xml:space="preserve"> PARA ATENDER OS ITENS 01 e 02.</w:t>
      </w:r>
    </w:p>
    <w:p w:rsidR="00F40799" w:rsidRPr="008B5D82" w:rsidRDefault="00F40799" w:rsidP="00F40799">
      <w:p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06.1 A CONTRATADA deverá disponibilizar um recurso de consulta do ponto na WEB, com objetivo de facilitar a visualização do espelho de ponto do servidor público, assim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agilizando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eventuais justificativas do cartão ponto, identificando possíveis faltas de registros no período, bem como fornecer consulta de períodos anteriores fechados. Pode ser disponibilizado num terminal exclusivo para consulta dos servidores;</w:t>
      </w:r>
    </w:p>
    <w:p w:rsidR="00F40799" w:rsidRPr="008B5D82" w:rsidRDefault="00F40799" w:rsidP="00F40799">
      <w:pPr>
        <w:pStyle w:val="PargrafodaLista"/>
        <w:numPr>
          <w:ilvl w:val="1"/>
          <w:numId w:val="10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Características das funções operacionais que deve conter: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Possibilitar os servidores públicos consultarem e imprimirem as marcações da folha de espelho ponto através de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módulo web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nos principais navegadores do mercado;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Possibilitar que 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login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seja realizado por CNPJ, CPF e senha;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 Fornecer o link do endereço web para possibilitar a prefeitura disponibilizar o acesso no portal da transparência;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Possibilitar a impressão do cartão ponto desde que o período tenha sido apurado;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Possibilitar o servidor público realizar sua alteração de senha sem interferência do operador;</w:t>
      </w:r>
    </w:p>
    <w:p w:rsidR="00F40799" w:rsidRPr="008B5D82" w:rsidRDefault="00F40799" w:rsidP="00F4079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Permitir o munícipe realizar uma consulta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anônima dos registros de cartão ponto dos servidores públicos municipais, permitindo a inclusão do link no portal da transparência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.</w:t>
      </w:r>
    </w:p>
    <w:p w:rsidR="00F40799" w:rsidRPr="008B5D82" w:rsidRDefault="00F40799" w:rsidP="00F40799">
      <w:pPr>
        <w:pStyle w:val="PargrafodaLista"/>
        <w:ind w:left="993"/>
        <w:jc w:val="both"/>
        <w:rPr>
          <w:rFonts w:ascii="Arial" w:eastAsia="Arial" w:hAnsi="Arial" w:cs="Arial"/>
          <w:sz w:val="18"/>
          <w:szCs w:val="18"/>
        </w:rPr>
      </w:pPr>
    </w:p>
    <w:p w:rsidR="00F40799" w:rsidRPr="008B5D82" w:rsidRDefault="00F40799" w:rsidP="00F4079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bCs/>
          <w:sz w:val="18"/>
          <w:szCs w:val="18"/>
        </w:rPr>
        <w:t xml:space="preserve">07 - DO CHAT - </w:t>
      </w:r>
      <w:r w:rsidRPr="008B5D82">
        <w:rPr>
          <w:rFonts w:ascii="Arial" w:hAnsi="Arial" w:cs="Arial"/>
          <w:b/>
          <w:bCs/>
          <w:sz w:val="18"/>
          <w:szCs w:val="18"/>
        </w:rPr>
        <w:t>PARA ATENDER OS ITENS 01 e 02.</w:t>
      </w:r>
    </w:p>
    <w:p w:rsidR="00F40799" w:rsidRPr="008B5D82" w:rsidRDefault="00F40799" w:rsidP="00F40799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07.1 A CONTRATADA deverá disponibilizar um sistema de chat (online) incluso no aplicativo sem direcionar para links de terceiros externos, com objetivo de diminuir os tempos de respostas para atendimentos relacionados a dúvidas, possibilitando auditorias e relatórios de atendimentos;</w:t>
      </w:r>
    </w:p>
    <w:p w:rsidR="00F40799" w:rsidRPr="008B5D82" w:rsidRDefault="00F40799" w:rsidP="00F40799">
      <w:pPr>
        <w:pStyle w:val="PargrafodaLista"/>
        <w:numPr>
          <w:ilvl w:val="1"/>
          <w:numId w:val="1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Características das funções operacionais que deve conter:</w:t>
      </w:r>
    </w:p>
    <w:p w:rsidR="00F40799" w:rsidRPr="008B5D82" w:rsidRDefault="00F40799" w:rsidP="00F4079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O sistema de chat disponibilizado deverá contar com inteligência artificial ou atendimento humano;</w:t>
      </w:r>
    </w:p>
    <w:p w:rsidR="00F40799" w:rsidRPr="008B5D82" w:rsidRDefault="00F40799" w:rsidP="00F4079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O sistema de chat disponibilizado deverá fornecer a possibilidade de transferência de arquivos;</w:t>
      </w:r>
    </w:p>
    <w:p w:rsidR="00F40799" w:rsidRPr="008B5D82" w:rsidRDefault="00F40799" w:rsidP="00F4079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O sistema de chat disponibilizado deverá possibilitar o envio por e-mail da transcrição do atendimento;</w:t>
      </w:r>
    </w:p>
    <w:p w:rsidR="00F40799" w:rsidRPr="008B5D82" w:rsidRDefault="00F40799" w:rsidP="00F4079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O sistema de chat deverá identificar o link de origem do chamado.</w:t>
      </w:r>
    </w:p>
    <w:p w:rsidR="00F40799" w:rsidRPr="008B5D82" w:rsidRDefault="00F40799" w:rsidP="00F40799">
      <w:pPr>
        <w:pStyle w:val="PargrafodaLista"/>
        <w:spacing w:line="360" w:lineRule="auto"/>
        <w:ind w:left="36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bCs/>
          <w:sz w:val="18"/>
          <w:szCs w:val="18"/>
        </w:rPr>
        <w:t xml:space="preserve">08 - DO MONITORAMENTO DA CONECTIVIDADE DOS EQUIPAMENTOS - </w:t>
      </w:r>
      <w:r w:rsidRPr="008B5D82">
        <w:rPr>
          <w:rFonts w:ascii="Arial" w:hAnsi="Arial" w:cs="Arial"/>
          <w:b/>
          <w:bCs/>
          <w:sz w:val="18"/>
          <w:szCs w:val="18"/>
        </w:rPr>
        <w:t>PARA ATENDER OS ITENS 01 e 02.</w:t>
      </w:r>
    </w:p>
    <w:p w:rsidR="00F40799" w:rsidRPr="008B5D82" w:rsidRDefault="00F40799" w:rsidP="00F40799">
      <w:p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Times New Roman" w:hAnsi="Arial" w:cs="Arial"/>
          <w:bCs/>
          <w:sz w:val="18"/>
          <w:szCs w:val="18"/>
        </w:rPr>
        <w:t>08.1</w:t>
      </w:r>
      <w:r w:rsidRPr="008B5D8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8B5D82">
        <w:rPr>
          <w:rFonts w:ascii="Arial" w:eastAsia="Arial" w:hAnsi="Arial" w:cs="Arial"/>
          <w:sz w:val="18"/>
          <w:szCs w:val="18"/>
        </w:rPr>
        <w:t xml:space="preserve">A CONTRATADA deverá disponibilizar uma solução de monitoramento da conectividade de coletores de ponto eletrônico instalados no município, com objetivo de facilitar a identificação de equipamentos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agilizando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assim o processo de tomada de decisão para busca de soluções.</w:t>
      </w:r>
    </w:p>
    <w:p w:rsidR="00F40799" w:rsidRPr="008B5D82" w:rsidRDefault="00F40799" w:rsidP="00F40799">
      <w:pPr>
        <w:pStyle w:val="PargrafodaLista"/>
        <w:numPr>
          <w:ilvl w:val="1"/>
          <w:numId w:val="1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Características das funções operacionais que deve conter: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Localização física dos locais com status da conexão online (no ar) 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(fora</w:t>
      </w:r>
      <w:r w:rsidRPr="008B5D82">
        <w:rPr>
          <w:rFonts w:ascii="Arial" w:eastAsia="Arial" w:hAnsi="Arial" w:cs="Arial"/>
          <w:sz w:val="18"/>
          <w:szCs w:val="18"/>
        </w:rPr>
        <w:br/>
        <w:t>do ar);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Aviso sonoro sempre que haver equipamentos com status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(fora do ar);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Quantidade total de equipamentos com status de conexão online (no ar);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Quantidade total de equipamentos com status de conexão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(fora do ar);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Permitir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envio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e-mail do status de equipamentos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Permitir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envio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SMS do status de equipamentos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offline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A CONTRATADA deverá fornecer as licenças de software necessárias para a execução dos serviços;</w:t>
      </w:r>
    </w:p>
    <w:p w:rsidR="00F40799" w:rsidRPr="008B5D82" w:rsidRDefault="00F40799" w:rsidP="00F40799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Permitir a disponibilização das informações em monitor ou televisão instalado no</w:t>
      </w:r>
      <w:r w:rsidRPr="008B5D82">
        <w:rPr>
          <w:rFonts w:ascii="Arial" w:eastAsia="Arial" w:hAnsi="Arial" w:cs="Arial"/>
          <w:sz w:val="18"/>
          <w:szCs w:val="18"/>
        </w:rPr>
        <w:br/>
        <w:t>setor solicitado pela CONTRATANTE para as devidas tomadas de decisões.</w:t>
      </w:r>
    </w:p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F40799" w:rsidRPr="008B5D82" w:rsidRDefault="00F40799" w:rsidP="00F40799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sz w:val="18"/>
          <w:szCs w:val="18"/>
        </w:rPr>
        <w:t>09 -</w:t>
      </w:r>
      <w:r w:rsidRPr="008B5D82">
        <w:rPr>
          <w:rFonts w:ascii="Arial" w:eastAsia="Arial" w:hAnsi="Arial" w:cs="Arial"/>
          <w:sz w:val="18"/>
          <w:szCs w:val="18"/>
        </w:rPr>
        <w:t xml:space="preserve"> </w:t>
      </w:r>
      <w:r w:rsidRPr="008B5D82">
        <w:rPr>
          <w:rFonts w:ascii="Arial" w:eastAsia="Arial" w:hAnsi="Arial" w:cs="Arial"/>
          <w:b/>
          <w:bCs/>
          <w:sz w:val="18"/>
          <w:szCs w:val="18"/>
        </w:rPr>
        <w:t xml:space="preserve">DO SERVICE DESK - </w:t>
      </w:r>
      <w:r w:rsidRPr="008B5D82">
        <w:rPr>
          <w:rFonts w:ascii="Arial" w:hAnsi="Arial" w:cs="Arial"/>
          <w:b/>
          <w:bCs/>
          <w:sz w:val="18"/>
          <w:szCs w:val="18"/>
        </w:rPr>
        <w:t>PARA ATENDER OS ITENS 01 e 02.</w:t>
      </w:r>
    </w:p>
    <w:p w:rsidR="00F40799" w:rsidRPr="008B5D82" w:rsidRDefault="00F40799" w:rsidP="00F40799">
      <w:pPr>
        <w:spacing w:line="259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09.1 A CONTRATADA deverá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disponibilizar um sistema de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Service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Desk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em plataforma Web,para  fins  de  abertura e acompanhamento de chamados. Tem como objetivo estabelecer um canal de contato com os usuários para a prestação de informações, esclarecimento de dúvidas, registro de solicitações de serviços e suporte a equipamentos;</w:t>
      </w:r>
    </w:p>
    <w:p w:rsidR="00F40799" w:rsidRPr="008B5D82" w:rsidRDefault="00F40799" w:rsidP="00F40799">
      <w:pPr>
        <w:pStyle w:val="PargrafodaLista"/>
        <w:numPr>
          <w:ilvl w:val="1"/>
          <w:numId w:val="13"/>
        </w:numPr>
        <w:spacing w:line="259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Características das funções operacionais que deve conter:</w:t>
      </w:r>
    </w:p>
    <w:p w:rsidR="00F40799" w:rsidRPr="008B5D82" w:rsidRDefault="00F40799" w:rsidP="00F40799">
      <w:pPr>
        <w:pStyle w:val="PargrafodaLista"/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lastRenderedPageBreak/>
        <w:t>Possibilidade de abertura de chamado por nível de prioridade;</w:t>
      </w:r>
    </w:p>
    <w:p w:rsidR="00F40799" w:rsidRPr="008B5D82" w:rsidRDefault="00F40799" w:rsidP="00F40799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Possibilidade de alertar por e-mail toda tramitação realizada no chamado;</w:t>
      </w:r>
    </w:p>
    <w:p w:rsidR="00F40799" w:rsidRPr="008B5D82" w:rsidRDefault="00F40799" w:rsidP="00F40799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Possibilidade de anexar arquivos no chamado;</w:t>
      </w:r>
    </w:p>
    <w:p w:rsidR="00F40799" w:rsidRPr="008B5D82" w:rsidRDefault="00F40799" w:rsidP="00F40799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Possibilidade de reabertura do chamado concluído;</w:t>
      </w:r>
    </w:p>
    <w:p w:rsidR="00F40799" w:rsidRPr="008B5D82" w:rsidRDefault="00F40799" w:rsidP="00F40799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Possibilidade de avaliar o chamado concluído.</w:t>
      </w:r>
    </w:p>
    <w:bookmarkEnd w:id="0"/>
    <w:p w:rsidR="00F40799" w:rsidRPr="008B5D82" w:rsidRDefault="00F40799" w:rsidP="00F40799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F40799" w:rsidRPr="008B5D82" w:rsidRDefault="00F40799" w:rsidP="00F4079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bCs/>
          <w:sz w:val="18"/>
          <w:szCs w:val="18"/>
        </w:rPr>
        <w:t xml:space="preserve">10 - SUPORTE TÉCNICO, MANUTENÇÃO CORRETIVA E PREVENTIVA, ATUALIZAÇÕES, GARANTIA DE FUNCIONAMENTO E EQUIPAMENTO DE BACKUP. 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10.1 Software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Tratamento e atualização de versões;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10.2 Suporte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remoto ou telefone em um prazo máximo de 02 (duas) horas após a aberturado chamado e 12 (Doze) horas para atendimento presencial;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10.3 Manutenções preventiva e corretiva dos equipamentos e software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, equipamentos de backups para substituição imediata dos equipamentos que apresentem defeitos, sem custos adicionais;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10.4 Possuir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02 (dois) equipamento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em Backup no departamento de informática do município, para substituição imediata de equipamentos com problema, sem a cobrança de custos adicionais;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10.5 Prestar assistência técnica para todo e qualquer defeito de fabricação ou desgaste natural dos equipamentos ou </w:t>
      </w:r>
      <w:proofErr w:type="spellStart"/>
      <w:r w:rsidRPr="008B5D82">
        <w:rPr>
          <w:rFonts w:ascii="Arial" w:eastAsia="Arial" w:hAnsi="Arial" w:cs="Arial"/>
          <w:sz w:val="18"/>
          <w:szCs w:val="18"/>
        </w:rPr>
        <w:t>intercorrências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 xml:space="preserve"> do software, realizando se necessário a reinstalação;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8B5D82">
        <w:rPr>
          <w:rFonts w:ascii="Arial" w:eastAsia="Arial" w:hAnsi="Arial" w:cs="Arial"/>
          <w:sz w:val="18"/>
          <w:szCs w:val="18"/>
        </w:rPr>
        <w:t>10.6 Substituição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definitiva de equipamentos quando necessário: na sede da Prefeitura Municipal e nas Unidades da Prefeitura, os equipamentos que apresentem defeito devem ser consertados ou substituídos em até 48 (Quarenta e Oito) horas após a abertura do chamado técnico. 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10.7 Disponibilizar suporte técnico para utilização do software, de Segunda a sexta-feira das 08h às 12h e das 13h30min às 18h, atendimento via telefone, e-mail, </w:t>
      </w:r>
      <w:proofErr w:type="spellStart"/>
      <w:proofErr w:type="gramStart"/>
      <w:r w:rsidRPr="008B5D82">
        <w:rPr>
          <w:rFonts w:ascii="Arial" w:eastAsia="Arial" w:hAnsi="Arial" w:cs="Arial"/>
          <w:sz w:val="18"/>
          <w:szCs w:val="18"/>
        </w:rPr>
        <w:t>Skype</w:t>
      </w:r>
      <w:proofErr w:type="spellEnd"/>
      <w:r w:rsidRPr="008B5D82">
        <w:rPr>
          <w:rFonts w:ascii="Arial" w:eastAsia="Arial" w:hAnsi="Arial" w:cs="Arial"/>
          <w:sz w:val="18"/>
          <w:szCs w:val="18"/>
        </w:rPr>
        <w:t>,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>demais acesso remotos, ou quando solicitado pela contratante num prazo máximo de 24h pessoalmente um técnico qualificado da contratada e outros meios de comunicação que facilite a solução de dificuldades eventuais na configuração e utilização;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10.8 Durante o período de vigência do contrato, todas as adaptações na solução que forem implantadas, deverão ser precedidas do treinamento necessário ao bom uso do sistema e sem custo adicional;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10.9 Não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poderá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em hipótese alguma haver a subcontratação de mão de obra, devendo ser técnicos / servidores públicos capacitados do quadro de servidores públicos da empresa vencedora do certame;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10.10 Adaptações e particularidades na solução que forem implantadas, não deverão ter custos adicionais;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10.11 </w:t>
      </w:r>
      <w:proofErr w:type="gramStart"/>
      <w:r w:rsidRPr="008B5D82">
        <w:rPr>
          <w:rFonts w:ascii="Arial" w:eastAsia="Arial" w:hAnsi="Arial" w:cs="Arial"/>
          <w:sz w:val="18"/>
          <w:szCs w:val="18"/>
        </w:rPr>
        <w:t>Garantia</w:t>
      </w:r>
      <w:proofErr w:type="gramEnd"/>
      <w:r w:rsidRPr="008B5D82">
        <w:rPr>
          <w:rFonts w:ascii="Arial" w:eastAsia="Arial" w:hAnsi="Arial" w:cs="Arial"/>
          <w:sz w:val="18"/>
          <w:szCs w:val="18"/>
        </w:rPr>
        <w:t xml:space="preserve"> de funcionamento de toda a solução;</w:t>
      </w:r>
    </w:p>
    <w:p w:rsidR="00F40799" w:rsidRPr="008B5D82" w:rsidRDefault="00F40799" w:rsidP="00F40799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8B5D82">
        <w:rPr>
          <w:rFonts w:ascii="Arial" w:eastAsia="Arial" w:hAnsi="Arial" w:cs="Arial"/>
          <w:sz w:val="18"/>
          <w:szCs w:val="18"/>
        </w:rPr>
        <w:t>10.12 Os custos de alimentação, estadia, deslocamento do técnico responsável pelo treinamento ocorrerão por conta da contratada;</w:t>
      </w:r>
    </w:p>
    <w:p w:rsidR="00F40799" w:rsidRPr="008B5D82" w:rsidRDefault="00F40799" w:rsidP="00F4079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F40799" w:rsidRPr="008B5D82" w:rsidRDefault="00F40799" w:rsidP="00F4079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5D82">
        <w:rPr>
          <w:rFonts w:ascii="Arial" w:eastAsia="Arial" w:hAnsi="Arial" w:cs="Arial"/>
          <w:b/>
          <w:bCs/>
          <w:sz w:val="18"/>
          <w:szCs w:val="18"/>
        </w:rPr>
        <w:t xml:space="preserve">11 – LOCAIS PARA INSTALAÇÃO DOS EQUIPAMENTOS. 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eastAsia="Arial" w:hAnsi="Arial" w:cs="Arial"/>
          <w:sz w:val="18"/>
          <w:szCs w:val="18"/>
        </w:rPr>
        <w:t xml:space="preserve">10.1 </w:t>
      </w: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O Município disponibilizará os pontos de acesso a internet para a instalação de todos os relógios.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10.2 Os relógios deverão ser instalados nos locais abaixo: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a) Prefeitura Municipal – Rua Paraná – 983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b) Posto de Saúde Moisés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Lupion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– Rua Paraná – 940.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c) Posto de Saúde da Mulher – Rua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Espirito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Santo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d) Posto de Saúde Sentinela - Rua Eugênio Pereira de Oliveira – Vila Almeida.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e)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C.R.A.S.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- Rua Eugênio Pereira de Oliveira – Vila Almeida.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f) Secretaria de Assistência Social: Rua Paraná – 986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g) Escola Cônego Wenceslau Victor – Rua Ruth Martinez correia – 1056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h) Escola Nova Carvalho – Rua Joaquim José Duarte – 293 – Vila Carvalho.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i) Escola Dr. Marcelino nogueira – Avenida Silveira Pinto – 819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j) Escola Tancredo Neves – Rua Olímpio Vieira – 149 – Vila Santa Terezinha.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k) CMEI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Vó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Zaíde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– Rua Vereador Olímpio Vieira - 686 - Vila Santa Terezinha.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l) Escola Dr.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Carlito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Thomé da Silva – Rua Wenceslau Victor – 306 – Vila Almeida.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m) CMEI Professora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Zaira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- Avenida Silveira Pinto.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n) Secretaria de Educação – Rua são Paulo 1253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o) Ginásio de Esportes Tigrão – Avenida Silveira Pinto – 381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p) CMEI Pequeno Príncipe – Rua Julio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Farah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- Distrito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Triolândia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q) Escola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Jorgina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B.de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Paula – Rua Santa Catarina - Distrito </w:t>
      </w:r>
      <w:proofErr w:type="spell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Triolândia</w:t>
      </w:r>
      <w:proofErr w:type="spell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r) Secretaria de Agricultura e Meio Ambiente – Rua São Paulo – 1254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s) Pátio das Máquinas – Rua Espírito Santo – Centro.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10.3 Poderá haver troca de locais para instalação e também inclusão de outros endereços.</w:t>
      </w:r>
    </w:p>
    <w:p w:rsidR="00F40799" w:rsidRPr="008B5D82" w:rsidRDefault="00F40799" w:rsidP="00F40799">
      <w:pPr>
        <w:pStyle w:val="SemEspaamento"/>
        <w:jc w:val="both"/>
        <w:rPr>
          <w:rFonts w:ascii="Arial" w:hAnsi="Arial" w:cs="Arial"/>
          <w:color w:val="201F1E"/>
          <w:sz w:val="18"/>
          <w:szCs w:val="18"/>
          <w:shd w:val="clear" w:color="auto" w:fill="FFFFFF"/>
        </w:rPr>
      </w:pPr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10.4 Quando houver necessidade de troca de locais dos equipamentos a empresa deverá efetuá-los em até 08 horas </w:t>
      </w:r>
      <w:proofErr w:type="gramStart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>após</w:t>
      </w:r>
      <w:proofErr w:type="gramEnd"/>
      <w:r w:rsidRPr="008B5D82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chamado.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5D82">
        <w:rPr>
          <w:rFonts w:ascii="Arial" w:hAnsi="Arial" w:cs="Arial"/>
          <w:sz w:val="18"/>
          <w:szCs w:val="18"/>
        </w:rPr>
        <w:t xml:space="preserve">Os equipamentos deverão ser instalados </w:t>
      </w:r>
      <w:r w:rsidRPr="008B5D82">
        <w:rPr>
          <w:rFonts w:ascii="Arial" w:hAnsi="Arial" w:cs="Arial"/>
          <w:b/>
          <w:sz w:val="18"/>
          <w:szCs w:val="18"/>
          <w:u w:val="single"/>
        </w:rPr>
        <w:t xml:space="preserve">em até 60 (dias) dias corridos nos endereços </w:t>
      </w:r>
      <w:r w:rsidR="008B5D82" w:rsidRPr="008B5D82">
        <w:rPr>
          <w:rFonts w:ascii="Arial" w:hAnsi="Arial" w:cs="Arial"/>
          <w:b/>
          <w:sz w:val="18"/>
          <w:szCs w:val="18"/>
          <w:u w:val="single"/>
        </w:rPr>
        <w:t>acima</w:t>
      </w:r>
      <w:r w:rsidRPr="008B5D82">
        <w:rPr>
          <w:rFonts w:ascii="Arial" w:hAnsi="Arial" w:cs="Arial"/>
          <w:b/>
          <w:sz w:val="18"/>
          <w:szCs w:val="18"/>
          <w:u w:val="single"/>
        </w:rPr>
        <w:t xml:space="preserve"> indicado</w:t>
      </w:r>
      <w:r w:rsidR="008B5D82" w:rsidRPr="008B5D82">
        <w:rPr>
          <w:rFonts w:ascii="Arial" w:hAnsi="Arial" w:cs="Arial"/>
          <w:b/>
          <w:sz w:val="18"/>
          <w:szCs w:val="18"/>
          <w:u w:val="single"/>
        </w:rPr>
        <w:t>s</w:t>
      </w:r>
      <w:r w:rsidRPr="008B5D82">
        <w:rPr>
          <w:rFonts w:ascii="Arial" w:hAnsi="Arial" w:cs="Arial"/>
          <w:sz w:val="18"/>
          <w:szCs w:val="18"/>
        </w:rPr>
        <w:t xml:space="preserve"> após a emissão de autorização devidamente assinada pelo Prefeito.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  Os valores acima </w:t>
      </w:r>
      <w:r w:rsidRPr="008B5D82">
        <w:rPr>
          <w:rFonts w:ascii="Arial" w:hAnsi="Arial" w:cs="Arial"/>
          <w:bCs/>
          <w:sz w:val="18"/>
          <w:szCs w:val="18"/>
        </w:rPr>
        <w:t>permanecerão fixos e irreajustáveis.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8B5D82">
        <w:rPr>
          <w:rFonts w:ascii="Arial" w:hAnsi="Arial" w:cs="Arial"/>
          <w:sz w:val="18"/>
          <w:szCs w:val="18"/>
        </w:rPr>
        <w:t>A presente</w:t>
      </w:r>
      <w:proofErr w:type="gramEnd"/>
      <w:r w:rsidRPr="008B5D82">
        <w:rPr>
          <w:rFonts w:ascii="Arial" w:hAnsi="Arial" w:cs="Arial"/>
          <w:sz w:val="18"/>
          <w:szCs w:val="18"/>
        </w:rPr>
        <w:t xml:space="preserve"> ata terá início na data de </w:t>
      </w:r>
      <w:r w:rsidR="008B5D82" w:rsidRPr="008B5D82">
        <w:rPr>
          <w:rFonts w:ascii="Arial" w:hAnsi="Arial" w:cs="Arial"/>
          <w:b/>
          <w:sz w:val="18"/>
          <w:szCs w:val="18"/>
        </w:rPr>
        <w:t>sua assinatura</w:t>
      </w:r>
      <w:r w:rsidRPr="008B5D82">
        <w:rPr>
          <w:rFonts w:ascii="Arial" w:hAnsi="Arial" w:cs="Arial"/>
          <w:sz w:val="18"/>
          <w:szCs w:val="18"/>
        </w:rPr>
        <w:t xml:space="preserve"> e vigorará </w:t>
      </w:r>
      <w:r w:rsidR="008B5D82" w:rsidRPr="008B5D82">
        <w:rPr>
          <w:rFonts w:ascii="Arial" w:hAnsi="Arial" w:cs="Arial"/>
          <w:sz w:val="18"/>
          <w:szCs w:val="18"/>
        </w:rPr>
        <w:t>até 01/03/2023</w:t>
      </w:r>
      <w:r w:rsidRPr="008B5D82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8B5D82">
        <w:rPr>
          <w:rFonts w:ascii="Arial" w:hAnsi="Arial" w:cs="Arial"/>
          <w:b/>
          <w:sz w:val="18"/>
          <w:szCs w:val="18"/>
        </w:rPr>
        <w:t xml:space="preserve">conta corrente n.º </w:t>
      </w:r>
      <w:r w:rsidR="008B5D82" w:rsidRPr="008B5D82">
        <w:rPr>
          <w:rFonts w:ascii="Arial" w:hAnsi="Arial" w:cs="Arial"/>
          <w:b/>
          <w:sz w:val="18"/>
          <w:szCs w:val="18"/>
        </w:rPr>
        <w:t>3930-4</w:t>
      </w:r>
      <w:r w:rsidRPr="008B5D8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B5D82">
        <w:rPr>
          <w:rFonts w:ascii="Arial" w:hAnsi="Arial" w:cs="Arial"/>
          <w:b/>
          <w:sz w:val="18"/>
          <w:szCs w:val="18"/>
        </w:rPr>
        <w:t>Ag</w:t>
      </w:r>
      <w:proofErr w:type="spellEnd"/>
      <w:r w:rsidRPr="008B5D82">
        <w:rPr>
          <w:rFonts w:ascii="Arial" w:hAnsi="Arial" w:cs="Arial"/>
          <w:b/>
          <w:sz w:val="18"/>
          <w:szCs w:val="18"/>
        </w:rPr>
        <w:t xml:space="preserve">. </w:t>
      </w:r>
      <w:r w:rsidR="008B5D82" w:rsidRPr="008B5D82">
        <w:rPr>
          <w:rFonts w:ascii="Arial" w:hAnsi="Arial" w:cs="Arial"/>
          <w:b/>
          <w:sz w:val="18"/>
          <w:szCs w:val="18"/>
        </w:rPr>
        <w:t>1756 OP 003</w:t>
      </w:r>
      <w:r w:rsidRPr="008B5D82">
        <w:rPr>
          <w:rFonts w:ascii="Arial" w:hAnsi="Arial" w:cs="Arial"/>
          <w:b/>
          <w:sz w:val="18"/>
          <w:szCs w:val="18"/>
        </w:rPr>
        <w:t xml:space="preserve"> - Banco </w:t>
      </w:r>
      <w:r w:rsidR="008B5D82" w:rsidRPr="008B5D82">
        <w:rPr>
          <w:rFonts w:ascii="Arial" w:hAnsi="Arial" w:cs="Arial"/>
          <w:b/>
          <w:sz w:val="18"/>
          <w:szCs w:val="18"/>
        </w:rPr>
        <w:t>CEF</w:t>
      </w:r>
      <w:r w:rsidRPr="008B5D82">
        <w:rPr>
          <w:rFonts w:ascii="Arial" w:hAnsi="Arial" w:cs="Arial"/>
          <w:b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r w:rsidRPr="008B5D82">
        <w:rPr>
          <w:rFonts w:ascii="Arial" w:hAnsi="Arial" w:cs="Arial"/>
          <w:sz w:val="18"/>
          <w:szCs w:val="18"/>
        </w:rPr>
        <w:t>subsequente</w:t>
      </w:r>
      <w:proofErr w:type="spellEnd"/>
      <w:r w:rsidRPr="008B5D82">
        <w:rPr>
          <w:rFonts w:ascii="Arial" w:hAnsi="Arial" w:cs="Arial"/>
          <w:sz w:val="18"/>
          <w:szCs w:val="18"/>
        </w:rPr>
        <w:t xml:space="preserve">, contados da data da entrega da Nota Fiscal, devendo salientar que </w:t>
      </w:r>
      <w:r w:rsidRPr="008B5D82">
        <w:rPr>
          <w:rFonts w:ascii="Arial" w:hAnsi="Arial" w:cs="Arial"/>
          <w:bCs/>
          <w:sz w:val="18"/>
          <w:szCs w:val="18"/>
        </w:rPr>
        <w:t>j</w:t>
      </w:r>
      <w:r w:rsidRPr="008B5D82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8B5D82">
        <w:rPr>
          <w:rFonts w:ascii="Arial" w:hAnsi="Arial" w:cs="Arial"/>
          <w:b/>
          <w:sz w:val="18"/>
          <w:szCs w:val="18"/>
        </w:rPr>
        <w:t>A Nota Fiscal dos serviços deverá ser emitida em nome da PREFEITURA MUNICIPAL DE RIBEIRÃO DO PINHAL CNPJ: 76.968.064/0001-48- RUA PARANÁ – 983 – CENTRO.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8B5D82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8B5D82">
        <w:rPr>
          <w:rFonts w:ascii="Arial" w:hAnsi="Arial" w:cs="Arial"/>
          <w:sz w:val="18"/>
          <w:szCs w:val="18"/>
        </w:rPr>
        <w:t> </w:t>
      </w:r>
    </w:p>
    <w:p w:rsidR="008B5D82" w:rsidRPr="008B5D82" w:rsidRDefault="009B7E11" w:rsidP="008B5D82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As despesas com a execução deste contrato correrão no orçamento da Dotação Orçamentária: </w:t>
      </w:r>
      <w:r w:rsidR="008B5D82" w:rsidRPr="008B5D82">
        <w:rPr>
          <w:rFonts w:ascii="Arial" w:hAnsi="Arial" w:cs="Arial"/>
          <w:sz w:val="18"/>
          <w:szCs w:val="18"/>
        </w:rPr>
        <w:t>290-000/820-000/1520-000/1630-000/1780-103/1790-104/1800-107/2100-103/2110-104/2120-107/2220-103/2230/104-2240-107/2250-1013/2400-103/2410-104/2420-107/2520-000/2680-303/2950-494/9090-964/6046-940/605-933/6007-000/6019-000/6049-934/6095-718/9072-949/135-000/3170-000/3270-000-3390390000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8B5D82">
        <w:rPr>
          <w:rFonts w:ascii="Arial" w:hAnsi="Arial" w:cs="Arial"/>
          <w:bCs/>
          <w:sz w:val="18"/>
          <w:szCs w:val="18"/>
        </w:rPr>
        <w:t>CONTRATADA</w:t>
      </w:r>
      <w:r w:rsidRPr="008B5D82">
        <w:rPr>
          <w:rFonts w:ascii="Arial" w:hAnsi="Arial" w:cs="Arial"/>
          <w:sz w:val="18"/>
          <w:szCs w:val="18"/>
        </w:rPr>
        <w:t>, através de documento requisitório próprio, o fornecimento dos serviços; bem como efetuar o pagamento na forma prevista na cláusula quarta.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a) Fiscalizar e controlar a entrega e instalação (conforme cláusula sétima), comunicando a CONTRATADA, qualquer irregularidade constatada nos serviços prestados;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8B5D82">
        <w:rPr>
          <w:rFonts w:ascii="Arial" w:hAnsi="Arial" w:cs="Arial"/>
          <w:bCs/>
          <w:sz w:val="18"/>
          <w:szCs w:val="18"/>
        </w:rPr>
        <w:t xml:space="preserve">a </w:t>
      </w:r>
      <w:r w:rsidRPr="008B5D82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8B5D82">
        <w:rPr>
          <w:rFonts w:ascii="Arial" w:hAnsi="Arial" w:cs="Arial"/>
          <w:bCs/>
          <w:sz w:val="18"/>
          <w:szCs w:val="18"/>
        </w:rPr>
        <w:t>se</w:t>
      </w:r>
      <w:r w:rsidRPr="008B5D82">
        <w:rPr>
          <w:rFonts w:ascii="Arial" w:hAnsi="Arial" w:cs="Arial"/>
          <w:sz w:val="18"/>
          <w:szCs w:val="18"/>
        </w:rPr>
        <w:t xml:space="preserve"> compromete a: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Cs/>
          <w:sz w:val="18"/>
          <w:szCs w:val="18"/>
        </w:rPr>
        <w:t xml:space="preserve">a) Executar o fornecimento dos produtos </w:t>
      </w:r>
      <w:r w:rsidRPr="008B5D82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8B5D82">
        <w:rPr>
          <w:rFonts w:ascii="Arial" w:hAnsi="Arial" w:cs="Arial"/>
          <w:bCs/>
          <w:sz w:val="18"/>
          <w:szCs w:val="18"/>
        </w:rPr>
        <w:t>até o final do prazo contratual;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Cs/>
          <w:sz w:val="18"/>
          <w:szCs w:val="18"/>
        </w:rPr>
        <w:t>b) Fornecer os serviços sem qualquer outro custo;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Cs/>
          <w:sz w:val="18"/>
          <w:szCs w:val="18"/>
        </w:rPr>
        <w:t>c) Zelar e garantir a qualidade</w:t>
      </w:r>
      <w:r w:rsidRPr="008B5D82">
        <w:rPr>
          <w:rFonts w:ascii="Arial" w:hAnsi="Arial" w:cs="Arial"/>
          <w:sz w:val="18"/>
          <w:szCs w:val="18"/>
        </w:rPr>
        <w:t xml:space="preserve"> dos </w:t>
      </w:r>
      <w:r w:rsidRPr="008B5D82">
        <w:rPr>
          <w:rFonts w:ascii="Arial" w:hAnsi="Arial" w:cs="Arial"/>
          <w:bCs/>
          <w:sz w:val="18"/>
          <w:szCs w:val="18"/>
        </w:rPr>
        <w:t>serviços</w:t>
      </w:r>
      <w:r w:rsidRPr="008B5D82">
        <w:rPr>
          <w:rFonts w:ascii="Arial" w:hAnsi="Arial" w:cs="Arial"/>
          <w:sz w:val="18"/>
          <w:szCs w:val="18"/>
        </w:rPr>
        <w:t>, comprometendo-se a substituir, às suas expensas, no total ou em parte os que não atenderem os padrões de qualidade e normas técnicas exigidas, ou em que se verificarem defeitos resultantes da execução no prazo de 12 (doze) horas contados da notificação entregue oficialmente por escrito ou email;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8B5D82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serviços;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bCs/>
          <w:sz w:val="18"/>
          <w:szCs w:val="18"/>
        </w:rPr>
        <w:t>e) Manter em dia as obrigações</w:t>
      </w:r>
      <w:r w:rsidRPr="008B5D82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 </w:t>
      </w:r>
      <w:r w:rsidRPr="008B5D82">
        <w:rPr>
          <w:rFonts w:ascii="Arial" w:hAnsi="Arial" w:cs="Arial"/>
          <w:bCs/>
          <w:sz w:val="18"/>
          <w:szCs w:val="18"/>
        </w:rPr>
        <w:t>A recusa na execução dos serviços, sem motivo justificado e aceito pela Administração, constitui-se em falta grave</w:t>
      </w:r>
      <w:r w:rsidRPr="008B5D82">
        <w:rPr>
          <w:rFonts w:ascii="Arial" w:hAnsi="Arial" w:cs="Arial"/>
          <w:sz w:val="18"/>
          <w:szCs w:val="18"/>
        </w:rPr>
        <w:t xml:space="preserve">, sujeitando a </w:t>
      </w:r>
      <w:r w:rsidRPr="008B5D82">
        <w:rPr>
          <w:rFonts w:ascii="Arial" w:hAnsi="Arial" w:cs="Arial"/>
          <w:b/>
          <w:sz w:val="18"/>
          <w:szCs w:val="18"/>
        </w:rPr>
        <w:t>CONTRATADA,</w:t>
      </w:r>
      <w:r w:rsidRPr="008B5D82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8B5D82">
        <w:rPr>
          <w:rFonts w:ascii="Arial" w:hAnsi="Arial" w:cs="Arial"/>
          <w:spacing w:val="-56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8B5D82">
        <w:rPr>
          <w:rFonts w:ascii="Arial" w:hAnsi="Arial" w:cs="Arial"/>
          <w:spacing w:val="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cento);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8B5D82">
        <w:rPr>
          <w:rFonts w:ascii="Arial" w:hAnsi="Arial" w:cs="Arial"/>
          <w:spacing w:val="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cláusula</w:t>
      </w:r>
      <w:r w:rsidRPr="008B5D82">
        <w:rPr>
          <w:rFonts w:ascii="Arial" w:hAnsi="Arial" w:cs="Arial"/>
          <w:spacing w:val="-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do</w:t>
      </w:r>
      <w:r w:rsidRPr="008B5D82">
        <w:rPr>
          <w:rFonts w:ascii="Arial" w:hAnsi="Arial" w:cs="Arial"/>
          <w:spacing w:val="-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contrato/Ata Registro de Preços,</w:t>
      </w:r>
      <w:r w:rsidRPr="008B5D82">
        <w:rPr>
          <w:rFonts w:ascii="Arial" w:hAnsi="Arial" w:cs="Arial"/>
          <w:spacing w:val="-2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exceto</w:t>
      </w:r>
      <w:r w:rsidRPr="008B5D82">
        <w:rPr>
          <w:rFonts w:ascii="Arial" w:hAnsi="Arial" w:cs="Arial"/>
          <w:spacing w:val="-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prazo</w:t>
      </w:r>
      <w:r w:rsidRPr="008B5D82">
        <w:rPr>
          <w:rFonts w:ascii="Arial" w:hAnsi="Arial" w:cs="Arial"/>
          <w:spacing w:val="-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de</w:t>
      </w:r>
      <w:r w:rsidRPr="008B5D82">
        <w:rPr>
          <w:rFonts w:ascii="Arial" w:hAnsi="Arial" w:cs="Arial"/>
          <w:spacing w:val="-1"/>
          <w:sz w:val="18"/>
          <w:szCs w:val="18"/>
        </w:rPr>
        <w:t xml:space="preserve"> </w:t>
      </w:r>
      <w:r w:rsidRPr="008B5D82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B5D82">
        <w:rPr>
          <w:rFonts w:ascii="Arial" w:hAnsi="Arial" w:cs="Arial"/>
          <w:sz w:val="18"/>
          <w:szCs w:val="18"/>
        </w:rPr>
        <w:t>c)</w:t>
      </w:r>
      <w:proofErr w:type="gramEnd"/>
      <w:r w:rsidRPr="008B5D82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color w:val="FF0000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 fiscalização sobre a entrega dos </w:t>
      </w:r>
      <w:r w:rsidRPr="008B5D82">
        <w:rPr>
          <w:rFonts w:ascii="Arial" w:hAnsi="Arial" w:cs="Arial"/>
          <w:bCs/>
          <w:sz w:val="18"/>
          <w:szCs w:val="18"/>
        </w:rPr>
        <w:t>serviços</w:t>
      </w:r>
      <w:r w:rsidRPr="008B5D82">
        <w:rPr>
          <w:rFonts w:ascii="Arial" w:hAnsi="Arial" w:cs="Arial"/>
          <w:sz w:val="18"/>
          <w:szCs w:val="18"/>
        </w:rPr>
        <w:t xml:space="preserve"> da presente licitação será exercida pelo senhor JANDER JEAN PINHEIRO.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a) Recusar os equipamentos e </w:t>
      </w:r>
      <w:r w:rsidRPr="008B5D82">
        <w:rPr>
          <w:rFonts w:ascii="Arial" w:hAnsi="Arial" w:cs="Arial"/>
          <w:bCs/>
          <w:sz w:val="18"/>
          <w:szCs w:val="18"/>
        </w:rPr>
        <w:t>serviços</w:t>
      </w:r>
      <w:r w:rsidRPr="008B5D82">
        <w:rPr>
          <w:rFonts w:ascii="Arial" w:hAnsi="Arial" w:cs="Arial"/>
          <w:sz w:val="18"/>
          <w:szCs w:val="18"/>
        </w:rPr>
        <w:t xml:space="preserve"> que não obedeçam às especificações, com o disposto no edital do Pregão eletrônico;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c) Conferir no ato da entrega, requisitos, especificações, condições, funcionalidades e outros dados que fizerem necessários;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d) Controlar o saldo e acompanhar os serviços;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As determinações referentes às prioridades de entrega dos </w:t>
      </w:r>
      <w:r w:rsidRPr="008B5D82">
        <w:rPr>
          <w:rFonts w:ascii="Arial" w:hAnsi="Arial" w:cs="Arial"/>
          <w:bCs/>
          <w:sz w:val="18"/>
          <w:szCs w:val="18"/>
        </w:rPr>
        <w:t>serviços</w:t>
      </w:r>
      <w:r w:rsidRPr="008B5D82">
        <w:rPr>
          <w:rFonts w:ascii="Arial" w:hAnsi="Arial" w:cs="Arial"/>
          <w:sz w:val="18"/>
          <w:szCs w:val="18"/>
        </w:rPr>
        <w:t>; controle de qualidade; bem como a solução de casos concernentes a esses assuntos, ficarão a cargo da fiscalização.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8B5D82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9B7E11" w:rsidRPr="008B5D82" w:rsidRDefault="009B7E11" w:rsidP="009B7E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8B5D82">
        <w:rPr>
          <w:rFonts w:ascii="Arial" w:hAnsi="Arial" w:cs="Arial"/>
          <w:sz w:val="18"/>
          <w:szCs w:val="18"/>
        </w:rPr>
        <w:t>colusiva</w:t>
      </w:r>
      <w:proofErr w:type="spellEnd"/>
      <w:r w:rsidRPr="008B5D82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B5D82">
        <w:rPr>
          <w:rFonts w:ascii="Arial" w:hAnsi="Arial" w:cs="Arial"/>
          <w:sz w:val="18"/>
          <w:szCs w:val="18"/>
        </w:rPr>
        <w:t>ii</w:t>
      </w:r>
      <w:proofErr w:type="gramEnd"/>
      <w:r w:rsidRPr="008B5D82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9B7E11" w:rsidRPr="008B5D82" w:rsidRDefault="009B7E11" w:rsidP="009B7E11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B5D82">
        <w:rPr>
          <w:rFonts w:ascii="Arial" w:hAnsi="Arial" w:cs="Arial"/>
          <w:sz w:val="18"/>
          <w:szCs w:val="18"/>
        </w:rPr>
        <w:t>colusivas</w:t>
      </w:r>
      <w:proofErr w:type="spellEnd"/>
      <w:r w:rsidRPr="008B5D82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9B7E11" w:rsidRPr="008B5D82" w:rsidRDefault="009B7E11" w:rsidP="009B7E11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B7E11" w:rsidRPr="008B5D82" w:rsidRDefault="009B7E11" w:rsidP="009B7E11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8B5D82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 Ata poderá ser rescindida: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CLÁUSULA DÉCIMA </w:t>
      </w:r>
      <w:r w:rsidRPr="008B5D82">
        <w:rPr>
          <w:rFonts w:ascii="Arial" w:hAnsi="Arial" w:cs="Arial"/>
          <w:b/>
          <w:sz w:val="18"/>
          <w:szCs w:val="18"/>
          <w:u w:val="single"/>
        </w:rPr>
        <w:t>PRIMEIRA</w:t>
      </w:r>
      <w:r w:rsidRPr="008B5D82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8B5D82">
        <w:rPr>
          <w:rFonts w:ascii="Arial" w:hAnsi="Arial" w:cs="Arial"/>
          <w:b/>
          <w:sz w:val="18"/>
          <w:szCs w:val="18"/>
          <w:u w:val="single"/>
        </w:rPr>
        <w:t>SEGUNDA</w:t>
      </w:r>
      <w:r w:rsidRPr="008B5D82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8B5D82">
        <w:rPr>
          <w:rFonts w:ascii="Arial" w:hAnsi="Arial" w:cs="Arial"/>
          <w:sz w:val="18"/>
          <w:szCs w:val="18"/>
          <w:u w:val="single"/>
        </w:rPr>
        <w:t> 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8B5D82">
        <w:rPr>
          <w:rFonts w:ascii="Arial" w:hAnsi="Arial" w:cs="Arial"/>
          <w:b/>
          <w:sz w:val="18"/>
          <w:szCs w:val="18"/>
        </w:rPr>
        <w:t>CONTRATANTE</w:t>
      </w:r>
      <w:r w:rsidRPr="008B5D82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9B7E11" w:rsidRPr="008B5D82" w:rsidRDefault="009B7E11" w:rsidP="009B7E11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010/2022, e a proposta final e adjudicada da </w:t>
      </w:r>
      <w:r w:rsidRPr="008B5D82">
        <w:rPr>
          <w:rFonts w:ascii="Arial" w:hAnsi="Arial" w:cs="Arial"/>
          <w:b/>
          <w:bCs/>
          <w:sz w:val="18"/>
          <w:szCs w:val="18"/>
        </w:rPr>
        <w:t>CONTRATADA</w:t>
      </w:r>
      <w:r w:rsidRPr="008B5D82">
        <w:rPr>
          <w:rFonts w:ascii="Arial" w:hAnsi="Arial" w:cs="Arial"/>
          <w:sz w:val="18"/>
          <w:szCs w:val="18"/>
        </w:rPr>
        <w:t>.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8B5D82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9B7E11" w:rsidRPr="008B5D82" w:rsidRDefault="009B7E11" w:rsidP="009B7E11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 </w:t>
      </w:r>
      <w:r w:rsidRPr="008B5D82">
        <w:rPr>
          <w:rFonts w:ascii="Arial" w:hAnsi="Arial" w:cs="Arial"/>
          <w:b/>
          <w:sz w:val="18"/>
          <w:szCs w:val="18"/>
        </w:rPr>
        <w:t>CONTRATADA</w:t>
      </w:r>
      <w:r w:rsidRPr="008B5D82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5D82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8B5D82">
        <w:rPr>
          <w:rFonts w:ascii="Arial" w:hAnsi="Arial" w:cs="Arial"/>
          <w:sz w:val="18"/>
          <w:szCs w:val="18"/>
        </w:rPr>
        <w:t>a presente</w:t>
      </w:r>
      <w:proofErr w:type="gramEnd"/>
      <w:r w:rsidRPr="008B5D82">
        <w:rPr>
          <w:rFonts w:ascii="Arial" w:hAnsi="Arial" w:cs="Arial"/>
          <w:sz w:val="18"/>
          <w:szCs w:val="18"/>
        </w:rPr>
        <w:t xml:space="preserve"> Ata/Contrato em 02 (duas) vias de igual teor e forma para um só efeito legal, ficando pelo menos uma via arquivada na sede da </w:t>
      </w:r>
      <w:r w:rsidRPr="008B5D82">
        <w:rPr>
          <w:rFonts w:ascii="Arial" w:hAnsi="Arial" w:cs="Arial"/>
          <w:b/>
          <w:bCs/>
          <w:sz w:val="18"/>
          <w:szCs w:val="18"/>
        </w:rPr>
        <w:t>CONTRATANTE</w:t>
      </w:r>
      <w:r w:rsidRPr="008B5D82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Ribeirão do Pinhal, </w:t>
      </w:r>
      <w:r w:rsidR="008B5D82" w:rsidRPr="008B5D82">
        <w:rPr>
          <w:rFonts w:ascii="Arial" w:hAnsi="Arial" w:cs="Arial"/>
          <w:sz w:val="18"/>
          <w:szCs w:val="18"/>
        </w:rPr>
        <w:t>02 de março</w:t>
      </w:r>
      <w:r w:rsidRPr="008B5D82">
        <w:rPr>
          <w:rFonts w:ascii="Arial" w:hAnsi="Arial" w:cs="Arial"/>
          <w:sz w:val="18"/>
          <w:szCs w:val="18"/>
        </w:rPr>
        <w:t xml:space="preserve"> de 2022.</w:t>
      </w:r>
    </w:p>
    <w:p w:rsidR="008B5D82" w:rsidRPr="008B5D82" w:rsidRDefault="008B5D82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B5D82" w:rsidRPr="008B5D82" w:rsidRDefault="008B5D82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B7E11" w:rsidRPr="008B5D82" w:rsidRDefault="009B7E11" w:rsidP="009B7E1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</w:p>
    <w:p w:rsidR="008B5D82" w:rsidRPr="008B5D82" w:rsidRDefault="008B5D82" w:rsidP="008B5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DARTAGNAN CALIXTO FRAIZ</w:t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  <w:t>CLEBER ÂNGELO DE OLIVEIRA</w:t>
      </w: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PREFEITO MUNICIPAL</w:t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>CPF: 027.556.779-61</w:t>
      </w: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TESTEMUNHAS:</w:t>
      </w: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</w:p>
    <w:p w:rsidR="008B5D82" w:rsidRPr="008B5D82" w:rsidRDefault="008B5D82" w:rsidP="008B5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B5D82" w:rsidRPr="008B5D82" w:rsidTr="00B17722">
        <w:tc>
          <w:tcPr>
            <w:tcW w:w="4606" w:type="dxa"/>
          </w:tcPr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B5D8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D82" w:rsidRPr="008B5D82" w:rsidTr="00B17722">
        <w:tc>
          <w:tcPr>
            <w:tcW w:w="4606" w:type="dxa"/>
          </w:tcPr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B5D82" w:rsidRPr="008B5D82" w:rsidRDefault="008B5D82" w:rsidP="00B1772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 xml:space="preserve">RAFAEL SANTANA FRIZON </w:t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</w:r>
      <w:r w:rsidRPr="008B5D82">
        <w:rPr>
          <w:rFonts w:ascii="Arial" w:hAnsi="Arial" w:cs="Arial"/>
          <w:sz w:val="18"/>
          <w:szCs w:val="18"/>
        </w:rPr>
        <w:tab/>
        <w:t xml:space="preserve">       </w:t>
      </w:r>
    </w:p>
    <w:p w:rsidR="008B5D82" w:rsidRPr="008B5D82" w:rsidRDefault="008B5D82" w:rsidP="008B5D82">
      <w:pPr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ADVOGADO.</w:t>
      </w:r>
      <w:r w:rsidRPr="008B5D82">
        <w:rPr>
          <w:rFonts w:ascii="Arial" w:hAnsi="Arial" w:cs="Arial"/>
          <w:sz w:val="18"/>
          <w:szCs w:val="18"/>
        </w:rPr>
        <w:tab/>
      </w:r>
    </w:p>
    <w:p w:rsidR="008B5D82" w:rsidRPr="008B5D82" w:rsidRDefault="008B5D82" w:rsidP="008B5D82">
      <w:pPr>
        <w:rPr>
          <w:rFonts w:ascii="Arial" w:hAnsi="Arial" w:cs="Arial"/>
          <w:b/>
          <w:sz w:val="18"/>
          <w:szCs w:val="18"/>
        </w:rPr>
      </w:pPr>
      <w:r w:rsidRPr="008B5D82">
        <w:rPr>
          <w:rFonts w:ascii="Arial" w:hAnsi="Arial" w:cs="Arial"/>
          <w:b/>
          <w:sz w:val="18"/>
          <w:szCs w:val="18"/>
        </w:rPr>
        <w:t>FISCAL DA ATA</w:t>
      </w:r>
    </w:p>
    <w:p w:rsidR="008B5D82" w:rsidRPr="008B5D82" w:rsidRDefault="008B5D82" w:rsidP="008B5D82">
      <w:pPr>
        <w:rPr>
          <w:rFonts w:ascii="Arial" w:hAnsi="Arial" w:cs="Arial"/>
          <w:b/>
          <w:sz w:val="18"/>
          <w:szCs w:val="18"/>
        </w:rPr>
      </w:pPr>
    </w:p>
    <w:p w:rsidR="008B5D82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JANDER JEAN PINHEIRO</w:t>
      </w:r>
    </w:p>
    <w:p w:rsidR="00000000" w:rsidRPr="008B5D82" w:rsidRDefault="008B5D82" w:rsidP="008B5D82">
      <w:pPr>
        <w:pStyle w:val="SemEspaamento"/>
        <w:rPr>
          <w:rFonts w:ascii="Arial" w:hAnsi="Arial" w:cs="Arial"/>
          <w:sz w:val="18"/>
          <w:szCs w:val="18"/>
        </w:rPr>
      </w:pPr>
      <w:r w:rsidRPr="008B5D82">
        <w:rPr>
          <w:rFonts w:ascii="Arial" w:hAnsi="Arial" w:cs="Arial"/>
          <w:sz w:val="18"/>
          <w:szCs w:val="18"/>
        </w:rPr>
        <w:t>DIRETOR DEPARTAMENTO DE RECURSOS HUMANOS.</w:t>
      </w:r>
    </w:p>
    <w:sectPr w:rsidR="00000000" w:rsidRPr="008B5D82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8B5D82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8B5D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8B5D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8B5D8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AE2A22" w:rsidRPr="00A7116E" w:rsidRDefault="008B5D8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8B5D8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54E"/>
    <w:multiLevelType w:val="multilevel"/>
    <w:tmpl w:val="C27A3302"/>
    <w:lvl w:ilvl="0">
      <w:start w:val="8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9629B"/>
    <w:multiLevelType w:val="multilevel"/>
    <w:tmpl w:val="57C6D074"/>
    <w:lvl w:ilvl="0">
      <w:start w:val="9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793695"/>
    <w:multiLevelType w:val="hybridMultilevel"/>
    <w:tmpl w:val="D9D8A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0D5E"/>
    <w:multiLevelType w:val="hybridMultilevel"/>
    <w:tmpl w:val="86BC46AE"/>
    <w:lvl w:ilvl="0" w:tplc="CF4C2B4A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DD3706"/>
    <w:multiLevelType w:val="hybridMultilevel"/>
    <w:tmpl w:val="F4CE4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73EE"/>
    <w:multiLevelType w:val="multilevel"/>
    <w:tmpl w:val="20640B1E"/>
    <w:lvl w:ilvl="0">
      <w:start w:val="7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450CB2"/>
    <w:multiLevelType w:val="hybridMultilevel"/>
    <w:tmpl w:val="9392E82C"/>
    <w:lvl w:ilvl="0" w:tplc="A2DA2D6E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B00891"/>
    <w:multiLevelType w:val="multilevel"/>
    <w:tmpl w:val="9E607962"/>
    <w:lvl w:ilvl="0">
      <w:start w:val="5"/>
      <w:numFmt w:val="decimalZero"/>
      <w:lvlText w:val="%1"/>
      <w:lvlJc w:val="left"/>
      <w:pPr>
        <w:ind w:left="540" w:hanging="54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8">
    <w:nsid w:val="62D25091"/>
    <w:multiLevelType w:val="hybridMultilevel"/>
    <w:tmpl w:val="051A3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014A4"/>
    <w:multiLevelType w:val="hybridMultilevel"/>
    <w:tmpl w:val="33BE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32CD6"/>
    <w:multiLevelType w:val="hybridMultilevel"/>
    <w:tmpl w:val="7A4A00E2"/>
    <w:lvl w:ilvl="0" w:tplc="4126CA48">
      <w:start w:val="1"/>
      <w:numFmt w:val="lowerLetter"/>
      <w:lvlText w:val="%1)"/>
      <w:lvlJc w:val="left"/>
      <w:pPr>
        <w:ind w:left="502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8D2BD0"/>
    <w:multiLevelType w:val="multilevel"/>
    <w:tmpl w:val="255C9258"/>
    <w:lvl w:ilvl="0">
      <w:start w:val="6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E914F88"/>
    <w:multiLevelType w:val="hybridMultilevel"/>
    <w:tmpl w:val="093241EA"/>
    <w:lvl w:ilvl="0" w:tplc="00EC9860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B7E11"/>
    <w:rsid w:val="008B5D82"/>
    <w:rsid w:val="009B7E11"/>
    <w:rsid w:val="00F4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7E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B7E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7E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B7E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B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7E11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B7E11"/>
    <w:rPr>
      <w:b/>
      <w:bCs/>
    </w:rPr>
  </w:style>
  <w:style w:type="paragraph" w:styleId="Ttulo">
    <w:name w:val="Title"/>
    <w:basedOn w:val="Normal"/>
    <w:link w:val="TtuloChar"/>
    <w:qFormat/>
    <w:rsid w:val="009B7E1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B7E1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B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B7E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0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7079</Words>
  <Characters>38229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2022-03-02T19:27:00Z</dcterms:created>
  <dcterms:modified xsi:type="dcterms:W3CDTF">2022-03-02T19:47:00Z</dcterms:modified>
</cp:coreProperties>
</file>