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DFE" w:rsidRPr="00931C6D" w:rsidRDefault="00CA4DFE" w:rsidP="00CA4DFE">
      <w:pPr>
        <w:spacing w:after="0" w:line="240" w:lineRule="auto"/>
        <w:jc w:val="center"/>
        <w:rPr>
          <w:rFonts w:ascii="Arial" w:hAnsi="Arial" w:cs="Arial"/>
          <w:b/>
          <w:sz w:val="19"/>
          <w:szCs w:val="19"/>
          <w:u w:val="single"/>
        </w:rPr>
      </w:pPr>
      <w:r w:rsidRPr="00931C6D">
        <w:rPr>
          <w:rFonts w:ascii="Arial" w:hAnsi="Arial" w:cs="Arial"/>
          <w:b/>
          <w:sz w:val="19"/>
          <w:szCs w:val="19"/>
          <w:u w:val="single"/>
        </w:rPr>
        <w:t>CONTRATATO DE PRESTAÇÃO DE SERVIÇOS N.º 325/2022 - PREGÃO ELETRÔNICO N.º 094/2022.</w:t>
      </w:r>
    </w:p>
    <w:p w:rsidR="00CA4DFE" w:rsidRPr="00931C6D" w:rsidRDefault="00CA4DFE" w:rsidP="00CA4DFE">
      <w:pPr>
        <w:spacing w:after="0" w:line="240" w:lineRule="auto"/>
        <w:jc w:val="center"/>
        <w:rPr>
          <w:rFonts w:ascii="Arial" w:hAnsi="Arial" w:cs="Arial"/>
          <w:b/>
          <w:sz w:val="19"/>
          <w:szCs w:val="19"/>
          <w:u w:val="single"/>
        </w:rPr>
      </w:pPr>
    </w:p>
    <w:p w:rsidR="00CA4DFE" w:rsidRPr="00931C6D" w:rsidRDefault="00CA4DFE" w:rsidP="00CA4DFE">
      <w:pPr>
        <w:pStyle w:val="NormalWeb"/>
        <w:jc w:val="both"/>
        <w:rPr>
          <w:rFonts w:ascii="Arial" w:hAnsi="Arial" w:cs="Arial"/>
          <w:sz w:val="19"/>
          <w:szCs w:val="19"/>
        </w:rPr>
      </w:pPr>
      <w:r w:rsidRPr="00931C6D">
        <w:rPr>
          <w:rFonts w:ascii="Arial" w:hAnsi="Arial" w:cs="Arial"/>
          <w:sz w:val="19"/>
          <w:szCs w:val="19"/>
        </w:rPr>
        <w:t xml:space="preserve">Contrato que entre si celebram o Município de Ribeirão do Pinhal e a Empresa </w:t>
      </w:r>
      <w:r w:rsidRPr="00931C6D">
        <w:rPr>
          <w:rFonts w:ascii="Arial" w:hAnsi="Arial" w:cs="Arial"/>
          <w:b/>
          <w:sz w:val="19"/>
          <w:szCs w:val="19"/>
        </w:rPr>
        <w:t>STEL – SISTEMAS ELÉTRICOS LTDA</w:t>
      </w:r>
      <w:r w:rsidRPr="00931C6D">
        <w:rPr>
          <w:rFonts w:ascii="Arial" w:hAnsi="Arial" w:cs="Arial"/>
          <w:sz w:val="19"/>
          <w:szCs w:val="19"/>
        </w:rPr>
        <w:t>.</w:t>
      </w:r>
    </w:p>
    <w:p w:rsidR="00CA4DFE" w:rsidRPr="00931C6D" w:rsidRDefault="00CA4DFE" w:rsidP="00CA4DFE">
      <w:pPr>
        <w:pStyle w:val="NormalWeb"/>
        <w:jc w:val="both"/>
        <w:rPr>
          <w:rFonts w:ascii="Arial" w:hAnsi="Arial" w:cs="Arial"/>
          <w:sz w:val="19"/>
          <w:szCs w:val="19"/>
        </w:rPr>
      </w:pPr>
      <w:r w:rsidRPr="00931C6D">
        <w:rPr>
          <w:rFonts w:ascii="Arial" w:hAnsi="Arial" w:cs="Arial"/>
          <w:sz w:val="19"/>
          <w:szCs w:val="19"/>
        </w:rPr>
        <w:t xml:space="preserve"> O Município de Ribeirão do Pinhal – Estado do Paraná, Inscrito sob CNPJ n.º 76.968.064/0001-42, com sede a Rua Paraná n.º 983 – Centro, neste ato representado pelo Prefeito Municipal, o Senhor </w:t>
      </w:r>
      <w:r w:rsidRPr="00931C6D">
        <w:rPr>
          <w:rFonts w:ascii="Arial" w:hAnsi="Arial" w:cs="Arial"/>
          <w:b/>
          <w:sz w:val="19"/>
          <w:szCs w:val="19"/>
        </w:rPr>
        <w:t>DARTAGNAN CALIXTO FRAIZ</w:t>
      </w:r>
      <w:r w:rsidRPr="00931C6D">
        <w:rPr>
          <w:rFonts w:ascii="Arial" w:hAnsi="Arial" w:cs="Arial"/>
          <w:sz w:val="19"/>
          <w:szCs w:val="19"/>
        </w:rPr>
        <w:t>,</w:t>
      </w:r>
      <w:r w:rsidRPr="00931C6D">
        <w:rPr>
          <w:rFonts w:ascii="Arial" w:hAnsi="Arial" w:cs="Arial"/>
          <w:b/>
          <w:sz w:val="19"/>
          <w:szCs w:val="19"/>
        </w:rPr>
        <w:t xml:space="preserve"> </w:t>
      </w:r>
      <w:r w:rsidRPr="00931C6D">
        <w:rPr>
          <w:rFonts w:ascii="Arial" w:hAnsi="Arial" w:cs="Arial"/>
          <w:sz w:val="19"/>
          <w:szCs w:val="19"/>
        </w:rPr>
        <w:t>brasileiro</w:t>
      </w:r>
      <w:r w:rsidRPr="00931C6D">
        <w:rPr>
          <w:rFonts w:ascii="Arial" w:hAnsi="Arial" w:cs="Arial"/>
          <w:b/>
          <w:sz w:val="19"/>
          <w:szCs w:val="19"/>
        </w:rPr>
        <w:t xml:space="preserve">, </w:t>
      </w:r>
      <w:r w:rsidRPr="00931C6D">
        <w:rPr>
          <w:rFonts w:ascii="Arial" w:hAnsi="Arial" w:cs="Arial"/>
          <w:sz w:val="19"/>
          <w:szCs w:val="19"/>
        </w:rPr>
        <w:t>casado, portador do RG n.º 773.261-9 SSP/PR e inscrito sob CPF/MF n.º 171.895.279-15, brasileiro</w:t>
      </w:r>
      <w:r w:rsidRPr="00931C6D">
        <w:rPr>
          <w:rFonts w:ascii="Arial" w:hAnsi="Arial" w:cs="Arial"/>
          <w:b/>
          <w:sz w:val="19"/>
          <w:szCs w:val="19"/>
        </w:rPr>
        <w:t xml:space="preserve">, </w:t>
      </w:r>
      <w:r w:rsidRPr="00931C6D">
        <w:rPr>
          <w:rFonts w:ascii="Arial" w:hAnsi="Arial" w:cs="Arial"/>
          <w:sz w:val="19"/>
          <w:szCs w:val="19"/>
        </w:rPr>
        <w:t xml:space="preserve">casado, neste ato simplesmente denominado </w:t>
      </w:r>
      <w:r w:rsidRPr="00931C6D">
        <w:rPr>
          <w:rFonts w:ascii="Arial" w:hAnsi="Arial" w:cs="Arial"/>
          <w:b/>
          <w:bCs/>
          <w:sz w:val="19"/>
          <w:szCs w:val="19"/>
        </w:rPr>
        <w:t>CONTRATANTE</w:t>
      </w:r>
      <w:r w:rsidRPr="00931C6D">
        <w:rPr>
          <w:rFonts w:ascii="Arial" w:hAnsi="Arial" w:cs="Arial"/>
          <w:sz w:val="19"/>
          <w:szCs w:val="19"/>
        </w:rPr>
        <w:t xml:space="preserve">, e a Empresa </w:t>
      </w:r>
      <w:r w:rsidRPr="00931C6D">
        <w:rPr>
          <w:rFonts w:ascii="Arial" w:hAnsi="Arial" w:cs="Arial"/>
          <w:b/>
          <w:sz w:val="19"/>
          <w:szCs w:val="19"/>
        </w:rPr>
        <w:t>STEL – SISTEMAS ELÉTRICOS LTDA</w:t>
      </w:r>
      <w:r w:rsidRPr="00931C6D">
        <w:rPr>
          <w:rFonts w:ascii="Arial" w:hAnsi="Arial" w:cs="Arial"/>
          <w:sz w:val="19"/>
          <w:szCs w:val="19"/>
        </w:rPr>
        <w:t xml:space="preserve">, inscrito no CNPJ sob nº. 07.248.071/0001-57, Fone (43)3344-4119 email </w:t>
      </w:r>
      <w:hyperlink r:id="rId4" w:history="1">
        <w:r w:rsidRPr="00931C6D">
          <w:rPr>
            <w:rStyle w:val="Hyperlink"/>
            <w:rFonts w:ascii="Arial" w:hAnsi="Arial" w:cs="Arial"/>
            <w:sz w:val="19"/>
            <w:szCs w:val="19"/>
          </w:rPr>
          <w:t>contratos@avantelicitacoes.com.br</w:t>
        </w:r>
      </w:hyperlink>
      <w:r w:rsidRPr="00931C6D">
        <w:rPr>
          <w:rFonts w:ascii="Arial" w:hAnsi="Arial" w:cs="Arial"/>
          <w:sz w:val="19"/>
          <w:szCs w:val="19"/>
        </w:rPr>
        <w:t xml:space="preserve"> com sede à Rua Francisco Delgado Sanches n.º 305 Letra C, Jardim Vitória na cidade de </w:t>
      </w:r>
      <w:proofErr w:type="spellStart"/>
      <w:r w:rsidRPr="00931C6D">
        <w:rPr>
          <w:rFonts w:ascii="Arial" w:hAnsi="Arial" w:cs="Arial"/>
          <w:sz w:val="19"/>
          <w:szCs w:val="19"/>
        </w:rPr>
        <w:t>Cambé</w:t>
      </w:r>
      <w:proofErr w:type="spellEnd"/>
      <w:r w:rsidRPr="00931C6D">
        <w:rPr>
          <w:rFonts w:ascii="Arial" w:hAnsi="Arial" w:cs="Arial"/>
          <w:sz w:val="19"/>
          <w:szCs w:val="19"/>
        </w:rPr>
        <w:t xml:space="preserve"> – Paraná, neste ato representado pela senhora </w:t>
      </w:r>
      <w:r w:rsidRPr="00931C6D">
        <w:rPr>
          <w:rFonts w:ascii="Arial" w:hAnsi="Arial" w:cs="Arial"/>
          <w:b/>
          <w:sz w:val="19"/>
          <w:szCs w:val="19"/>
        </w:rPr>
        <w:t>EDNÉIA DE FÁTIMA CARVALHO</w:t>
      </w:r>
      <w:r w:rsidRPr="00931C6D">
        <w:rPr>
          <w:rFonts w:ascii="Arial" w:hAnsi="Arial" w:cs="Arial"/>
          <w:sz w:val="19"/>
          <w:szCs w:val="19"/>
        </w:rPr>
        <w:t xml:space="preserve">, brasileira, separada judicialmente, empresária, residente e domiciliada à Rua Carlos Borges n.º 144 – Vila Atalaia – CEP 86.181-560 na cidade de </w:t>
      </w:r>
      <w:proofErr w:type="spellStart"/>
      <w:r w:rsidRPr="00931C6D">
        <w:rPr>
          <w:rFonts w:ascii="Arial" w:hAnsi="Arial" w:cs="Arial"/>
          <w:sz w:val="19"/>
          <w:szCs w:val="19"/>
        </w:rPr>
        <w:t>Cambé</w:t>
      </w:r>
      <w:proofErr w:type="spellEnd"/>
      <w:r w:rsidRPr="00931C6D">
        <w:rPr>
          <w:rFonts w:ascii="Arial" w:hAnsi="Arial" w:cs="Arial"/>
          <w:sz w:val="19"/>
          <w:szCs w:val="19"/>
        </w:rPr>
        <w:t xml:space="preserve"> – Paraná, portadora de Cédula de Identidade n.º 4.028.796-5 SESP/PR e inscrita sob CPF/MF n.º 324.391.569-49, neste ato simplesmente denominado </w:t>
      </w:r>
      <w:r w:rsidRPr="00931C6D">
        <w:rPr>
          <w:rFonts w:ascii="Arial" w:hAnsi="Arial" w:cs="Arial"/>
          <w:b/>
          <w:sz w:val="19"/>
          <w:szCs w:val="19"/>
          <w:u w:val="single"/>
        </w:rPr>
        <w:t>CONTRATADO,</w:t>
      </w:r>
      <w:proofErr w:type="gramStart"/>
      <w:r w:rsidRPr="00931C6D">
        <w:rPr>
          <w:rFonts w:ascii="Arial" w:hAnsi="Arial" w:cs="Arial"/>
          <w:sz w:val="19"/>
          <w:szCs w:val="19"/>
        </w:rPr>
        <w:t xml:space="preserve">  </w:t>
      </w:r>
      <w:proofErr w:type="gramEnd"/>
      <w:r w:rsidRPr="00931C6D">
        <w:rPr>
          <w:rFonts w:ascii="Arial" w:hAnsi="Arial" w:cs="Arial"/>
          <w:sz w:val="19"/>
          <w:szCs w:val="19"/>
        </w:rPr>
        <w:t>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CA4DFE" w:rsidRPr="00931C6D" w:rsidRDefault="00CA4DFE" w:rsidP="00CA4DFE">
      <w:pPr>
        <w:pStyle w:val="NormalWeb"/>
        <w:rPr>
          <w:rFonts w:ascii="Arial" w:hAnsi="Arial" w:cs="Arial"/>
          <w:sz w:val="19"/>
          <w:szCs w:val="19"/>
          <w:u w:val="single"/>
        </w:rPr>
      </w:pPr>
      <w:r w:rsidRPr="00931C6D">
        <w:rPr>
          <w:rFonts w:ascii="Arial" w:hAnsi="Arial" w:cs="Arial"/>
          <w:b/>
          <w:bCs/>
          <w:sz w:val="19"/>
          <w:szCs w:val="19"/>
          <w:u w:val="single"/>
        </w:rPr>
        <w:t>CLÁUSULA PRIMEIRA - DO OBJETO</w:t>
      </w:r>
    </w:p>
    <w:p w:rsidR="00CA4DFE" w:rsidRPr="00931C6D" w:rsidRDefault="00CA4DFE" w:rsidP="00CA4DFE">
      <w:pPr>
        <w:spacing w:before="100" w:beforeAutospacing="1" w:after="100" w:afterAutospacing="1"/>
        <w:jc w:val="both"/>
        <w:rPr>
          <w:rFonts w:ascii="Arial" w:hAnsi="Arial" w:cs="Arial"/>
          <w:sz w:val="19"/>
          <w:szCs w:val="19"/>
        </w:rPr>
      </w:pPr>
      <w:r w:rsidRPr="00931C6D">
        <w:rPr>
          <w:rFonts w:ascii="Arial" w:hAnsi="Arial" w:cs="Arial"/>
          <w:sz w:val="19"/>
          <w:szCs w:val="19"/>
        </w:rPr>
        <w:t>O presente contrato tem por objeto a contratação de empresa especializada para a execução dos Serviços de Manutenção do Sistema de Iluminação Pública para aproximadamente 2.400 pontos ao mês, com fornecimento de materiais, mão de obra e equipamentos necessários para execução dos serviços; sistema de atendimento telefônico 0800 (</w:t>
      </w:r>
      <w:proofErr w:type="spellStart"/>
      <w:r w:rsidRPr="00931C6D">
        <w:rPr>
          <w:rFonts w:ascii="Arial" w:hAnsi="Arial" w:cs="Arial"/>
          <w:sz w:val="19"/>
          <w:szCs w:val="19"/>
        </w:rPr>
        <w:t>Call</w:t>
      </w:r>
      <w:proofErr w:type="spellEnd"/>
      <w:r w:rsidRPr="00931C6D">
        <w:rPr>
          <w:rFonts w:ascii="Arial" w:hAnsi="Arial" w:cs="Arial"/>
          <w:sz w:val="19"/>
          <w:szCs w:val="19"/>
        </w:rPr>
        <w:t xml:space="preserve"> Center) para reclamações no horário comercial, incluindo poda de galhos de árvores sobre a rede de iluminação nas vias públicas, descarte e descontaminação de lâmpadas, conforme solicitação do Gabinete do Prefeito, de acordo com as condições, quantidades e exigências estabelecidas neste edital e seus anexos, obrigando-se o </w:t>
      </w:r>
      <w:r w:rsidRPr="00931C6D">
        <w:rPr>
          <w:rFonts w:ascii="Arial" w:hAnsi="Arial" w:cs="Arial"/>
          <w:b/>
          <w:sz w:val="19"/>
          <w:szCs w:val="19"/>
          <w:u w:val="single"/>
        </w:rPr>
        <w:t xml:space="preserve">CONTRATADO </w:t>
      </w:r>
      <w:r w:rsidRPr="00931C6D">
        <w:rPr>
          <w:rFonts w:ascii="Arial" w:hAnsi="Arial" w:cs="Arial"/>
          <w:sz w:val="19"/>
          <w:szCs w:val="19"/>
        </w:rPr>
        <w:t xml:space="preserve">a executar em favor da </w:t>
      </w:r>
      <w:r w:rsidRPr="00931C6D">
        <w:rPr>
          <w:rFonts w:ascii="Arial" w:hAnsi="Arial" w:cs="Arial"/>
          <w:b/>
          <w:sz w:val="19"/>
          <w:szCs w:val="19"/>
          <w:u w:val="single"/>
        </w:rPr>
        <w:t xml:space="preserve">CONTRATANTE </w:t>
      </w:r>
      <w:r w:rsidRPr="00931C6D">
        <w:rPr>
          <w:rFonts w:ascii="Arial" w:hAnsi="Arial" w:cs="Arial"/>
          <w:sz w:val="19"/>
          <w:szCs w:val="19"/>
        </w:rPr>
        <w:t>a execução dos serviços constantes nesse instrumento, conforme consta na proposta anexada ao Processo Licitatório Modalidade Pregão Eletrônico, registrado sob n.º 094/2022, a qual fará parte integrante deste instrumento.</w:t>
      </w:r>
    </w:p>
    <w:p w:rsidR="00CA4DFE" w:rsidRPr="00931C6D" w:rsidRDefault="00CA4DFE" w:rsidP="00CA4DFE">
      <w:pPr>
        <w:autoSpaceDE w:val="0"/>
        <w:autoSpaceDN w:val="0"/>
        <w:adjustRightInd w:val="0"/>
        <w:jc w:val="both"/>
        <w:rPr>
          <w:rFonts w:ascii="Arial" w:hAnsi="Arial" w:cs="Arial"/>
          <w:b/>
          <w:sz w:val="19"/>
          <w:szCs w:val="19"/>
          <w:u w:val="single"/>
        </w:rPr>
      </w:pPr>
      <w:r w:rsidRPr="00931C6D">
        <w:rPr>
          <w:rFonts w:ascii="Arial" w:hAnsi="Arial" w:cs="Arial"/>
          <w:b/>
          <w:sz w:val="19"/>
          <w:szCs w:val="19"/>
          <w:u w:val="single"/>
        </w:rPr>
        <w:t>CLÁUSULA SEGUNDA – DA VIGÊNCIA </w:t>
      </w:r>
    </w:p>
    <w:p w:rsidR="00CA4DFE" w:rsidRPr="00931C6D" w:rsidRDefault="00CA4DFE" w:rsidP="00CA4DFE">
      <w:pPr>
        <w:pStyle w:val="NormalWeb"/>
        <w:jc w:val="both"/>
        <w:rPr>
          <w:rFonts w:ascii="Arial" w:hAnsi="Arial" w:cs="Arial"/>
          <w:sz w:val="19"/>
          <w:szCs w:val="19"/>
        </w:rPr>
      </w:pPr>
      <w:r w:rsidRPr="00931C6D">
        <w:rPr>
          <w:rFonts w:ascii="Arial" w:hAnsi="Arial" w:cs="Arial"/>
          <w:sz w:val="19"/>
          <w:szCs w:val="19"/>
        </w:rPr>
        <w:t xml:space="preserve">O presente contrato terá </w:t>
      </w:r>
      <w:r w:rsidRPr="00931C6D">
        <w:rPr>
          <w:rFonts w:ascii="Arial" w:hAnsi="Arial" w:cs="Arial"/>
          <w:b/>
          <w:sz w:val="19"/>
          <w:szCs w:val="19"/>
        </w:rPr>
        <w:t>início em 02/01/2023 e vigorará até 01/01/2024</w:t>
      </w:r>
      <w:r w:rsidRPr="00931C6D">
        <w:rPr>
          <w:rFonts w:ascii="Arial" w:hAnsi="Arial" w:cs="Arial"/>
          <w:sz w:val="19"/>
          <w:szCs w:val="19"/>
        </w:rPr>
        <w:t>, podendo ser prorrogado por igual período, dependendo do interesse da Administração Pública Municipal. </w:t>
      </w:r>
    </w:p>
    <w:p w:rsidR="00CA4DFE" w:rsidRPr="00931C6D" w:rsidRDefault="00CA4DFE" w:rsidP="00CA4DFE">
      <w:pPr>
        <w:pStyle w:val="SemEspaamento"/>
        <w:jc w:val="both"/>
        <w:rPr>
          <w:rFonts w:ascii="Arial" w:hAnsi="Arial" w:cs="Arial"/>
          <w:sz w:val="19"/>
          <w:szCs w:val="19"/>
        </w:rPr>
      </w:pPr>
      <w:r w:rsidRPr="00931C6D">
        <w:rPr>
          <w:rFonts w:ascii="Arial" w:hAnsi="Arial" w:cs="Arial"/>
          <w:sz w:val="19"/>
          <w:szCs w:val="19"/>
        </w:rPr>
        <w:t xml:space="preserve">Os serviços deverão ser iniciados no dia </w:t>
      </w:r>
      <w:r w:rsidRPr="00931C6D">
        <w:rPr>
          <w:rFonts w:ascii="Arial" w:hAnsi="Arial" w:cs="Arial"/>
          <w:b/>
          <w:sz w:val="19"/>
          <w:szCs w:val="19"/>
        </w:rPr>
        <w:t>02/01/2023</w:t>
      </w:r>
      <w:r w:rsidRPr="00931C6D">
        <w:rPr>
          <w:rFonts w:ascii="Arial" w:hAnsi="Arial" w:cs="Arial"/>
          <w:sz w:val="19"/>
          <w:szCs w:val="19"/>
        </w:rPr>
        <w:t xml:space="preserve"> após a emissão de ordem de serviços devidamente assinada pelo Prefeito nas datas estipuladas.</w:t>
      </w:r>
    </w:p>
    <w:p w:rsidR="00CA4DFE" w:rsidRPr="00931C6D" w:rsidRDefault="00CA4DFE" w:rsidP="00CA4DFE">
      <w:pPr>
        <w:pStyle w:val="NormalWeb"/>
        <w:rPr>
          <w:rFonts w:ascii="Arial" w:hAnsi="Arial" w:cs="Arial"/>
          <w:sz w:val="19"/>
          <w:szCs w:val="19"/>
          <w:u w:val="single"/>
        </w:rPr>
      </w:pPr>
      <w:r w:rsidRPr="00931C6D">
        <w:rPr>
          <w:rFonts w:ascii="Arial" w:hAnsi="Arial" w:cs="Arial"/>
          <w:b/>
          <w:sz w:val="19"/>
          <w:szCs w:val="19"/>
          <w:u w:val="single"/>
        </w:rPr>
        <w:t xml:space="preserve">CLÁUSULA TERCEIRA – </w:t>
      </w:r>
      <w:r w:rsidRPr="00931C6D">
        <w:rPr>
          <w:rFonts w:ascii="Arial" w:hAnsi="Arial" w:cs="Arial"/>
          <w:b/>
          <w:bCs/>
          <w:sz w:val="19"/>
          <w:szCs w:val="19"/>
          <w:u w:val="single"/>
        </w:rPr>
        <w:t xml:space="preserve">DO PREÇO DOS BENS </w:t>
      </w:r>
    </w:p>
    <w:p w:rsidR="0064695B" w:rsidRPr="00931C6D" w:rsidRDefault="00CA4DFE" w:rsidP="0064695B">
      <w:pPr>
        <w:autoSpaceDE w:val="0"/>
        <w:autoSpaceDN w:val="0"/>
        <w:adjustRightInd w:val="0"/>
        <w:jc w:val="both"/>
        <w:rPr>
          <w:rFonts w:ascii="Arial" w:hAnsi="Arial" w:cs="Arial"/>
          <w:b/>
          <w:sz w:val="19"/>
          <w:szCs w:val="19"/>
        </w:rPr>
      </w:pPr>
      <w:r w:rsidRPr="00931C6D">
        <w:rPr>
          <w:rFonts w:ascii="Arial" w:hAnsi="Arial" w:cs="Arial"/>
          <w:sz w:val="19"/>
          <w:szCs w:val="19"/>
        </w:rPr>
        <w:t xml:space="preserve">Os valores para contratação do objeto do Processo são os que constam na proposta enviada pela </w:t>
      </w:r>
      <w:r w:rsidRPr="00931C6D">
        <w:rPr>
          <w:rFonts w:ascii="Arial" w:hAnsi="Arial" w:cs="Arial"/>
          <w:b/>
          <w:sz w:val="19"/>
          <w:szCs w:val="19"/>
        </w:rPr>
        <w:t>CONTRATADA</w:t>
      </w:r>
      <w:r w:rsidRPr="00931C6D">
        <w:rPr>
          <w:rFonts w:ascii="Arial" w:hAnsi="Arial" w:cs="Arial"/>
          <w:sz w:val="19"/>
          <w:szCs w:val="19"/>
        </w:rPr>
        <w:t>, os quais seguem transcritos abaixo:</w:t>
      </w:r>
      <w:r w:rsidR="0064695B" w:rsidRPr="00931C6D">
        <w:rPr>
          <w:rFonts w:ascii="Arial" w:hAnsi="Arial" w:cs="Arial"/>
          <w:sz w:val="19"/>
          <w:szCs w:val="19"/>
        </w:rPr>
        <w:t xml:space="preserve"> </w:t>
      </w:r>
      <w:r w:rsidR="0064695B" w:rsidRPr="00931C6D">
        <w:rPr>
          <w:rFonts w:ascii="Arial" w:hAnsi="Arial" w:cs="Arial"/>
          <w:b/>
          <w:sz w:val="19"/>
          <w:szCs w:val="19"/>
        </w:rPr>
        <w:t>LOTE 01 – ILUMINAÇÃO PÚBLICA</w:t>
      </w:r>
    </w:p>
    <w:tbl>
      <w:tblPr>
        <w:tblW w:w="9375" w:type="dxa"/>
        <w:tblInd w:w="51" w:type="dxa"/>
        <w:tblLayout w:type="fixed"/>
        <w:tblCellMar>
          <w:left w:w="70" w:type="dxa"/>
          <w:right w:w="70" w:type="dxa"/>
        </w:tblCellMar>
        <w:tblLook w:val="0000"/>
      </w:tblPr>
      <w:tblGrid>
        <w:gridCol w:w="586"/>
        <w:gridCol w:w="567"/>
        <w:gridCol w:w="850"/>
        <w:gridCol w:w="5387"/>
        <w:gridCol w:w="993"/>
        <w:gridCol w:w="992"/>
      </w:tblGrid>
      <w:tr w:rsidR="0064695B" w:rsidRPr="00A71283" w:rsidTr="0029406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64695B" w:rsidRPr="00A71283" w:rsidRDefault="0064695B" w:rsidP="00294062">
            <w:pPr>
              <w:pStyle w:val="SemEspaamento"/>
              <w:rPr>
                <w:rFonts w:ascii="Arial" w:hAnsi="Arial" w:cs="Arial"/>
                <w:sz w:val="14"/>
                <w:szCs w:val="14"/>
              </w:rPr>
            </w:pPr>
            <w:r w:rsidRPr="00A71283">
              <w:rPr>
                <w:rFonts w:ascii="Arial" w:hAnsi="Arial" w:cs="Arial"/>
                <w:sz w:val="14"/>
                <w:szCs w:val="14"/>
              </w:rPr>
              <w:t>ITEM</w:t>
            </w:r>
          </w:p>
          <w:p w:rsidR="0064695B" w:rsidRPr="00A71283" w:rsidRDefault="0064695B" w:rsidP="00294062">
            <w:pPr>
              <w:pStyle w:val="SemEspaamento"/>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4695B" w:rsidRPr="00A71283" w:rsidRDefault="0064695B" w:rsidP="00294062">
            <w:pPr>
              <w:pStyle w:val="SemEspaamento"/>
              <w:rPr>
                <w:rFonts w:ascii="Arial" w:hAnsi="Arial" w:cs="Arial"/>
                <w:sz w:val="14"/>
                <w:szCs w:val="14"/>
              </w:rPr>
            </w:pPr>
            <w:r w:rsidRPr="00A71283">
              <w:rPr>
                <w:rFonts w:ascii="Arial" w:hAnsi="Arial" w:cs="Arial"/>
                <w:sz w:val="14"/>
                <w:szCs w:val="14"/>
              </w:rPr>
              <w:t>QTDE</w:t>
            </w:r>
          </w:p>
        </w:tc>
        <w:tc>
          <w:tcPr>
            <w:tcW w:w="85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64695B" w:rsidRPr="00A71283" w:rsidRDefault="0064695B" w:rsidP="00294062">
            <w:pPr>
              <w:pStyle w:val="SemEspaamento"/>
              <w:rPr>
                <w:rFonts w:ascii="Arial" w:hAnsi="Arial" w:cs="Arial"/>
                <w:sz w:val="14"/>
                <w:szCs w:val="14"/>
              </w:rPr>
            </w:pPr>
            <w:r w:rsidRPr="00A71283">
              <w:rPr>
                <w:rFonts w:ascii="Arial" w:hAnsi="Arial" w:cs="Arial"/>
                <w:sz w:val="14"/>
                <w:szCs w:val="14"/>
              </w:rPr>
              <w:t>UNID</w:t>
            </w:r>
          </w:p>
        </w:tc>
        <w:tc>
          <w:tcPr>
            <w:tcW w:w="5387" w:type="dxa"/>
            <w:tcBorders>
              <w:top w:val="single" w:sz="4" w:space="0" w:color="auto"/>
              <w:left w:val="nil"/>
              <w:bottom w:val="single" w:sz="4" w:space="0" w:color="auto"/>
              <w:right w:val="single" w:sz="4" w:space="0" w:color="auto"/>
            </w:tcBorders>
            <w:shd w:val="clear" w:color="auto" w:fill="8DB3E2" w:themeFill="text2" w:themeFillTint="66"/>
          </w:tcPr>
          <w:p w:rsidR="0064695B" w:rsidRPr="00A71283" w:rsidRDefault="0064695B" w:rsidP="00294062">
            <w:pPr>
              <w:pStyle w:val="SemEspaamento"/>
              <w:rPr>
                <w:rFonts w:ascii="Arial" w:hAnsi="Arial" w:cs="Arial"/>
                <w:sz w:val="14"/>
                <w:szCs w:val="14"/>
              </w:rPr>
            </w:pPr>
            <w:r w:rsidRPr="00A71283">
              <w:rPr>
                <w:rFonts w:ascii="Arial" w:hAnsi="Arial" w:cs="Arial"/>
                <w:sz w:val="14"/>
                <w:szCs w:val="14"/>
              </w:rPr>
              <w:t>DESCRIÇÃO</w:t>
            </w:r>
          </w:p>
        </w:tc>
        <w:tc>
          <w:tcPr>
            <w:tcW w:w="993" w:type="dxa"/>
            <w:tcBorders>
              <w:top w:val="single" w:sz="4" w:space="0" w:color="auto"/>
              <w:left w:val="nil"/>
              <w:bottom w:val="single" w:sz="4" w:space="0" w:color="auto"/>
              <w:right w:val="single" w:sz="4" w:space="0" w:color="auto"/>
            </w:tcBorders>
            <w:shd w:val="clear" w:color="auto" w:fill="8DB3E2" w:themeFill="text2" w:themeFillTint="66"/>
          </w:tcPr>
          <w:p w:rsidR="0064695B" w:rsidRPr="00A71283" w:rsidRDefault="0064695B" w:rsidP="00294062">
            <w:pPr>
              <w:pStyle w:val="SemEspaamento"/>
              <w:jc w:val="right"/>
              <w:rPr>
                <w:rFonts w:ascii="Arial" w:hAnsi="Arial" w:cs="Arial"/>
                <w:b/>
                <w:sz w:val="14"/>
                <w:szCs w:val="14"/>
              </w:rPr>
            </w:pPr>
            <w:r w:rsidRPr="00A71283">
              <w:rPr>
                <w:rFonts w:ascii="Arial" w:hAnsi="Arial" w:cs="Arial"/>
                <w:b/>
                <w:sz w:val="14"/>
                <w:szCs w:val="14"/>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64695B" w:rsidRPr="00A71283" w:rsidRDefault="0064695B" w:rsidP="00294062">
            <w:pPr>
              <w:pStyle w:val="SemEspaamento"/>
              <w:jc w:val="right"/>
              <w:rPr>
                <w:rFonts w:ascii="Arial" w:hAnsi="Arial" w:cs="Arial"/>
                <w:b/>
                <w:sz w:val="14"/>
                <w:szCs w:val="14"/>
              </w:rPr>
            </w:pPr>
            <w:r w:rsidRPr="00A71283">
              <w:rPr>
                <w:rFonts w:ascii="Arial" w:hAnsi="Arial" w:cs="Arial"/>
                <w:b/>
                <w:sz w:val="14"/>
                <w:szCs w:val="14"/>
              </w:rPr>
              <w:t>TOTAL</w:t>
            </w:r>
          </w:p>
        </w:tc>
      </w:tr>
      <w:tr w:rsidR="0064695B" w:rsidRPr="0064695B" w:rsidTr="0029406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4695B" w:rsidRPr="0064695B" w:rsidRDefault="0064695B" w:rsidP="00294062">
            <w:pPr>
              <w:pStyle w:val="SemEspaamento"/>
              <w:jc w:val="both"/>
              <w:rPr>
                <w:rFonts w:ascii="Arial" w:hAnsi="Arial" w:cs="Arial"/>
                <w:sz w:val="19"/>
                <w:szCs w:val="19"/>
              </w:rPr>
            </w:pPr>
            <w:r w:rsidRPr="0064695B">
              <w:rPr>
                <w:rFonts w:ascii="Arial" w:eastAsia="Arial Unicode MS" w:hAnsi="Arial" w:cs="Arial"/>
                <w:sz w:val="19"/>
                <w:szCs w:val="19"/>
              </w:rPr>
              <w:t>01</w:t>
            </w:r>
          </w:p>
        </w:tc>
        <w:tc>
          <w:tcPr>
            <w:tcW w:w="567" w:type="dxa"/>
            <w:tcBorders>
              <w:top w:val="single" w:sz="4" w:space="0" w:color="auto"/>
              <w:left w:val="single" w:sz="4" w:space="0" w:color="auto"/>
              <w:bottom w:val="single" w:sz="4" w:space="0" w:color="auto"/>
              <w:right w:val="single" w:sz="4" w:space="0" w:color="auto"/>
            </w:tcBorders>
            <w:vAlign w:val="center"/>
          </w:tcPr>
          <w:p w:rsidR="0064695B" w:rsidRPr="0064695B" w:rsidRDefault="0064695B" w:rsidP="00294062">
            <w:pPr>
              <w:pStyle w:val="SemEspaamento"/>
              <w:jc w:val="both"/>
              <w:rPr>
                <w:rFonts w:ascii="Arial" w:hAnsi="Arial" w:cs="Arial"/>
                <w:sz w:val="19"/>
                <w:szCs w:val="19"/>
              </w:rPr>
            </w:pPr>
            <w:r w:rsidRPr="0064695B">
              <w:rPr>
                <w:rFonts w:ascii="Arial" w:hAnsi="Arial" w:cs="Arial"/>
                <w:sz w:val="19"/>
                <w:szCs w:val="19"/>
              </w:rPr>
              <w:t>12</w:t>
            </w: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695B" w:rsidRPr="0064695B" w:rsidRDefault="0064695B" w:rsidP="00294062">
            <w:pPr>
              <w:pStyle w:val="SemEspaamento"/>
              <w:jc w:val="both"/>
              <w:rPr>
                <w:rFonts w:ascii="Arial" w:hAnsi="Arial" w:cs="Arial"/>
                <w:sz w:val="19"/>
                <w:szCs w:val="19"/>
              </w:rPr>
            </w:pPr>
            <w:r w:rsidRPr="0064695B">
              <w:rPr>
                <w:rFonts w:ascii="Arial" w:hAnsi="Arial" w:cs="Arial"/>
                <w:sz w:val="19"/>
                <w:szCs w:val="19"/>
              </w:rPr>
              <w:lastRenderedPageBreak/>
              <w:t>Meses</w:t>
            </w: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p w:rsidR="0064695B" w:rsidRPr="0064695B" w:rsidRDefault="0064695B" w:rsidP="00294062">
            <w:pPr>
              <w:pStyle w:val="SemEspaamento"/>
              <w:jc w:val="both"/>
              <w:rPr>
                <w:rFonts w:ascii="Arial" w:hAnsi="Arial" w:cs="Arial"/>
                <w:sz w:val="19"/>
                <w:szCs w:val="19"/>
              </w:rPr>
            </w:pPr>
          </w:p>
        </w:tc>
        <w:tc>
          <w:tcPr>
            <w:tcW w:w="5387" w:type="dxa"/>
            <w:tcBorders>
              <w:top w:val="single" w:sz="4" w:space="0" w:color="auto"/>
              <w:left w:val="nil"/>
              <w:bottom w:val="single" w:sz="4" w:space="0" w:color="auto"/>
              <w:right w:val="single" w:sz="4" w:space="0" w:color="auto"/>
            </w:tcBorders>
            <w:vAlign w:val="center"/>
          </w:tcPr>
          <w:p w:rsidR="0064695B" w:rsidRPr="0064695B" w:rsidRDefault="0064695B" w:rsidP="00294062">
            <w:pPr>
              <w:pStyle w:val="SemEspaamento"/>
              <w:jc w:val="both"/>
              <w:rPr>
                <w:rFonts w:ascii="Arial" w:hAnsi="Arial" w:cs="Arial"/>
                <w:sz w:val="19"/>
                <w:szCs w:val="19"/>
              </w:rPr>
            </w:pPr>
            <w:proofErr w:type="gramStart"/>
            <w:r w:rsidRPr="0064695B">
              <w:rPr>
                <w:rFonts w:ascii="Arial" w:hAnsi="Arial" w:cs="Arial"/>
                <w:b/>
                <w:sz w:val="19"/>
                <w:szCs w:val="19"/>
              </w:rPr>
              <w:lastRenderedPageBreak/>
              <w:t>01)</w:t>
            </w:r>
            <w:proofErr w:type="gramEnd"/>
            <w:r w:rsidRPr="0064695B">
              <w:rPr>
                <w:rFonts w:ascii="Arial" w:hAnsi="Arial" w:cs="Arial"/>
                <w:sz w:val="19"/>
                <w:szCs w:val="19"/>
              </w:rPr>
              <w:t xml:space="preserve"> Contratação de empresa especializada para a execução dos Serviços de Manutenção do Sistema de Iluminação Pública com fornecimento de materiais, mão de obra e equipamentos necessários para execução dos serviços; sistema de atendimento telefônico 0800 (</w:t>
            </w:r>
            <w:proofErr w:type="spellStart"/>
            <w:r w:rsidRPr="0064695B">
              <w:rPr>
                <w:rFonts w:ascii="Arial" w:hAnsi="Arial" w:cs="Arial"/>
                <w:sz w:val="19"/>
                <w:szCs w:val="19"/>
              </w:rPr>
              <w:t>Call</w:t>
            </w:r>
            <w:proofErr w:type="spellEnd"/>
            <w:r w:rsidRPr="0064695B">
              <w:rPr>
                <w:rFonts w:ascii="Arial" w:hAnsi="Arial" w:cs="Arial"/>
                <w:sz w:val="19"/>
                <w:szCs w:val="19"/>
              </w:rPr>
              <w:t xml:space="preserve"> Center) para reclamações no horário comercial, de segunda as sexta-feira, das 08h00min às 18h00min horas, incluindo poda de galhos de árvores sobre a rede de iluminação nas vias públicas, descarte, descontaminação e destinação final de lâmpadas </w:t>
            </w:r>
            <w:r w:rsidRPr="0064695B">
              <w:rPr>
                <w:rFonts w:ascii="Arial" w:hAnsi="Arial" w:cs="Arial"/>
                <w:sz w:val="19"/>
                <w:szCs w:val="19"/>
              </w:rPr>
              <w:lastRenderedPageBreak/>
              <w:t>pelo período de 12meses.</w:t>
            </w:r>
          </w:p>
          <w:p w:rsidR="0064695B" w:rsidRPr="0064695B" w:rsidRDefault="0064695B" w:rsidP="00294062">
            <w:pPr>
              <w:pStyle w:val="SemEspaamento"/>
              <w:jc w:val="both"/>
              <w:rPr>
                <w:rFonts w:ascii="Arial" w:hAnsi="Arial" w:cs="Arial"/>
                <w:sz w:val="19"/>
                <w:szCs w:val="19"/>
              </w:rPr>
            </w:pPr>
            <w:r w:rsidRPr="0064695B">
              <w:rPr>
                <w:rFonts w:ascii="Arial" w:hAnsi="Arial" w:cs="Arial"/>
                <w:b/>
                <w:sz w:val="19"/>
                <w:szCs w:val="19"/>
              </w:rPr>
              <w:t>01.01 – Locais</w:t>
            </w:r>
            <w:r w:rsidRPr="0064695B">
              <w:rPr>
                <w:rFonts w:ascii="Arial" w:hAnsi="Arial" w:cs="Arial"/>
                <w:sz w:val="19"/>
                <w:szCs w:val="19"/>
              </w:rPr>
              <w:t xml:space="preserve">: Distrito </w:t>
            </w:r>
            <w:proofErr w:type="spellStart"/>
            <w:r w:rsidRPr="0064695B">
              <w:rPr>
                <w:rFonts w:ascii="Arial" w:hAnsi="Arial" w:cs="Arial"/>
                <w:sz w:val="19"/>
                <w:szCs w:val="19"/>
              </w:rPr>
              <w:t>Triolândia</w:t>
            </w:r>
            <w:proofErr w:type="spellEnd"/>
            <w:r w:rsidRPr="0064695B">
              <w:rPr>
                <w:rFonts w:ascii="Arial" w:hAnsi="Arial" w:cs="Arial"/>
                <w:sz w:val="19"/>
                <w:szCs w:val="19"/>
              </w:rPr>
              <w:t xml:space="preserve">, Praça Erasmo Cordeiro, Praça Igreja, Rodoviária, Conjuntos Totó Carvalho, Tancredo Neves, Ulisses Guimarães, Moradia Pinheirais, Pista de Caminhada, Avenida Silveira Pinto, Conjunto Silvio </w:t>
            </w:r>
            <w:proofErr w:type="spellStart"/>
            <w:r w:rsidRPr="0064695B">
              <w:rPr>
                <w:rFonts w:ascii="Arial" w:hAnsi="Arial" w:cs="Arial"/>
                <w:sz w:val="19"/>
                <w:szCs w:val="19"/>
              </w:rPr>
              <w:t>Fructuoso</w:t>
            </w:r>
            <w:proofErr w:type="spellEnd"/>
            <w:r w:rsidRPr="0064695B">
              <w:rPr>
                <w:rFonts w:ascii="Arial" w:hAnsi="Arial" w:cs="Arial"/>
                <w:sz w:val="19"/>
                <w:szCs w:val="19"/>
              </w:rPr>
              <w:t xml:space="preserve"> de Mello Coelho, Jardim Primavera, Jardim Bandeirantes, Loteamentos Santa Luzia, São Miguel Arcanjo, Brito, Santo Expedito, Lívia Brito, Eugênio Tobias, e a iluminação externa do Ginásio de Esportes </w:t>
            </w:r>
            <w:proofErr w:type="spellStart"/>
            <w:r w:rsidRPr="0064695B">
              <w:rPr>
                <w:rFonts w:ascii="Arial" w:hAnsi="Arial" w:cs="Arial"/>
                <w:sz w:val="19"/>
                <w:szCs w:val="19"/>
              </w:rPr>
              <w:t>Marcionílio</w:t>
            </w:r>
            <w:proofErr w:type="spellEnd"/>
            <w:r w:rsidRPr="0064695B">
              <w:rPr>
                <w:rFonts w:ascii="Arial" w:hAnsi="Arial" w:cs="Arial"/>
                <w:sz w:val="19"/>
                <w:szCs w:val="19"/>
              </w:rPr>
              <w:t xml:space="preserve"> Reis Serra. </w:t>
            </w:r>
          </w:p>
          <w:p w:rsidR="0064695B" w:rsidRPr="0064695B" w:rsidRDefault="0064695B" w:rsidP="00294062">
            <w:pPr>
              <w:pStyle w:val="SemEspaamento"/>
              <w:jc w:val="both"/>
              <w:rPr>
                <w:rFonts w:ascii="Arial" w:hAnsi="Arial" w:cs="Arial"/>
                <w:sz w:val="19"/>
                <w:szCs w:val="19"/>
              </w:rPr>
            </w:pPr>
            <w:proofErr w:type="gramStart"/>
            <w:r w:rsidRPr="0064695B">
              <w:rPr>
                <w:rFonts w:ascii="Arial" w:hAnsi="Arial" w:cs="Arial"/>
                <w:b/>
                <w:sz w:val="19"/>
                <w:szCs w:val="19"/>
              </w:rPr>
              <w:t>02)</w:t>
            </w:r>
            <w:proofErr w:type="gramEnd"/>
            <w:r w:rsidRPr="0064695B">
              <w:rPr>
                <w:rFonts w:ascii="Arial" w:hAnsi="Arial" w:cs="Arial"/>
                <w:b/>
                <w:sz w:val="19"/>
                <w:szCs w:val="19"/>
              </w:rPr>
              <w:t xml:space="preserve"> Os serviços compreenderão:</w:t>
            </w:r>
            <w:r w:rsidRPr="0064695B">
              <w:rPr>
                <w:rFonts w:ascii="Arial" w:hAnsi="Arial" w:cs="Arial"/>
                <w:sz w:val="19"/>
                <w:szCs w:val="19"/>
              </w:rPr>
              <w:t xml:space="preserve"> </w:t>
            </w:r>
          </w:p>
          <w:p w:rsidR="0064695B" w:rsidRPr="0064695B" w:rsidRDefault="0064695B" w:rsidP="00294062">
            <w:pPr>
              <w:pStyle w:val="SemEspaamento"/>
              <w:jc w:val="both"/>
              <w:rPr>
                <w:rFonts w:ascii="Arial" w:hAnsi="Arial" w:cs="Arial"/>
                <w:sz w:val="19"/>
                <w:szCs w:val="19"/>
              </w:rPr>
            </w:pPr>
            <w:r w:rsidRPr="0064695B">
              <w:rPr>
                <w:rFonts w:ascii="Arial" w:hAnsi="Arial" w:cs="Arial"/>
                <w:b/>
                <w:sz w:val="19"/>
                <w:szCs w:val="19"/>
              </w:rPr>
              <w:t>02.1</w:t>
            </w:r>
            <w:r w:rsidRPr="0064695B">
              <w:rPr>
                <w:rFonts w:ascii="Arial" w:hAnsi="Arial" w:cs="Arial"/>
                <w:sz w:val="19"/>
                <w:szCs w:val="19"/>
              </w:rPr>
              <w:t xml:space="preserve"> Troca/Substituição de lâmpadas (vapor de mercúrio, sódio e </w:t>
            </w:r>
            <w:proofErr w:type="spellStart"/>
            <w:r w:rsidRPr="0064695B">
              <w:rPr>
                <w:rFonts w:ascii="Arial" w:hAnsi="Arial" w:cs="Arial"/>
                <w:sz w:val="19"/>
                <w:szCs w:val="19"/>
              </w:rPr>
              <w:t>led</w:t>
            </w:r>
            <w:proofErr w:type="spellEnd"/>
            <w:r w:rsidRPr="0064695B">
              <w:rPr>
                <w:rFonts w:ascii="Arial" w:hAnsi="Arial" w:cs="Arial"/>
                <w:sz w:val="19"/>
                <w:szCs w:val="19"/>
              </w:rPr>
              <w:t xml:space="preserve">), reatores, </w:t>
            </w:r>
            <w:proofErr w:type="spellStart"/>
            <w:r w:rsidRPr="0064695B">
              <w:rPr>
                <w:rFonts w:ascii="Arial" w:hAnsi="Arial" w:cs="Arial"/>
                <w:sz w:val="19"/>
                <w:szCs w:val="19"/>
              </w:rPr>
              <w:t>ignitores</w:t>
            </w:r>
            <w:proofErr w:type="spellEnd"/>
            <w:r w:rsidRPr="0064695B">
              <w:rPr>
                <w:rFonts w:ascii="Arial" w:hAnsi="Arial" w:cs="Arial"/>
                <w:sz w:val="19"/>
                <w:szCs w:val="19"/>
              </w:rPr>
              <w:t xml:space="preserve">, reles, luminárias, troca de luminárias LED </w:t>
            </w:r>
            <w:proofErr w:type="gramStart"/>
            <w:r w:rsidRPr="0064695B">
              <w:rPr>
                <w:rFonts w:ascii="Arial" w:hAnsi="Arial" w:cs="Arial"/>
                <w:sz w:val="19"/>
                <w:szCs w:val="19"/>
              </w:rPr>
              <w:t>150W</w:t>
            </w:r>
            <w:proofErr w:type="gramEnd"/>
            <w:r w:rsidRPr="0064695B">
              <w:rPr>
                <w:rFonts w:ascii="Arial" w:hAnsi="Arial" w:cs="Arial"/>
                <w:sz w:val="19"/>
                <w:szCs w:val="19"/>
              </w:rPr>
              <w:t xml:space="preserve"> e 200W, refletores, bocal, braços LM1, LM3, e manutenção de postes e </w:t>
            </w:r>
            <w:proofErr w:type="spellStart"/>
            <w:r w:rsidRPr="0064695B">
              <w:rPr>
                <w:rFonts w:ascii="Arial" w:hAnsi="Arial" w:cs="Arial"/>
                <w:sz w:val="19"/>
                <w:szCs w:val="19"/>
              </w:rPr>
              <w:t>superpostes</w:t>
            </w:r>
            <w:proofErr w:type="spellEnd"/>
            <w:r w:rsidRPr="0064695B">
              <w:rPr>
                <w:rFonts w:ascii="Arial" w:hAnsi="Arial" w:cs="Arial"/>
                <w:sz w:val="19"/>
                <w:szCs w:val="19"/>
              </w:rPr>
              <w:t xml:space="preserve"> (quando for o caso) demais peças e suprimentos necessários para funcionamento, incluindo a </w:t>
            </w:r>
            <w:r w:rsidRPr="0064695B">
              <w:rPr>
                <w:rFonts w:ascii="Arial" w:hAnsi="Arial" w:cs="Arial"/>
                <w:b/>
                <w:sz w:val="19"/>
                <w:szCs w:val="19"/>
              </w:rPr>
              <w:t>instalação de 08 luminárias padrão COPEL LM1 (mês) em rede de baixa tensão</w:t>
            </w:r>
            <w:r w:rsidRPr="0064695B">
              <w:rPr>
                <w:rFonts w:ascii="Arial" w:hAnsi="Arial" w:cs="Arial"/>
                <w:sz w:val="19"/>
                <w:szCs w:val="19"/>
              </w:rPr>
              <w:t xml:space="preserve"> já existente, com responsabilidade de projeto e execução, incluindo materiais.</w:t>
            </w:r>
          </w:p>
          <w:p w:rsidR="0064695B" w:rsidRPr="0064695B" w:rsidRDefault="0064695B" w:rsidP="00294062">
            <w:pPr>
              <w:pStyle w:val="SemEspaamento"/>
              <w:jc w:val="both"/>
              <w:rPr>
                <w:rFonts w:ascii="Arial" w:hAnsi="Arial" w:cs="Arial"/>
                <w:sz w:val="19"/>
                <w:szCs w:val="19"/>
              </w:rPr>
            </w:pPr>
            <w:proofErr w:type="gramStart"/>
            <w:r w:rsidRPr="0064695B">
              <w:rPr>
                <w:rFonts w:ascii="Arial" w:hAnsi="Arial" w:cs="Arial"/>
                <w:sz w:val="19"/>
                <w:szCs w:val="19"/>
              </w:rPr>
              <w:t>03)</w:t>
            </w:r>
            <w:proofErr w:type="gramEnd"/>
            <w:r w:rsidRPr="0064695B">
              <w:rPr>
                <w:rFonts w:ascii="Arial" w:hAnsi="Arial" w:cs="Arial"/>
                <w:sz w:val="19"/>
                <w:szCs w:val="19"/>
              </w:rPr>
              <w:t xml:space="preserve"> Os produtos a serem fornecidos deverão ser de 1ª linha de mercado, obedecer às normas e padrões da ABNT e INMETRO, atender eficazmente às finalidades que dele naturalmente se espera, conforme determina o Código de Defesa do Consumidor.</w:t>
            </w:r>
          </w:p>
          <w:p w:rsidR="0064695B" w:rsidRPr="0064695B" w:rsidRDefault="0064695B" w:rsidP="00294062">
            <w:pPr>
              <w:pStyle w:val="SemEspaamento"/>
              <w:jc w:val="both"/>
              <w:rPr>
                <w:rFonts w:ascii="Arial" w:hAnsi="Arial" w:cs="Arial"/>
                <w:sz w:val="19"/>
                <w:szCs w:val="19"/>
              </w:rPr>
            </w:pPr>
            <w:proofErr w:type="gramStart"/>
            <w:r w:rsidRPr="0064695B">
              <w:rPr>
                <w:rFonts w:ascii="Arial" w:hAnsi="Arial" w:cs="Arial"/>
                <w:sz w:val="19"/>
                <w:szCs w:val="19"/>
              </w:rPr>
              <w:t>04)</w:t>
            </w:r>
            <w:proofErr w:type="gramEnd"/>
            <w:r w:rsidRPr="0064695B">
              <w:rPr>
                <w:rFonts w:ascii="Arial" w:hAnsi="Arial" w:cs="Arial"/>
                <w:sz w:val="19"/>
                <w:szCs w:val="19"/>
              </w:rPr>
              <w:t xml:space="preserve"> Colocação de luminárias LED 200W do início ao fim das extensões da Avenida Silveira Pinto, Rua Paraná, Rua São Paulo, Rua Cônego Wenceslau Viktor (Vila Almeida), Rua Raul </w:t>
            </w:r>
            <w:proofErr w:type="spellStart"/>
            <w:r w:rsidRPr="0064695B">
              <w:rPr>
                <w:rFonts w:ascii="Arial" w:hAnsi="Arial" w:cs="Arial"/>
                <w:sz w:val="19"/>
                <w:szCs w:val="19"/>
              </w:rPr>
              <w:t>Curupaná</w:t>
            </w:r>
            <w:proofErr w:type="spellEnd"/>
            <w:r w:rsidRPr="0064695B">
              <w:rPr>
                <w:rFonts w:ascii="Arial" w:hAnsi="Arial" w:cs="Arial"/>
                <w:sz w:val="19"/>
                <w:szCs w:val="19"/>
              </w:rPr>
              <w:t xml:space="preserve">, Avenida Cristo Reis (Conjunto Silvio Frutuoso) e na Avenida Julio </w:t>
            </w:r>
            <w:proofErr w:type="spellStart"/>
            <w:r w:rsidRPr="0064695B">
              <w:rPr>
                <w:rFonts w:ascii="Arial" w:hAnsi="Arial" w:cs="Arial"/>
                <w:sz w:val="19"/>
                <w:szCs w:val="19"/>
              </w:rPr>
              <w:t>Farah</w:t>
            </w:r>
            <w:proofErr w:type="spellEnd"/>
            <w:r w:rsidRPr="0064695B">
              <w:rPr>
                <w:rFonts w:ascii="Arial" w:hAnsi="Arial" w:cs="Arial"/>
                <w:sz w:val="19"/>
                <w:szCs w:val="19"/>
              </w:rPr>
              <w:t xml:space="preserve"> (</w:t>
            </w:r>
            <w:proofErr w:type="spellStart"/>
            <w:r w:rsidRPr="0064695B">
              <w:rPr>
                <w:rFonts w:ascii="Arial" w:hAnsi="Arial" w:cs="Arial"/>
                <w:sz w:val="19"/>
                <w:szCs w:val="19"/>
              </w:rPr>
              <w:t>Triolândia</w:t>
            </w:r>
            <w:proofErr w:type="spellEnd"/>
            <w:r w:rsidRPr="0064695B">
              <w:rPr>
                <w:rFonts w:ascii="Arial" w:hAnsi="Arial" w:cs="Arial"/>
                <w:sz w:val="19"/>
                <w:szCs w:val="19"/>
              </w:rPr>
              <w:t>). Onde já possuir esta luminária não será necessária a troca.</w:t>
            </w:r>
          </w:p>
          <w:p w:rsidR="0064695B" w:rsidRPr="0064695B" w:rsidRDefault="0064695B" w:rsidP="00294062">
            <w:pPr>
              <w:pStyle w:val="SemEspaamento"/>
              <w:jc w:val="both"/>
              <w:rPr>
                <w:rFonts w:ascii="Arial" w:hAnsi="Arial" w:cs="Arial"/>
                <w:sz w:val="19"/>
                <w:szCs w:val="19"/>
              </w:rPr>
            </w:pPr>
            <w:proofErr w:type="gramStart"/>
            <w:r w:rsidRPr="0064695B">
              <w:rPr>
                <w:rFonts w:ascii="Arial" w:hAnsi="Arial" w:cs="Arial"/>
                <w:sz w:val="19"/>
                <w:szCs w:val="19"/>
              </w:rPr>
              <w:t>05)</w:t>
            </w:r>
            <w:proofErr w:type="gramEnd"/>
            <w:r w:rsidRPr="0064695B">
              <w:rPr>
                <w:rFonts w:ascii="Arial" w:hAnsi="Arial" w:cs="Arial"/>
                <w:sz w:val="19"/>
                <w:szCs w:val="19"/>
              </w:rPr>
              <w:t xml:space="preserve"> A empresa contratada deverá dispor de estrutura apropriada e compatível para oferecer os serviços em questão em regime ininterrupto, além de efetuar em todo o Sistema o serviço de “rondas” a saber:</w:t>
            </w:r>
          </w:p>
          <w:p w:rsidR="0064695B" w:rsidRPr="0064695B" w:rsidRDefault="0064695B" w:rsidP="00294062">
            <w:pPr>
              <w:pStyle w:val="SemEspaamento"/>
              <w:jc w:val="both"/>
              <w:rPr>
                <w:rFonts w:ascii="Arial" w:hAnsi="Arial" w:cs="Arial"/>
                <w:sz w:val="19"/>
                <w:szCs w:val="19"/>
              </w:rPr>
            </w:pPr>
            <w:r w:rsidRPr="0064695B">
              <w:rPr>
                <w:rFonts w:ascii="Arial" w:hAnsi="Arial" w:cs="Arial"/>
                <w:sz w:val="19"/>
                <w:szCs w:val="19"/>
              </w:rPr>
              <w:t xml:space="preserve">a) Diurnas, completando um ciclo de verificação de </w:t>
            </w:r>
            <w:proofErr w:type="gramStart"/>
            <w:r w:rsidRPr="0064695B">
              <w:rPr>
                <w:rFonts w:ascii="Arial" w:hAnsi="Arial" w:cs="Arial"/>
                <w:sz w:val="19"/>
                <w:szCs w:val="19"/>
              </w:rPr>
              <w:t>todas</w:t>
            </w:r>
            <w:proofErr w:type="gramEnd"/>
            <w:r w:rsidRPr="0064695B">
              <w:rPr>
                <w:rFonts w:ascii="Arial" w:hAnsi="Arial" w:cs="Arial"/>
                <w:sz w:val="19"/>
                <w:szCs w:val="19"/>
              </w:rPr>
              <w:t xml:space="preserve"> Unidades de Iluminação Pública do Sistema em um período máximo de 15 (quinze) dias para constatação de lâmpadas acesas,cadastramento e inspeção visual geral;</w:t>
            </w:r>
          </w:p>
          <w:p w:rsidR="0064695B" w:rsidRPr="0064695B" w:rsidRDefault="0064695B" w:rsidP="00294062">
            <w:pPr>
              <w:pStyle w:val="SemEspaamento"/>
              <w:jc w:val="both"/>
              <w:rPr>
                <w:rFonts w:ascii="Arial" w:hAnsi="Arial" w:cs="Arial"/>
                <w:sz w:val="19"/>
                <w:szCs w:val="19"/>
              </w:rPr>
            </w:pPr>
            <w:r w:rsidRPr="0064695B">
              <w:rPr>
                <w:rFonts w:ascii="Arial" w:hAnsi="Arial" w:cs="Arial"/>
                <w:sz w:val="19"/>
                <w:szCs w:val="19"/>
              </w:rPr>
              <w:t xml:space="preserve">b) Noturnas, completando um ciclo de verificação de </w:t>
            </w:r>
            <w:proofErr w:type="gramStart"/>
            <w:r w:rsidRPr="0064695B">
              <w:rPr>
                <w:rFonts w:ascii="Arial" w:hAnsi="Arial" w:cs="Arial"/>
                <w:sz w:val="19"/>
                <w:szCs w:val="19"/>
              </w:rPr>
              <w:t>todas</w:t>
            </w:r>
            <w:proofErr w:type="gramEnd"/>
            <w:r w:rsidRPr="0064695B">
              <w:rPr>
                <w:rFonts w:ascii="Arial" w:hAnsi="Arial" w:cs="Arial"/>
                <w:sz w:val="19"/>
                <w:szCs w:val="19"/>
              </w:rPr>
              <w:t xml:space="preserve"> Unidades de Iluminação Pública do Sistema em um período máximo de 15 (quinze) dias para constatação de lâmpadas apagadas.</w:t>
            </w:r>
          </w:p>
          <w:p w:rsidR="0064695B" w:rsidRPr="0064695B" w:rsidRDefault="0064695B" w:rsidP="00294062">
            <w:pPr>
              <w:pStyle w:val="SemEspaamento"/>
              <w:jc w:val="both"/>
              <w:rPr>
                <w:rFonts w:ascii="Arial" w:hAnsi="Arial" w:cs="Arial"/>
                <w:sz w:val="19"/>
                <w:szCs w:val="19"/>
              </w:rPr>
            </w:pPr>
            <w:proofErr w:type="gramStart"/>
            <w:r w:rsidRPr="0064695B">
              <w:rPr>
                <w:rFonts w:ascii="Arial" w:hAnsi="Arial" w:cs="Arial"/>
                <w:sz w:val="19"/>
                <w:szCs w:val="19"/>
              </w:rPr>
              <w:t>06)</w:t>
            </w:r>
            <w:proofErr w:type="gramEnd"/>
            <w:r w:rsidRPr="0064695B">
              <w:rPr>
                <w:rFonts w:ascii="Arial" w:hAnsi="Arial" w:cs="Arial"/>
                <w:sz w:val="19"/>
                <w:szCs w:val="19"/>
              </w:rPr>
              <w:t xml:space="preserve"> A empresa deverá dispor de veículo tipo utilitário, com capacidade de carga de no mínimo 01 tonelada, equipado com cesta com sistema hidráulico que permita a execução de serviços em alturas de até 09 metros, farol regulável instalado sobre a cabine, caixas para guarda de materiais e equipamentos, e telefone móvel; e um veículo tipo caminhão com cesto elevatório para eletricista com lança hidráulica que alcance até 20 metros, para manutenções em luminárias com alturas maiores que 09 metros. Este veículo deverá ser disponibilizado sempre que for necessário.</w:t>
            </w:r>
          </w:p>
          <w:p w:rsidR="0064695B" w:rsidRPr="0064695B" w:rsidRDefault="0064695B" w:rsidP="00294062">
            <w:pPr>
              <w:pStyle w:val="SemEspaamento"/>
              <w:jc w:val="both"/>
              <w:rPr>
                <w:rFonts w:ascii="Arial" w:hAnsi="Arial" w:cs="Arial"/>
                <w:sz w:val="19"/>
                <w:szCs w:val="19"/>
              </w:rPr>
            </w:pPr>
            <w:proofErr w:type="gramStart"/>
            <w:r w:rsidRPr="0064695B">
              <w:rPr>
                <w:rFonts w:ascii="Arial" w:hAnsi="Arial" w:cs="Arial"/>
                <w:sz w:val="19"/>
                <w:szCs w:val="19"/>
              </w:rPr>
              <w:t>07)</w:t>
            </w:r>
            <w:proofErr w:type="gramEnd"/>
            <w:r w:rsidRPr="0064695B">
              <w:rPr>
                <w:rFonts w:ascii="Arial" w:hAnsi="Arial" w:cs="Arial"/>
                <w:sz w:val="19"/>
                <w:szCs w:val="19"/>
              </w:rPr>
              <w:t xml:space="preserve"> </w:t>
            </w:r>
            <w:r w:rsidRPr="0064695B">
              <w:rPr>
                <w:rFonts w:ascii="Arial" w:hAnsi="Arial" w:cs="Arial"/>
                <w:b/>
                <w:sz w:val="19"/>
                <w:szCs w:val="19"/>
              </w:rPr>
              <w:t xml:space="preserve">DESCRIÇÃO DAS LÂMPADAS: </w:t>
            </w:r>
            <w:r w:rsidRPr="0064695B">
              <w:rPr>
                <w:rFonts w:ascii="Arial" w:hAnsi="Arial" w:cs="Arial"/>
                <w:sz w:val="19"/>
                <w:szCs w:val="19"/>
              </w:rPr>
              <w:t>VAPOR DE MERCÚRIO 70W, 71W, VAPOR METÁLICO 400W, VAPOR DE SÓDIO 70W, 150W E 250W, MISTA 400, LED 150W e 200W.</w:t>
            </w:r>
          </w:p>
          <w:p w:rsidR="0064695B" w:rsidRPr="0064695B" w:rsidRDefault="0064695B" w:rsidP="00294062">
            <w:pPr>
              <w:pStyle w:val="SemEspaamento"/>
              <w:jc w:val="both"/>
              <w:rPr>
                <w:rFonts w:ascii="Arial" w:hAnsi="Arial" w:cs="Arial"/>
                <w:sz w:val="19"/>
                <w:szCs w:val="19"/>
              </w:rPr>
            </w:pPr>
          </w:p>
        </w:tc>
        <w:tc>
          <w:tcPr>
            <w:tcW w:w="993" w:type="dxa"/>
            <w:tcBorders>
              <w:top w:val="single" w:sz="4" w:space="0" w:color="auto"/>
              <w:left w:val="nil"/>
              <w:bottom w:val="single" w:sz="4" w:space="0" w:color="auto"/>
              <w:right w:val="single" w:sz="4" w:space="0" w:color="auto"/>
            </w:tcBorders>
            <w:vAlign w:val="bottom"/>
          </w:tcPr>
          <w:p w:rsidR="0064695B" w:rsidRPr="0064695B" w:rsidRDefault="0064695B" w:rsidP="00294062">
            <w:pPr>
              <w:pStyle w:val="SemEspaamento"/>
              <w:jc w:val="right"/>
              <w:rPr>
                <w:rFonts w:ascii="Arial" w:hAnsi="Arial" w:cs="Arial"/>
                <w:sz w:val="19"/>
                <w:szCs w:val="19"/>
              </w:rPr>
            </w:pPr>
            <w:r w:rsidRPr="0064695B">
              <w:rPr>
                <w:rFonts w:ascii="Arial" w:hAnsi="Arial" w:cs="Arial"/>
                <w:sz w:val="19"/>
                <w:szCs w:val="19"/>
              </w:rPr>
              <w:lastRenderedPageBreak/>
              <w:t>11.388,00</w:t>
            </w:r>
          </w:p>
          <w:p w:rsidR="0064695B" w:rsidRPr="0064695B" w:rsidRDefault="0064695B" w:rsidP="00294062">
            <w:pPr>
              <w:pStyle w:val="SemEspaamento"/>
              <w:jc w:val="right"/>
              <w:rPr>
                <w:rFonts w:ascii="Arial" w:hAnsi="Arial" w:cs="Arial"/>
                <w:sz w:val="19"/>
                <w:szCs w:val="19"/>
              </w:rPr>
            </w:pPr>
          </w:p>
          <w:p w:rsidR="0064695B" w:rsidRPr="0064695B" w:rsidRDefault="0064695B" w:rsidP="00294062">
            <w:pPr>
              <w:pStyle w:val="SemEspaamento"/>
              <w:jc w:val="right"/>
              <w:rPr>
                <w:rFonts w:ascii="Arial" w:hAnsi="Arial" w:cs="Arial"/>
                <w:sz w:val="19"/>
                <w:szCs w:val="19"/>
              </w:rPr>
            </w:pPr>
          </w:p>
          <w:p w:rsidR="0064695B" w:rsidRPr="0064695B" w:rsidRDefault="0064695B" w:rsidP="00294062">
            <w:pPr>
              <w:pStyle w:val="SemEspaamento"/>
              <w:jc w:val="right"/>
              <w:rPr>
                <w:rFonts w:ascii="Arial" w:hAnsi="Arial" w:cs="Arial"/>
                <w:sz w:val="19"/>
                <w:szCs w:val="19"/>
              </w:rPr>
            </w:pPr>
          </w:p>
          <w:p w:rsidR="0064695B" w:rsidRPr="0064695B" w:rsidRDefault="0064695B" w:rsidP="00294062">
            <w:pPr>
              <w:pStyle w:val="SemEspaamento"/>
              <w:jc w:val="right"/>
              <w:rPr>
                <w:rFonts w:ascii="Arial" w:hAnsi="Arial" w:cs="Arial"/>
                <w:sz w:val="19"/>
                <w:szCs w:val="19"/>
              </w:rPr>
            </w:pPr>
          </w:p>
          <w:p w:rsidR="0064695B" w:rsidRPr="0064695B" w:rsidRDefault="0064695B" w:rsidP="00294062">
            <w:pPr>
              <w:pStyle w:val="SemEspaamento"/>
              <w:jc w:val="right"/>
              <w:rPr>
                <w:rFonts w:ascii="Arial" w:hAnsi="Arial" w:cs="Arial"/>
                <w:sz w:val="19"/>
                <w:szCs w:val="19"/>
              </w:rPr>
            </w:pPr>
          </w:p>
          <w:p w:rsidR="0064695B" w:rsidRPr="0064695B" w:rsidRDefault="0064695B" w:rsidP="00294062">
            <w:pPr>
              <w:pStyle w:val="SemEspaamento"/>
              <w:jc w:val="right"/>
              <w:rPr>
                <w:rFonts w:ascii="Arial" w:hAnsi="Arial" w:cs="Arial"/>
                <w:sz w:val="19"/>
                <w:szCs w:val="19"/>
              </w:rPr>
            </w:pPr>
          </w:p>
          <w:p w:rsidR="0064695B" w:rsidRPr="0064695B" w:rsidRDefault="0064695B" w:rsidP="00294062">
            <w:pPr>
              <w:pStyle w:val="SemEspaamento"/>
              <w:jc w:val="right"/>
              <w:rPr>
                <w:rFonts w:ascii="Arial" w:hAnsi="Arial" w:cs="Arial"/>
                <w:sz w:val="19"/>
                <w:szCs w:val="19"/>
              </w:rPr>
            </w:pPr>
          </w:p>
        </w:tc>
        <w:tc>
          <w:tcPr>
            <w:tcW w:w="992" w:type="dxa"/>
            <w:tcBorders>
              <w:top w:val="single" w:sz="4" w:space="0" w:color="auto"/>
              <w:left w:val="nil"/>
              <w:bottom w:val="single" w:sz="4" w:space="0" w:color="auto"/>
              <w:right w:val="single" w:sz="4" w:space="0" w:color="auto"/>
            </w:tcBorders>
            <w:vAlign w:val="bottom"/>
          </w:tcPr>
          <w:p w:rsidR="0064695B" w:rsidRPr="0064695B" w:rsidRDefault="0064695B" w:rsidP="00294062">
            <w:pPr>
              <w:pStyle w:val="SemEspaamento"/>
              <w:jc w:val="right"/>
              <w:rPr>
                <w:rFonts w:ascii="Arial" w:hAnsi="Arial" w:cs="Arial"/>
                <w:sz w:val="16"/>
                <w:szCs w:val="16"/>
              </w:rPr>
            </w:pPr>
            <w:r w:rsidRPr="0064695B">
              <w:rPr>
                <w:rFonts w:ascii="Arial" w:hAnsi="Arial" w:cs="Arial"/>
                <w:sz w:val="16"/>
                <w:szCs w:val="16"/>
              </w:rPr>
              <w:t>136.656,00</w:t>
            </w:r>
          </w:p>
          <w:p w:rsidR="0064695B" w:rsidRPr="0064695B" w:rsidRDefault="0064695B" w:rsidP="00294062">
            <w:pPr>
              <w:pStyle w:val="SemEspaamento"/>
              <w:jc w:val="right"/>
              <w:rPr>
                <w:rFonts w:ascii="Arial" w:hAnsi="Arial" w:cs="Arial"/>
                <w:sz w:val="19"/>
                <w:szCs w:val="19"/>
              </w:rPr>
            </w:pPr>
          </w:p>
          <w:p w:rsidR="0064695B" w:rsidRPr="0064695B" w:rsidRDefault="0064695B" w:rsidP="00294062">
            <w:pPr>
              <w:pStyle w:val="SemEspaamento"/>
              <w:jc w:val="right"/>
              <w:rPr>
                <w:rFonts w:ascii="Arial" w:hAnsi="Arial" w:cs="Arial"/>
                <w:sz w:val="19"/>
                <w:szCs w:val="19"/>
              </w:rPr>
            </w:pPr>
          </w:p>
          <w:p w:rsidR="0064695B" w:rsidRPr="0064695B" w:rsidRDefault="0064695B" w:rsidP="00294062">
            <w:pPr>
              <w:pStyle w:val="SemEspaamento"/>
              <w:jc w:val="right"/>
              <w:rPr>
                <w:rFonts w:ascii="Arial" w:hAnsi="Arial" w:cs="Arial"/>
                <w:sz w:val="19"/>
                <w:szCs w:val="19"/>
              </w:rPr>
            </w:pPr>
          </w:p>
          <w:p w:rsidR="0064695B" w:rsidRPr="0064695B" w:rsidRDefault="0064695B" w:rsidP="00294062">
            <w:pPr>
              <w:pStyle w:val="SemEspaamento"/>
              <w:jc w:val="right"/>
              <w:rPr>
                <w:rFonts w:ascii="Arial" w:hAnsi="Arial" w:cs="Arial"/>
                <w:sz w:val="19"/>
                <w:szCs w:val="19"/>
              </w:rPr>
            </w:pPr>
          </w:p>
          <w:p w:rsidR="0064695B" w:rsidRPr="0064695B" w:rsidRDefault="0064695B" w:rsidP="00294062">
            <w:pPr>
              <w:pStyle w:val="SemEspaamento"/>
              <w:jc w:val="right"/>
              <w:rPr>
                <w:rFonts w:ascii="Arial" w:hAnsi="Arial" w:cs="Arial"/>
                <w:sz w:val="19"/>
                <w:szCs w:val="19"/>
              </w:rPr>
            </w:pPr>
          </w:p>
          <w:p w:rsidR="0064695B" w:rsidRPr="0064695B" w:rsidRDefault="0064695B" w:rsidP="00294062">
            <w:pPr>
              <w:pStyle w:val="SemEspaamento"/>
              <w:jc w:val="right"/>
              <w:rPr>
                <w:rFonts w:ascii="Arial" w:hAnsi="Arial" w:cs="Arial"/>
                <w:sz w:val="19"/>
                <w:szCs w:val="19"/>
              </w:rPr>
            </w:pPr>
          </w:p>
          <w:p w:rsidR="0064695B" w:rsidRPr="0064695B" w:rsidRDefault="0064695B" w:rsidP="00294062">
            <w:pPr>
              <w:pStyle w:val="SemEspaamento"/>
              <w:jc w:val="right"/>
              <w:rPr>
                <w:rFonts w:ascii="Arial" w:hAnsi="Arial" w:cs="Arial"/>
                <w:sz w:val="19"/>
                <w:szCs w:val="19"/>
              </w:rPr>
            </w:pPr>
          </w:p>
        </w:tc>
      </w:tr>
    </w:tbl>
    <w:p w:rsidR="00CA4DFE" w:rsidRPr="00931C6D" w:rsidRDefault="00CA4DFE" w:rsidP="00CA4DFE">
      <w:pPr>
        <w:pStyle w:val="SemEspaamento"/>
        <w:jc w:val="both"/>
        <w:rPr>
          <w:rFonts w:ascii="Arial" w:hAnsi="Arial" w:cs="Arial"/>
          <w:sz w:val="19"/>
          <w:szCs w:val="19"/>
        </w:rPr>
      </w:pPr>
      <w:r w:rsidRPr="00931C6D">
        <w:rPr>
          <w:rFonts w:ascii="Arial" w:hAnsi="Arial" w:cs="Arial"/>
          <w:sz w:val="19"/>
          <w:szCs w:val="19"/>
        </w:rPr>
        <w:lastRenderedPageBreak/>
        <w:t xml:space="preserve">Os valores decorrentes desta licitação não sofrerão reajustes. Os valores selecionados mais vantajosos para administração poderão ser atualizados conforme índice de atualização monetária do </w:t>
      </w:r>
      <w:r w:rsidRPr="00931C6D">
        <w:rPr>
          <w:rFonts w:ascii="Arial" w:hAnsi="Arial" w:cs="Arial"/>
          <w:b/>
          <w:sz w:val="19"/>
          <w:szCs w:val="19"/>
        </w:rPr>
        <w:t>IPCA (Índice Nacional de Preços ao Consumidor Amplo), caso ocorra depreciação valorativa injustificada</w:t>
      </w:r>
      <w:r w:rsidRPr="00931C6D">
        <w:rPr>
          <w:rFonts w:ascii="Arial" w:hAnsi="Arial" w:cs="Arial"/>
          <w:sz w:val="19"/>
          <w:szCs w:val="19"/>
        </w:rPr>
        <w:t>, mas sempre tendo como valor base a proposta inicial vencedora, a cada período de 12 (doze) meses, durante a vigência dos contratos e seus aditivos, se houver, cabendo a empresa realizar tal solicitação.</w:t>
      </w:r>
    </w:p>
    <w:p w:rsidR="00CA4DFE" w:rsidRPr="00931C6D" w:rsidRDefault="00CA4DFE" w:rsidP="00CA4DFE">
      <w:pPr>
        <w:pStyle w:val="NormalWeb"/>
        <w:rPr>
          <w:rFonts w:ascii="Arial" w:hAnsi="Arial" w:cs="Arial"/>
          <w:sz w:val="19"/>
          <w:szCs w:val="19"/>
          <w:u w:val="single"/>
        </w:rPr>
      </w:pPr>
      <w:r w:rsidRPr="00931C6D">
        <w:rPr>
          <w:rFonts w:ascii="Arial" w:hAnsi="Arial" w:cs="Arial"/>
          <w:b/>
          <w:bCs/>
          <w:sz w:val="19"/>
          <w:szCs w:val="19"/>
          <w:u w:val="single"/>
        </w:rPr>
        <w:lastRenderedPageBreak/>
        <w:t>CLÁUSULA QUARTA – DA FORMA DE PAGAMENTO</w:t>
      </w:r>
      <w:r w:rsidRPr="00931C6D">
        <w:rPr>
          <w:rFonts w:ascii="Arial" w:hAnsi="Arial" w:cs="Arial"/>
          <w:sz w:val="19"/>
          <w:szCs w:val="19"/>
          <w:u w:val="single"/>
        </w:rPr>
        <w:t> </w:t>
      </w:r>
    </w:p>
    <w:p w:rsidR="00CA4DFE" w:rsidRPr="00931C6D" w:rsidRDefault="00CA4DFE" w:rsidP="00CA4DFE">
      <w:pPr>
        <w:pStyle w:val="SemEspaamento"/>
        <w:jc w:val="both"/>
        <w:rPr>
          <w:rFonts w:ascii="Arial" w:hAnsi="Arial" w:cs="Arial"/>
          <w:b/>
          <w:sz w:val="19"/>
          <w:szCs w:val="19"/>
        </w:rPr>
      </w:pPr>
      <w:r w:rsidRPr="00931C6D">
        <w:rPr>
          <w:rFonts w:ascii="Arial" w:hAnsi="Arial" w:cs="Arial"/>
          <w:sz w:val="19"/>
          <w:szCs w:val="19"/>
        </w:rPr>
        <w:t xml:space="preserve"> O pagamento </w:t>
      </w:r>
      <w:r w:rsidRPr="00931C6D">
        <w:rPr>
          <w:rFonts w:ascii="Arial" w:hAnsi="Arial" w:cs="Arial"/>
          <w:b/>
          <w:sz w:val="19"/>
          <w:szCs w:val="19"/>
        </w:rPr>
        <w:t xml:space="preserve">será </w:t>
      </w:r>
      <w:r w:rsidRPr="00931C6D">
        <w:rPr>
          <w:rFonts w:ascii="Arial" w:hAnsi="Arial" w:cs="Arial"/>
          <w:sz w:val="19"/>
          <w:szCs w:val="19"/>
        </w:rPr>
        <w:t>efetuado por depósito em conta corrente</w:t>
      </w:r>
      <w:r w:rsidR="0064695B" w:rsidRPr="00931C6D">
        <w:rPr>
          <w:rFonts w:ascii="Arial" w:hAnsi="Arial" w:cs="Arial"/>
          <w:sz w:val="19"/>
          <w:szCs w:val="19"/>
        </w:rPr>
        <w:t xml:space="preserve"> n.º 3103-1 agências 0384 CEF</w:t>
      </w:r>
      <w:r w:rsidRPr="00931C6D">
        <w:rPr>
          <w:rFonts w:ascii="Arial" w:hAnsi="Arial" w:cs="Arial"/>
          <w:sz w:val="19"/>
          <w:szCs w:val="19"/>
        </w:rPr>
        <w:t xml:space="preserve"> até o 15º dia útil do mês </w:t>
      </w:r>
      <w:proofErr w:type="spellStart"/>
      <w:r w:rsidRPr="00931C6D">
        <w:rPr>
          <w:rFonts w:ascii="Arial" w:hAnsi="Arial" w:cs="Arial"/>
          <w:sz w:val="19"/>
          <w:szCs w:val="19"/>
        </w:rPr>
        <w:t>subsequente</w:t>
      </w:r>
      <w:proofErr w:type="spellEnd"/>
      <w:r w:rsidRPr="00931C6D">
        <w:rPr>
          <w:rFonts w:ascii="Arial" w:hAnsi="Arial" w:cs="Arial"/>
          <w:sz w:val="19"/>
          <w:szCs w:val="19"/>
        </w:rPr>
        <w:t xml:space="preserve">, contados da data da entrega da Nota Fiscal, devendo salientar que </w:t>
      </w:r>
      <w:r w:rsidRPr="00931C6D">
        <w:rPr>
          <w:rFonts w:ascii="Arial" w:hAnsi="Arial" w:cs="Arial"/>
          <w:bCs/>
          <w:sz w:val="19"/>
          <w:szCs w:val="19"/>
        </w:rPr>
        <w:t>j</w:t>
      </w:r>
      <w:r w:rsidRPr="00931C6D">
        <w:rPr>
          <w:rFonts w:ascii="Arial" w:hAnsi="Arial" w:cs="Arial"/>
          <w:sz w:val="19"/>
          <w:szCs w:val="19"/>
        </w:rPr>
        <w:t xml:space="preserve">unto ao corpo da Nota Fiscal, será necessário fazer constar, para fins de pagamento, o número da licitação, o número do Lote, Funcionário requisitante, informações relativas ao nome e número do banco, da agência e da conta corrente da CONTRATADA. </w:t>
      </w:r>
      <w:r w:rsidRPr="00931C6D">
        <w:rPr>
          <w:rFonts w:ascii="Arial" w:hAnsi="Arial" w:cs="Arial"/>
          <w:b/>
          <w:sz w:val="19"/>
          <w:szCs w:val="19"/>
        </w:rPr>
        <w:t>A Nota Fiscal deverá ser emitida em nome do MUNICÍPIO DE RIBEIRÃO DO PINHAL CNPJ: 76.968.064/0001-48- RUA PARANÁ – 983 – CENTRO.</w:t>
      </w:r>
    </w:p>
    <w:p w:rsidR="00CA4DFE" w:rsidRPr="00931C6D" w:rsidRDefault="00CA4DFE" w:rsidP="00CA4DFE">
      <w:pPr>
        <w:pStyle w:val="SemEspaamento"/>
        <w:jc w:val="both"/>
        <w:rPr>
          <w:rFonts w:ascii="Arial" w:hAnsi="Arial" w:cs="Arial"/>
          <w:sz w:val="19"/>
          <w:szCs w:val="19"/>
        </w:rPr>
      </w:pPr>
    </w:p>
    <w:p w:rsidR="00CA4DFE" w:rsidRPr="00931C6D" w:rsidRDefault="00CA4DFE" w:rsidP="00CA4DFE">
      <w:pPr>
        <w:pStyle w:val="SemEspaamento"/>
        <w:jc w:val="both"/>
        <w:rPr>
          <w:rFonts w:ascii="Arial" w:hAnsi="Arial" w:cs="Arial"/>
          <w:sz w:val="19"/>
          <w:szCs w:val="19"/>
        </w:rPr>
      </w:pPr>
      <w:r w:rsidRPr="00931C6D">
        <w:rPr>
          <w:rFonts w:ascii="Arial" w:hAnsi="Arial" w:cs="Arial"/>
          <w:sz w:val="19"/>
          <w:szCs w:val="19"/>
        </w:rPr>
        <w:t>Constatando-se alguma incorreção nestes documentos ou qualquer outra circunstância que desaconselhe o seu pagamento, o prazo será contado a partir da respectiva regularização. Caso ocorra a qualquer tempo, a não aceitação do objeto e a não atestação de idoneidade da proponente, os pagamentos serão descontinuados e reiniciados após a correção necessária.</w:t>
      </w:r>
    </w:p>
    <w:p w:rsidR="00CA4DFE" w:rsidRPr="00931C6D" w:rsidRDefault="00CA4DFE" w:rsidP="00CA4DFE">
      <w:pPr>
        <w:pStyle w:val="NormalWeb"/>
        <w:rPr>
          <w:rFonts w:ascii="Arial" w:hAnsi="Arial" w:cs="Arial"/>
          <w:sz w:val="19"/>
          <w:szCs w:val="19"/>
          <w:u w:val="single"/>
        </w:rPr>
      </w:pPr>
      <w:r w:rsidRPr="00931C6D">
        <w:rPr>
          <w:rFonts w:ascii="Arial" w:hAnsi="Arial" w:cs="Arial"/>
          <w:b/>
          <w:bCs/>
          <w:sz w:val="19"/>
          <w:szCs w:val="19"/>
          <w:u w:val="single"/>
        </w:rPr>
        <w:t>CLÁUSULA QUINTA– DA DOTAÇÃO ORÇAMENTÁRIA</w:t>
      </w:r>
      <w:r w:rsidRPr="00931C6D">
        <w:rPr>
          <w:rFonts w:ascii="Arial" w:hAnsi="Arial" w:cs="Arial"/>
          <w:sz w:val="19"/>
          <w:szCs w:val="19"/>
          <w:u w:val="single"/>
        </w:rPr>
        <w:t> </w:t>
      </w:r>
    </w:p>
    <w:p w:rsidR="00CA4DFE" w:rsidRPr="00931C6D" w:rsidRDefault="00CA4DFE" w:rsidP="00CA4DFE">
      <w:pPr>
        <w:pStyle w:val="NormalWeb"/>
        <w:jc w:val="both"/>
        <w:rPr>
          <w:rFonts w:ascii="Arial" w:hAnsi="Arial" w:cs="Arial"/>
          <w:b/>
          <w:sz w:val="19"/>
          <w:szCs w:val="19"/>
        </w:rPr>
      </w:pPr>
      <w:r w:rsidRPr="00931C6D">
        <w:rPr>
          <w:rFonts w:ascii="Arial" w:hAnsi="Arial" w:cs="Arial"/>
          <w:sz w:val="19"/>
          <w:szCs w:val="19"/>
        </w:rPr>
        <w:t xml:space="preserve">As despesas com a execução deste contrato correrão no orçamento da Dotação Orçamentária do Departamento ou Secretaria responsável pela requisição do(s) Lote (s) ganhos pela </w:t>
      </w:r>
      <w:r w:rsidRPr="00931C6D">
        <w:rPr>
          <w:rFonts w:ascii="Arial" w:hAnsi="Arial" w:cs="Arial"/>
          <w:b/>
          <w:sz w:val="19"/>
          <w:szCs w:val="19"/>
        </w:rPr>
        <w:t>CONTRATADA.</w:t>
      </w:r>
    </w:p>
    <w:p w:rsidR="00CA4DFE" w:rsidRPr="00931C6D" w:rsidRDefault="00CA4DFE" w:rsidP="00CA4DFE">
      <w:pPr>
        <w:pStyle w:val="SemEspaamento"/>
        <w:jc w:val="both"/>
        <w:rPr>
          <w:rFonts w:ascii="Arial" w:hAnsi="Arial" w:cs="Arial"/>
          <w:sz w:val="19"/>
          <w:szCs w:val="19"/>
        </w:rPr>
      </w:pPr>
      <w:r w:rsidRPr="00931C6D">
        <w:rPr>
          <w:rFonts w:ascii="Arial" w:hAnsi="Arial" w:cs="Arial"/>
          <w:sz w:val="19"/>
          <w:szCs w:val="19"/>
        </w:rPr>
        <w:t>820-000-3390390000 e 1360-0507-3390390000.</w:t>
      </w:r>
    </w:p>
    <w:p w:rsidR="00CA4DFE" w:rsidRPr="00931C6D" w:rsidRDefault="00CA4DFE" w:rsidP="00CA4DFE">
      <w:pPr>
        <w:pStyle w:val="NormalWeb"/>
        <w:rPr>
          <w:rFonts w:ascii="Arial" w:hAnsi="Arial" w:cs="Arial"/>
          <w:sz w:val="19"/>
          <w:szCs w:val="19"/>
          <w:u w:val="single"/>
        </w:rPr>
      </w:pPr>
      <w:r w:rsidRPr="00931C6D">
        <w:rPr>
          <w:rFonts w:ascii="Arial" w:hAnsi="Arial" w:cs="Arial"/>
          <w:b/>
          <w:bCs/>
          <w:sz w:val="19"/>
          <w:szCs w:val="19"/>
          <w:u w:val="single"/>
        </w:rPr>
        <w:t>CLÁUSULA SEXTA – DAS OBRIGAÇÕES DO CONTRATANTE</w:t>
      </w:r>
      <w:r w:rsidRPr="00931C6D">
        <w:rPr>
          <w:rFonts w:ascii="Arial" w:hAnsi="Arial" w:cs="Arial"/>
          <w:sz w:val="19"/>
          <w:szCs w:val="19"/>
          <w:u w:val="single"/>
        </w:rPr>
        <w:t> </w:t>
      </w:r>
    </w:p>
    <w:p w:rsidR="00CA4DFE" w:rsidRPr="00931C6D" w:rsidRDefault="00CA4DFE" w:rsidP="00CA4DFE">
      <w:pPr>
        <w:pStyle w:val="SemEspaamento"/>
        <w:jc w:val="both"/>
        <w:rPr>
          <w:rFonts w:ascii="Arial" w:hAnsi="Arial" w:cs="Arial"/>
          <w:sz w:val="19"/>
          <w:szCs w:val="19"/>
        </w:rPr>
      </w:pPr>
      <w:r w:rsidRPr="00931C6D">
        <w:rPr>
          <w:rFonts w:ascii="Arial" w:hAnsi="Arial" w:cs="Arial"/>
          <w:sz w:val="19"/>
          <w:szCs w:val="19"/>
        </w:rPr>
        <w:t>Para garantir o fiel cumprimento do objeto do presente Contrato, a CONTRATANTE se obriga a:</w:t>
      </w:r>
    </w:p>
    <w:p w:rsidR="00CA4DFE" w:rsidRPr="00931C6D" w:rsidRDefault="00CA4DFE" w:rsidP="00CA4DFE">
      <w:pPr>
        <w:pStyle w:val="SemEspaamento"/>
        <w:jc w:val="both"/>
        <w:rPr>
          <w:rFonts w:ascii="Arial" w:hAnsi="Arial" w:cs="Arial"/>
          <w:sz w:val="19"/>
          <w:szCs w:val="19"/>
        </w:rPr>
      </w:pPr>
      <w:r w:rsidRPr="00931C6D">
        <w:rPr>
          <w:rFonts w:ascii="Arial" w:hAnsi="Arial" w:cs="Arial"/>
          <w:sz w:val="19"/>
          <w:szCs w:val="19"/>
        </w:rPr>
        <w:t>a) Efetuar o pagamento na forma convencionada na cláusula do presente instrumento, dentro do prazo previsto, desde que atendidas às formalidades previstas.</w:t>
      </w:r>
    </w:p>
    <w:p w:rsidR="00CA4DFE" w:rsidRPr="00931C6D" w:rsidRDefault="00CA4DFE" w:rsidP="00CA4DFE">
      <w:pPr>
        <w:pStyle w:val="NormalWeb"/>
        <w:jc w:val="both"/>
        <w:rPr>
          <w:rFonts w:ascii="Arial" w:hAnsi="Arial" w:cs="Arial"/>
          <w:sz w:val="19"/>
          <w:szCs w:val="19"/>
          <w:u w:val="single"/>
        </w:rPr>
      </w:pPr>
      <w:r w:rsidRPr="00931C6D">
        <w:rPr>
          <w:rFonts w:ascii="Arial" w:hAnsi="Arial" w:cs="Arial"/>
          <w:b/>
          <w:bCs/>
          <w:sz w:val="19"/>
          <w:szCs w:val="19"/>
          <w:u w:val="single"/>
        </w:rPr>
        <w:t>CLÁUSULA SÉTIMA – DAS OBRIGAÇÕES DA CONTRATADA</w:t>
      </w:r>
      <w:r w:rsidRPr="00931C6D">
        <w:rPr>
          <w:rFonts w:ascii="Arial" w:hAnsi="Arial" w:cs="Arial"/>
          <w:sz w:val="19"/>
          <w:szCs w:val="19"/>
          <w:u w:val="single"/>
        </w:rPr>
        <w:t> </w:t>
      </w:r>
    </w:p>
    <w:p w:rsidR="00CA4DFE" w:rsidRPr="00931C6D" w:rsidRDefault="00CA4DFE" w:rsidP="00CA4DFE">
      <w:pPr>
        <w:pStyle w:val="SemEspaamento"/>
        <w:jc w:val="both"/>
        <w:rPr>
          <w:rFonts w:ascii="Arial" w:hAnsi="Arial" w:cs="Arial"/>
          <w:sz w:val="19"/>
          <w:szCs w:val="19"/>
        </w:rPr>
      </w:pPr>
      <w:r w:rsidRPr="00931C6D">
        <w:rPr>
          <w:rFonts w:ascii="Arial" w:hAnsi="Arial" w:cs="Arial"/>
          <w:sz w:val="19"/>
          <w:szCs w:val="19"/>
        </w:rPr>
        <w:t>A empresa contratada para executar fornecer os serviços, objeto do presente Contrato obrigar-se-á:</w:t>
      </w:r>
    </w:p>
    <w:p w:rsidR="00CA4DFE" w:rsidRPr="00931C6D" w:rsidRDefault="00CA4DFE" w:rsidP="00CA4DFE">
      <w:pPr>
        <w:pStyle w:val="SemEspaamento"/>
        <w:jc w:val="both"/>
        <w:rPr>
          <w:rFonts w:ascii="Arial" w:hAnsi="Arial" w:cs="Arial"/>
          <w:sz w:val="19"/>
          <w:szCs w:val="19"/>
        </w:rPr>
      </w:pPr>
    </w:p>
    <w:p w:rsidR="00CA4DFE" w:rsidRPr="00931C6D" w:rsidRDefault="00CA4DFE" w:rsidP="00CA4DFE">
      <w:pPr>
        <w:pStyle w:val="SemEspaamento"/>
        <w:jc w:val="both"/>
        <w:rPr>
          <w:rFonts w:ascii="Arial" w:hAnsi="Arial" w:cs="Arial"/>
          <w:sz w:val="19"/>
          <w:szCs w:val="19"/>
        </w:rPr>
      </w:pPr>
      <w:proofErr w:type="gramStart"/>
      <w:r w:rsidRPr="00931C6D">
        <w:rPr>
          <w:rFonts w:ascii="Arial" w:hAnsi="Arial" w:cs="Arial"/>
          <w:b/>
          <w:sz w:val="19"/>
          <w:szCs w:val="19"/>
        </w:rPr>
        <w:t>01)</w:t>
      </w:r>
      <w:proofErr w:type="gramEnd"/>
      <w:r w:rsidRPr="00931C6D">
        <w:rPr>
          <w:rFonts w:ascii="Arial" w:hAnsi="Arial" w:cs="Arial"/>
          <w:b/>
          <w:sz w:val="19"/>
          <w:szCs w:val="19"/>
        </w:rPr>
        <w:t xml:space="preserve"> Executar os serviços sem qualquer outro custo</w:t>
      </w:r>
      <w:r w:rsidRPr="00931C6D">
        <w:rPr>
          <w:rFonts w:ascii="Arial" w:hAnsi="Arial" w:cs="Arial"/>
          <w:sz w:val="19"/>
          <w:szCs w:val="19"/>
        </w:rPr>
        <w:t xml:space="preserve">, diretamente ao Setor Requisitante. </w:t>
      </w:r>
    </w:p>
    <w:p w:rsidR="00CA4DFE" w:rsidRPr="00931C6D" w:rsidRDefault="00CA4DFE" w:rsidP="00CA4DFE">
      <w:pPr>
        <w:pStyle w:val="SemEspaamento"/>
        <w:jc w:val="both"/>
        <w:rPr>
          <w:rFonts w:ascii="Arial" w:hAnsi="Arial" w:cs="Arial"/>
          <w:sz w:val="19"/>
          <w:szCs w:val="19"/>
        </w:rPr>
      </w:pPr>
      <w:proofErr w:type="gramStart"/>
      <w:r w:rsidRPr="00931C6D">
        <w:rPr>
          <w:rFonts w:ascii="Arial" w:hAnsi="Arial" w:cs="Arial"/>
          <w:b/>
          <w:sz w:val="19"/>
          <w:szCs w:val="19"/>
        </w:rPr>
        <w:t>02)</w:t>
      </w:r>
      <w:proofErr w:type="gramEnd"/>
      <w:r w:rsidRPr="00931C6D">
        <w:rPr>
          <w:rFonts w:ascii="Arial" w:hAnsi="Arial" w:cs="Arial"/>
          <w:b/>
          <w:sz w:val="19"/>
          <w:szCs w:val="19"/>
        </w:rPr>
        <w:t xml:space="preserve"> Zelar pela qualidade dos serviços e produtos fornecidos</w:t>
      </w:r>
      <w:r w:rsidRPr="00931C6D">
        <w:rPr>
          <w:rFonts w:ascii="Arial" w:hAnsi="Arial" w:cs="Arial"/>
          <w:sz w:val="19"/>
          <w:szCs w:val="19"/>
        </w:rPr>
        <w:t>;</w:t>
      </w:r>
    </w:p>
    <w:p w:rsidR="00CA4DFE" w:rsidRPr="00931C6D" w:rsidRDefault="00CA4DFE" w:rsidP="00CA4DFE">
      <w:pPr>
        <w:pStyle w:val="SemEspaamento"/>
        <w:jc w:val="both"/>
        <w:rPr>
          <w:rFonts w:ascii="Arial" w:hAnsi="Arial" w:cs="Arial"/>
          <w:sz w:val="19"/>
          <w:szCs w:val="19"/>
        </w:rPr>
      </w:pPr>
      <w:proofErr w:type="gramStart"/>
      <w:r w:rsidRPr="00931C6D">
        <w:rPr>
          <w:rFonts w:ascii="Arial" w:hAnsi="Arial" w:cs="Arial"/>
          <w:b/>
          <w:sz w:val="19"/>
          <w:szCs w:val="19"/>
        </w:rPr>
        <w:t>03)</w:t>
      </w:r>
      <w:proofErr w:type="gramEnd"/>
      <w:r w:rsidRPr="00931C6D">
        <w:rPr>
          <w:rFonts w:ascii="Arial" w:hAnsi="Arial" w:cs="Arial"/>
          <w:b/>
          <w:sz w:val="19"/>
          <w:szCs w:val="19"/>
        </w:rPr>
        <w:t xml:space="preserve"> Responsabilizar-se pelos eventuais danos e prejuízos que a qualquer</w:t>
      </w:r>
      <w:r w:rsidRPr="00931C6D">
        <w:rPr>
          <w:rFonts w:ascii="Arial" w:hAnsi="Arial" w:cs="Arial"/>
          <w:sz w:val="19"/>
          <w:szCs w:val="19"/>
        </w:rPr>
        <w:t xml:space="preserve"> título vier a causar ao CONTRATANTE, principalmente em decorrência da má qualidade dos serviços ofertados;</w:t>
      </w:r>
    </w:p>
    <w:p w:rsidR="00CA4DFE" w:rsidRPr="00931C6D" w:rsidRDefault="00CA4DFE" w:rsidP="00CA4DFE">
      <w:pPr>
        <w:pStyle w:val="SemEspaamento"/>
        <w:jc w:val="both"/>
        <w:rPr>
          <w:rFonts w:ascii="Arial" w:hAnsi="Arial" w:cs="Arial"/>
          <w:sz w:val="19"/>
          <w:szCs w:val="19"/>
        </w:rPr>
      </w:pPr>
      <w:proofErr w:type="gramStart"/>
      <w:r w:rsidRPr="00931C6D">
        <w:rPr>
          <w:rFonts w:ascii="Arial" w:hAnsi="Arial" w:cs="Arial"/>
          <w:b/>
          <w:sz w:val="19"/>
          <w:szCs w:val="19"/>
        </w:rPr>
        <w:t>04)</w:t>
      </w:r>
      <w:proofErr w:type="gramEnd"/>
      <w:r w:rsidRPr="00931C6D">
        <w:rPr>
          <w:rFonts w:ascii="Arial" w:hAnsi="Arial" w:cs="Arial"/>
          <w:b/>
          <w:sz w:val="19"/>
          <w:szCs w:val="19"/>
        </w:rPr>
        <w:t xml:space="preserve"> Manter em dia as obrigações concernentes à seguridade social </w:t>
      </w:r>
      <w:r w:rsidRPr="00931C6D">
        <w:rPr>
          <w:rFonts w:ascii="Arial" w:hAnsi="Arial" w:cs="Arial"/>
          <w:sz w:val="19"/>
          <w:szCs w:val="19"/>
        </w:rPr>
        <w:t>e contribuição ao FGTS, durante toda a vigência deste contrato, sendo as mesmas peças fundamentais para o recebimento das Notas Fiscais / Faturas.</w:t>
      </w:r>
    </w:p>
    <w:p w:rsidR="00CA4DFE" w:rsidRPr="00931C6D" w:rsidRDefault="00CA4DFE" w:rsidP="00CA4DFE">
      <w:pPr>
        <w:pStyle w:val="SemEspaamento"/>
        <w:jc w:val="both"/>
        <w:rPr>
          <w:rFonts w:ascii="Arial" w:hAnsi="Arial" w:cs="Arial"/>
          <w:sz w:val="19"/>
          <w:szCs w:val="19"/>
        </w:rPr>
      </w:pPr>
      <w:proofErr w:type="gramStart"/>
      <w:r w:rsidRPr="00931C6D">
        <w:rPr>
          <w:rFonts w:ascii="Arial" w:hAnsi="Arial" w:cs="Arial"/>
          <w:b/>
          <w:sz w:val="19"/>
          <w:szCs w:val="19"/>
        </w:rPr>
        <w:t>05)</w:t>
      </w:r>
      <w:proofErr w:type="gramEnd"/>
      <w:r w:rsidRPr="00931C6D">
        <w:rPr>
          <w:rFonts w:ascii="Arial" w:hAnsi="Arial" w:cs="Arial"/>
          <w:b/>
          <w:sz w:val="19"/>
          <w:szCs w:val="19"/>
        </w:rPr>
        <w:t xml:space="preserve"> Executar o Objeto referente a esta Licitação de acordo</w:t>
      </w:r>
      <w:r w:rsidRPr="00931C6D">
        <w:rPr>
          <w:rFonts w:ascii="Arial" w:hAnsi="Arial" w:cs="Arial"/>
          <w:sz w:val="19"/>
          <w:szCs w:val="19"/>
        </w:rPr>
        <w:t xml:space="preserve"> estritamente com as especificações descritas na mesma;</w:t>
      </w:r>
    </w:p>
    <w:p w:rsidR="00CA4DFE" w:rsidRPr="00931C6D" w:rsidRDefault="00CA4DFE" w:rsidP="00CA4DFE">
      <w:pPr>
        <w:pStyle w:val="SemEspaamento"/>
        <w:jc w:val="both"/>
        <w:rPr>
          <w:rFonts w:ascii="Arial" w:hAnsi="Arial" w:cs="Arial"/>
          <w:sz w:val="19"/>
          <w:szCs w:val="19"/>
        </w:rPr>
      </w:pPr>
      <w:proofErr w:type="gramStart"/>
      <w:r w:rsidRPr="00931C6D">
        <w:rPr>
          <w:rFonts w:ascii="Arial" w:hAnsi="Arial" w:cs="Arial"/>
          <w:b/>
          <w:sz w:val="19"/>
          <w:szCs w:val="19"/>
        </w:rPr>
        <w:t>06)</w:t>
      </w:r>
      <w:proofErr w:type="gramEnd"/>
      <w:r w:rsidRPr="00931C6D">
        <w:rPr>
          <w:rFonts w:ascii="Arial" w:hAnsi="Arial" w:cs="Arial"/>
          <w:b/>
          <w:sz w:val="19"/>
          <w:szCs w:val="19"/>
        </w:rPr>
        <w:t xml:space="preserve"> A arcar com todas as despesas decorrentes dos serviços a serem executados</w:t>
      </w:r>
      <w:r w:rsidRPr="00931C6D">
        <w:rPr>
          <w:rFonts w:ascii="Arial" w:hAnsi="Arial" w:cs="Arial"/>
          <w:sz w:val="19"/>
          <w:szCs w:val="19"/>
        </w:rPr>
        <w:t>,inclusive tributos decorrentes da contratação de pessoal, correndo por sua conta e risco a utilização de ferramentas, instrumentos e materiais necessários à execução dos serviços e manutenção de serviço de atendimento telefônico para reclamações;</w:t>
      </w:r>
    </w:p>
    <w:p w:rsidR="00CA4DFE" w:rsidRPr="00931C6D" w:rsidRDefault="00CA4DFE" w:rsidP="00CA4DFE">
      <w:pPr>
        <w:pStyle w:val="SemEspaamento"/>
        <w:jc w:val="both"/>
        <w:rPr>
          <w:rFonts w:ascii="Arial" w:hAnsi="Arial" w:cs="Arial"/>
          <w:sz w:val="19"/>
          <w:szCs w:val="19"/>
        </w:rPr>
      </w:pPr>
      <w:proofErr w:type="gramStart"/>
      <w:r w:rsidRPr="00931C6D">
        <w:rPr>
          <w:rFonts w:ascii="Arial" w:hAnsi="Arial" w:cs="Arial"/>
          <w:b/>
          <w:sz w:val="19"/>
          <w:szCs w:val="19"/>
        </w:rPr>
        <w:t>07)</w:t>
      </w:r>
      <w:proofErr w:type="gramEnd"/>
      <w:r w:rsidRPr="00931C6D">
        <w:rPr>
          <w:rFonts w:ascii="Arial" w:hAnsi="Arial" w:cs="Arial"/>
          <w:b/>
          <w:sz w:val="19"/>
          <w:szCs w:val="19"/>
        </w:rPr>
        <w:t xml:space="preserve">  Assumir inteira responsabilidade com todas as despesas diretas e indiretas</w:t>
      </w:r>
      <w:r w:rsidRPr="00931C6D">
        <w:rPr>
          <w:rFonts w:ascii="Arial" w:hAnsi="Arial" w:cs="Arial"/>
          <w:sz w:val="19"/>
          <w:szCs w:val="19"/>
        </w:rPr>
        <w:t>, inclusive com alimentação, estadias e transportes com as pessoas utilizadas na execução dos serviços, que não terão qualquer vínculo empregatício com a Prefeitura Municipal de Ribeirão do Pinhal;</w:t>
      </w:r>
    </w:p>
    <w:p w:rsidR="00CA4DFE" w:rsidRPr="00931C6D" w:rsidRDefault="00CA4DFE" w:rsidP="00CA4DFE">
      <w:pPr>
        <w:pStyle w:val="SemEspaamento"/>
        <w:jc w:val="both"/>
        <w:rPr>
          <w:rFonts w:ascii="Arial" w:hAnsi="Arial" w:cs="Arial"/>
          <w:sz w:val="19"/>
          <w:szCs w:val="19"/>
        </w:rPr>
      </w:pPr>
      <w:proofErr w:type="gramStart"/>
      <w:r w:rsidRPr="00931C6D">
        <w:rPr>
          <w:rFonts w:ascii="Arial" w:hAnsi="Arial" w:cs="Arial"/>
          <w:b/>
          <w:sz w:val="19"/>
          <w:szCs w:val="19"/>
        </w:rPr>
        <w:t>08)</w:t>
      </w:r>
      <w:proofErr w:type="gramEnd"/>
      <w:r w:rsidRPr="00931C6D">
        <w:rPr>
          <w:rFonts w:ascii="Arial" w:hAnsi="Arial" w:cs="Arial"/>
          <w:b/>
          <w:sz w:val="19"/>
          <w:szCs w:val="19"/>
        </w:rPr>
        <w:t xml:space="preserve">  Responsabilizar-se pelos danos causados diretamente à Administração ou a terceiros </w:t>
      </w:r>
      <w:r w:rsidRPr="00931C6D">
        <w:rPr>
          <w:rFonts w:ascii="Arial" w:hAnsi="Arial" w:cs="Arial"/>
          <w:sz w:val="19"/>
          <w:szCs w:val="19"/>
        </w:rPr>
        <w:t>decorrentes de sua culpa ou dolo, quando do fornecimento e execução do Objeto desta Licitação, não podendo ser argüido, para efeito de exclusão de sua responsabilidade, o fato de a Administração proceder à fiscalização ou acompanhamento do fornecimento do Objeto;</w:t>
      </w:r>
    </w:p>
    <w:p w:rsidR="00CA4DFE" w:rsidRPr="00931C6D" w:rsidRDefault="00CA4DFE" w:rsidP="00CA4DFE">
      <w:pPr>
        <w:pStyle w:val="SemEspaamento"/>
        <w:jc w:val="both"/>
        <w:rPr>
          <w:rFonts w:ascii="Arial" w:hAnsi="Arial" w:cs="Arial"/>
          <w:sz w:val="19"/>
          <w:szCs w:val="19"/>
        </w:rPr>
      </w:pPr>
      <w:proofErr w:type="gramStart"/>
      <w:r w:rsidRPr="00931C6D">
        <w:rPr>
          <w:rFonts w:ascii="Arial" w:hAnsi="Arial" w:cs="Arial"/>
          <w:b/>
          <w:sz w:val="19"/>
          <w:szCs w:val="19"/>
        </w:rPr>
        <w:t>09)</w:t>
      </w:r>
      <w:proofErr w:type="gramEnd"/>
      <w:r w:rsidRPr="00931C6D">
        <w:rPr>
          <w:rFonts w:ascii="Arial" w:hAnsi="Arial" w:cs="Arial"/>
          <w:b/>
          <w:sz w:val="19"/>
          <w:szCs w:val="19"/>
        </w:rPr>
        <w:t xml:space="preserve">  Reparar, corrigir, remover, substituir, às suas expensas no total</w:t>
      </w:r>
      <w:r w:rsidRPr="00931C6D">
        <w:rPr>
          <w:rFonts w:ascii="Arial" w:hAnsi="Arial" w:cs="Arial"/>
          <w:sz w:val="19"/>
          <w:szCs w:val="19"/>
        </w:rPr>
        <w:t xml:space="preserve"> ou em parte, o Objeto do Contrato em que se verificarem vícios, defeitos ou incorreções resultantes da execução;</w:t>
      </w:r>
    </w:p>
    <w:p w:rsidR="00CA4DFE" w:rsidRPr="00931C6D" w:rsidRDefault="00CA4DFE" w:rsidP="00CA4DFE">
      <w:pPr>
        <w:pStyle w:val="SemEspaamento"/>
        <w:jc w:val="both"/>
        <w:rPr>
          <w:rFonts w:ascii="Arial" w:hAnsi="Arial" w:cs="Arial"/>
          <w:sz w:val="19"/>
          <w:szCs w:val="19"/>
        </w:rPr>
      </w:pPr>
      <w:proofErr w:type="gramStart"/>
      <w:r w:rsidRPr="00931C6D">
        <w:rPr>
          <w:rFonts w:ascii="Arial" w:hAnsi="Arial" w:cs="Arial"/>
          <w:b/>
          <w:sz w:val="19"/>
          <w:szCs w:val="19"/>
        </w:rPr>
        <w:t>10)</w:t>
      </w:r>
      <w:proofErr w:type="gramEnd"/>
      <w:r w:rsidRPr="00931C6D">
        <w:rPr>
          <w:rFonts w:ascii="Arial" w:hAnsi="Arial" w:cs="Arial"/>
          <w:b/>
          <w:sz w:val="19"/>
          <w:szCs w:val="19"/>
        </w:rPr>
        <w:t xml:space="preserve">  Dirigir tecnicamente os serviços, executando-os com rigorosa observância</w:t>
      </w:r>
      <w:r w:rsidRPr="00931C6D">
        <w:rPr>
          <w:rFonts w:ascii="Arial" w:hAnsi="Arial" w:cs="Arial"/>
          <w:sz w:val="19"/>
          <w:szCs w:val="19"/>
        </w:rPr>
        <w:t xml:space="preserve"> ao estabelecido nas Instruções, bem como na forma da lei, respeitando as recomendações das Normas Técnicas Brasileiras, das Normas Técnicas da Concessionária de Energia (COPEL DISTRIBUIÇÃO), e do Código de Obras e Posturas do Município, assumindo a responsabilidade civil e criminal por qualquer</w:t>
      </w:r>
    </w:p>
    <w:p w:rsidR="00CA4DFE" w:rsidRPr="00931C6D" w:rsidRDefault="00CA4DFE" w:rsidP="00CA4DFE">
      <w:pPr>
        <w:pStyle w:val="SemEspaamento"/>
        <w:jc w:val="both"/>
        <w:rPr>
          <w:rFonts w:ascii="Arial" w:hAnsi="Arial" w:cs="Arial"/>
          <w:sz w:val="19"/>
          <w:szCs w:val="19"/>
        </w:rPr>
      </w:pPr>
      <w:proofErr w:type="gramStart"/>
      <w:r w:rsidRPr="00931C6D">
        <w:rPr>
          <w:rFonts w:ascii="Arial" w:hAnsi="Arial" w:cs="Arial"/>
          <w:sz w:val="19"/>
          <w:szCs w:val="19"/>
        </w:rPr>
        <w:t>erro</w:t>
      </w:r>
      <w:proofErr w:type="gramEnd"/>
      <w:r w:rsidRPr="00931C6D">
        <w:rPr>
          <w:rFonts w:ascii="Arial" w:hAnsi="Arial" w:cs="Arial"/>
          <w:sz w:val="19"/>
          <w:szCs w:val="19"/>
        </w:rPr>
        <w:t xml:space="preserve"> ou imperícia;</w:t>
      </w:r>
    </w:p>
    <w:p w:rsidR="00CA4DFE" w:rsidRPr="00931C6D" w:rsidRDefault="00CA4DFE" w:rsidP="00CA4DFE">
      <w:pPr>
        <w:pStyle w:val="SemEspaamento"/>
        <w:jc w:val="both"/>
        <w:rPr>
          <w:rFonts w:ascii="Arial" w:hAnsi="Arial" w:cs="Arial"/>
          <w:sz w:val="19"/>
          <w:szCs w:val="19"/>
        </w:rPr>
      </w:pPr>
      <w:proofErr w:type="gramStart"/>
      <w:r w:rsidRPr="00931C6D">
        <w:rPr>
          <w:rFonts w:ascii="Arial" w:hAnsi="Arial" w:cs="Arial"/>
          <w:b/>
          <w:sz w:val="19"/>
          <w:szCs w:val="19"/>
        </w:rPr>
        <w:t>11)</w:t>
      </w:r>
      <w:proofErr w:type="gramEnd"/>
      <w:r w:rsidRPr="00931C6D">
        <w:rPr>
          <w:rFonts w:ascii="Arial" w:hAnsi="Arial" w:cs="Arial"/>
          <w:b/>
          <w:sz w:val="19"/>
          <w:szCs w:val="19"/>
        </w:rPr>
        <w:t xml:space="preserve">  Coordenar com o Município a execução do objeto do contrato;</w:t>
      </w:r>
      <w:r w:rsidRPr="00931C6D">
        <w:rPr>
          <w:rFonts w:ascii="Arial" w:hAnsi="Arial" w:cs="Arial"/>
          <w:sz w:val="19"/>
          <w:szCs w:val="19"/>
        </w:rPr>
        <w:t xml:space="preserve"> acatar as determinações da Fiscalização e prestar informações sempre que solicitado;</w:t>
      </w:r>
    </w:p>
    <w:p w:rsidR="00CA4DFE" w:rsidRPr="00931C6D" w:rsidRDefault="00CA4DFE" w:rsidP="00CA4DFE">
      <w:pPr>
        <w:pStyle w:val="SemEspaamento"/>
        <w:jc w:val="both"/>
        <w:rPr>
          <w:rFonts w:ascii="Arial" w:hAnsi="Arial" w:cs="Arial"/>
          <w:sz w:val="19"/>
          <w:szCs w:val="19"/>
        </w:rPr>
      </w:pPr>
      <w:proofErr w:type="gramStart"/>
      <w:r w:rsidRPr="00931C6D">
        <w:rPr>
          <w:rFonts w:ascii="Arial" w:hAnsi="Arial" w:cs="Arial"/>
          <w:b/>
          <w:sz w:val="19"/>
          <w:szCs w:val="19"/>
        </w:rPr>
        <w:lastRenderedPageBreak/>
        <w:t>12)</w:t>
      </w:r>
      <w:proofErr w:type="gramEnd"/>
      <w:r w:rsidRPr="00931C6D">
        <w:rPr>
          <w:rFonts w:ascii="Arial" w:hAnsi="Arial" w:cs="Arial"/>
          <w:b/>
          <w:sz w:val="19"/>
          <w:szCs w:val="19"/>
        </w:rPr>
        <w:t xml:space="preserve">  Observar com rigor as leis trabalhistas, previdenciárias</w:t>
      </w:r>
      <w:r w:rsidRPr="00931C6D">
        <w:rPr>
          <w:rFonts w:ascii="Arial" w:hAnsi="Arial" w:cs="Arial"/>
          <w:sz w:val="19"/>
          <w:szCs w:val="19"/>
        </w:rPr>
        <w:t xml:space="preserve"> e securitárias e facultar ao MUNICÍPIO a fiscalização da exata observância da legislação específica por parte da CONTRATADA;</w:t>
      </w:r>
    </w:p>
    <w:p w:rsidR="00CA4DFE" w:rsidRPr="00931C6D" w:rsidRDefault="00CA4DFE" w:rsidP="00CA4DFE">
      <w:pPr>
        <w:pStyle w:val="SemEspaamento"/>
        <w:jc w:val="both"/>
        <w:rPr>
          <w:rFonts w:ascii="Arial" w:hAnsi="Arial" w:cs="Arial"/>
          <w:sz w:val="19"/>
          <w:szCs w:val="19"/>
        </w:rPr>
      </w:pPr>
      <w:proofErr w:type="gramStart"/>
      <w:r w:rsidRPr="00931C6D">
        <w:rPr>
          <w:rFonts w:ascii="Arial" w:hAnsi="Arial" w:cs="Arial"/>
          <w:b/>
          <w:sz w:val="19"/>
          <w:szCs w:val="19"/>
        </w:rPr>
        <w:t>13)</w:t>
      </w:r>
      <w:proofErr w:type="gramEnd"/>
      <w:r w:rsidRPr="00931C6D">
        <w:rPr>
          <w:rFonts w:ascii="Arial" w:hAnsi="Arial" w:cs="Arial"/>
          <w:b/>
          <w:sz w:val="19"/>
          <w:szCs w:val="19"/>
        </w:rPr>
        <w:t xml:space="preserve"> Responsabilizar-se por quaisquer danos ou prejuízos pessoais</w:t>
      </w:r>
      <w:r w:rsidRPr="00931C6D">
        <w:rPr>
          <w:rFonts w:ascii="Arial" w:hAnsi="Arial" w:cs="Arial"/>
          <w:sz w:val="19"/>
          <w:szCs w:val="19"/>
        </w:rPr>
        <w:t xml:space="preserve"> ou materiais que, em razão da execução dos serviços, venham a ser causados ao MUNICÍPIO ou a terceiros, por ação ou omissão de seus empregados ou prepostos;</w:t>
      </w:r>
    </w:p>
    <w:p w:rsidR="00CA4DFE" w:rsidRPr="00931C6D" w:rsidRDefault="00CA4DFE" w:rsidP="00CA4DFE">
      <w:pPr>
        <w:pStyle w:val="SemEspaamento"/>
        <w:jc w:val="both"/>
        <w:rPr>
          <w:rFonts w:ascii="Arial" w:hAnsi="Arial" w:cs="Arial"/>
          <w:sz w:val="19"/>
          <w:szCs w:val="19"/>
        </w:rPr>
      </w:pPr>
      <w:proofErr w:type="gramStart"/>
      <w:r w:rsidRPr="00931C6D">
        <w:rPr>
          <w:rFonts w:ascii="Arial" w:hAnsi="Arial" w:cs="Arial"/>
          <w:b/>
          <w:sz w:val="19"/>
          <w:szCs w:val="19"/>
        </w:rPr>
        <w:t>14)</w:t>
      </w:r>
      <w:proofErr w:type="gramEnd"/>
      <w:r w:rsidRPr="00931C6D">
        <w:rPr>
          <w:rFonts w:ascii="Arial" w:hAnsi="Arial" w:cs="Arial"/>
          <w:b/>
          <w:sz w:val="19"/>
          <w:szCs w:val="19"/>
        </w:rPr>
        <w:t xml:space="preserve">  Reembolsar a COPEL quaisquer danos aos materiais</w:t>
      </w:r>
      <w:r w:rsidRPr="00931C6D">
        <w:rPr>
          <w:rFonts w:ascii="Arial" w:hAnsi="Arial" w:cs="Arial"/>
          <w:sz w:val="19"/>
          <w:szCs w:val="19"/>
        </w:rPr>
        <w:t>, equipamentos ou ao seu patrimônio durante a execução dos serviços;</w:t>
      </w:r>
    </w:p>
    <w:p w:rsidR="00CA4DFE" w:rsidRPr="00931C6D" w:rsidRDefault="00CA4DFE" w:rsidP="00CA4DFE">
      <w:pPr>
        <w:pStyle w:val="SemEspaamento"/>
        <w:jc w:val="both"/>
        <w:rPr>
          <w:rFonts w:ascii="Arial" w:hAnsi="Arial" w:cs="Arial"/>
          <w:sz w:val="19"/>
          <w:szCs w:val="19"/>
        </w:rPr>
      </w:pPr>
      <w:proofErr w:type="gramStart"/>
      <w:r w:rsidRPr="00931C6D">
        <w:rPr>
          <w:rFonts w:ascii="Arial" w:hAnsi="Arial" w:cs="Arial"/>
          <w:b/>
          <w:sz w:val="19"/>
          <w:szCs w:val="19"/>
        </w:rPr>
        <w:t>15)</w:t>
      </w:r>
      <w:proofErr w:type="gramEnd"/>
      <w:r w:rsidRPr="00931C6D">
        <w:rPr>
          <w:rFonts w:ascii="Arial" w:hAnsi="Arial" w:cs="Arial"/>
          <w:b/>
          <w:sz w:val="19"/>
          <w:szCs w:val="19"/>
        </w:rPr>
        <w:t xml:space="preserve"> Fornecer toda a mão de obra, ferramental, equipamentos e</w:t>
      </w:r>
      <w:r w:rsidRPr="00931C6D">
        <w:rPr>
          <w:rFonts w:ascii="Arial" w:hAnsi="Arial" w:cs="Arial"/>
          <w:sz w:val="19"/>
          <w:szCs w:val="19"/>
        </w:rPr>
        <w:t xml:space="preserve"> materiais necessários à execução dos serviços;</w:t>
      </w:r>
    </w:p>
    <w:p w:rsidR="00CA4DFE" w:rsidRPr="00931C6D" w:rsidRDefault="00CA4DFE" w:rsidP="00CA4DFE">
      <w:pPr>
        <w:pStyle w:val="SemEspaamento"/>
        <w:jc w:val="both"/>
        <w:rPr>
          <w:rFonts w:ascii="Arial" w:hAnsi="Arial" w:cs="Arial"/>
          <w:sz w:val="19"/>
          <w:szCs w:val="19"/>
        </w:rPr>
      </w:pPr>
      <w:proofErr w:type="gramStart"/>
      <w:r w:rsidRPr="00931C6D">
        <w:rPr>
          <w:rFonts w:ascii="Arial" w:hAnsi="Arial" w:cs="Arial"/>
          <w:b/>
          <w:sz w:val="19"/>
          <w:szCs w:val="19"/>
        </w:rPr>
        <w:t>16)</w:t>
      </w:r>
      <w:proofErr w:type="gramEnd"/>
      <w:r w:rsidRPr="00931C6D">
        <w:rPr>
          <w:rFonts w:ascii="Arial" w:hAnsi="Arial" w:cs="Arial"/>
          <w:b/>
          <w:sz w:val="19"/>
          <w:szCs w:val="19"/>
        </w:rPr>
        <w:t xml:space="preserve">  Substituir todas as lâmpadas queimadas</w:t>
      </w:r>
      <w:r w:rsidRPr="00931C6D">
        <w:rPr>
          <w:rFonts w:ascii="Arial" w:hAnsi="Arial" w:cs="Arial"/>
          <w:sz w:val="19"/>
          <w:szCs w:val="19"/>
        </w:rPr>
        <w:t>;</w:t>
      </w:r>
    </w:p>
    <w:p w:rsidR="00CA4DFE" w:rsidRPr="00931C6D" w:rsidRDefault="00CA4DFE" w:rsidP="00CA4DFE">
      <w:pPr>
        <w:pStyle w:val="SemEspaamento"/>
        <w:jc w:val="both"/>
        <w:rPr>
          <w:rFonts w:ascii="Arial" w:hAnsi="Arial" w:cs="Arial"/>
          <w:sz w:val="19"/>
          <w:szCs w:val="19"/>
        </w:rPr>
      </w:pPr>
      <w:proofErr w:type="gramStart"/>
      <w:r w:rsidRPr="00931C6D">
        <w:rPr>
          <w:rFonts w:ascii="Arial" w:hAnsi="Arial" w:cs="Arial"/>
          <w:b/>
          <w:sz w:val="19"/>
          <w:szCs w:val="19"/>
        </w:rPr>
        <w:t>17)</w:t>
      </w:r>
      <w:proofErr w:type="gramEnd"/>
      <w:r w:rsidRPr="00931C6D">
        <w:rPr>
          <w:rFonts w:ascii="Arial" w:hAnsi="Arial" w:cs="Arial"/>
          <w:b/>
          <w:sz w:val="19"/>
          <w:szCs w:val="19"/>
        </w:rPr>
        <w:t xml:space="preserve"> Substituir relés, reatores, base para fusíveis e soquetes avariados</w:t>
      </w:r>
      <w:r w:rsidRPr="00931C6D">
        <w:rPr>
          <w:rFonts w:ascii="Arial" w:hAnsi="Arial" w:cs="Arial"/>
          <w:sz w:val="19"/>
          <w:szCs w:val="19"/>
        </w:rPr>
        <w:t>, com defeitos,e quebrados, a fim de permitir o perfeito funcionamento da rede de iluminação pública;</w:t>
      </w:r>
    </w:p>
    <w:p w:rsidR="00CA4DFE" w:rsidRPr="00931C6D" w:rsidRDefault="00CA4DFE" w:rsidP="00CA4DFE">
      <w:pPr>
        <w:pStyle w:val="SemEspaamento"/>
        <w:jc w:val="both"/>
        <w:rPr>
          <w:rFonts w:ascii="Arial" w:hAnsi="Arial" w:cs="Arial"/>
          <w:sz w:val="19"/>
          <w:szCs w:val="19"/>
        </w:rPr>
      </w:pPr>
      <w:proofErr w:type="gramStart"/>
      <w:r w:rsidRPr="00931C6D">
        <w:rPr>
          <w:rFonts w:ascii="Arial" w:hAnsi="Arial" w:cs="Arial"/>
          <w:b/>
          <w:sz w:val="19"/>
          <w:szCs w:val="19"/>
        </w:rPr>
        <w:t>18)</w:t>
      </w:r>
      <w:proofErr w:type="gramEnd"/>
      <w:r w:rsidRPr="00931C6D">
        <w:rPr>
          <w:rFonts w:ascii="Arial" w:hAnsi="Arial" w:cs="Arial"/>
          <w:b/>
          <w:sz w:val="19"/>
          <w:szCs w:val="19"/>
        </w:rPr>
        <w:t xml:space="preserve"> Reparar e/ou substituir os braços de luminárias e as próprias luminárias</w:t>
      </w:r>
      <w:r w:rsidRPr="00931C6D">
        <w:rPr>
          <w:rFonts w:ascii="Arial" w:hAnsi="Arial" w:cs="Arial"/>
          <w:sz w:val="19"/>
          <w:szCs w:val="19"/>
        </w:rPr>
        <w:t xml:space="preserve"> defeituosas ou em mau estado de conservação, bem como sua fiação interna;</w:t>
      </w:r>
    </w:p>
    <w:p w:rsidR="00CA4DFE" w:rsidRPr="00931C6D" w:rsidRDefault="00CA4DFE" w:rsidP="00CA4DFE">
      <w:pPr>
        <w:pStyle w:val="SemEspaamento"/>
        <w:jc w:val="both"/>
        <w:rPr>
          <w:rFonts w:ascii="Arial" w:hAnsi="Arial" w:cs="Arial"/>
          <w:sz w:val="19"/>
          <w:szCs w:val="19"/>
        </w:rPr>
      </w:pPr>
      <w:proofErr w:type="gramStart"/>
      <w:r w:rsidRPr="00931C6D">
        <w:rPr>
          <w:rFonts w:ascii="Arial" w:hAnsi="Arial" w:cs="Arial"/>
          <w:b/>
          <w:sz w:val="19"/>
          <w:szCs w:val="19"/>
        </w:rPr>
        <w:t>19)</w:t>
      </w:r>
      <w:proofErr w:type="gramEnd"/>
      <w:r w:rsidRPr="00931C6D">
        <w:rPr>
          <w:rFonts w:ascii="Arial" w:hAnsi="Arial" w:cs="Arial"/>
          <w:b/>
          <w:sz w:val="19"/>
          <w:szCs w:val="19"/>
        </w:rPr>
        <w:t xml:space="preserve">  Substituir fiação interna desde o chão até o topo dos postes</w:t>
      </w:r>
      <w:r w:rsidRPr="00931C6D">
        <w:rPr>
          <w:rFonts w:ascii="Arial" w:hAnsi="Arial" w:cs="Arial"/>
          <w:sz w:val="19"/>
          <w:szCs w:val="19"/>
        </w:rPr>
        <w:t>, quando deficientes;</w:t>
      </w:r>
    </w:p>
    <w:p w:rsidR="00CA4DFE" w:rsidRPr="00931C6D" w:rsidRDefault="00CA4DFE" w:rsidP="00CA4DFE">
      <w:pPr>
        <w:pStyle w:val="SemEspaamento"/>
        <w:jc w:val="both"/>
        <w:rPr>
          <w:rFonts w:ascii="Arial" w:hAnsi="Arial" w:cs="Arial"/>
          <w:sz w:val="19"/>
          <w:szCs w:val="19"/>
        </w:rPr>
      </w:pPr>
      <w:proofErr w:type="gramStart"/>
      <w:r w:rsidRPr="00931C6D">
        <w:rPr>
          <w:rFonts w:ascii="Arial" w:hAnsi="Arial" w:cs="Arial"/>
          <w:b/>
          <w:sz w:val="19"/>
          <w:szCs w:val="19"/>
        </w:rPr>
        <w:t>20)</w:t>
      </w:r>
      <w:proofErr w:type="gramEnd"/>
      <w:r w:rsidRPr="00931C6D">
        <w:rPr>
          <w:rFonts w:ascii="Arial" w:hAnsi="Arial" w:cs="Arial"/>
          <w:b/>
          <w:sz w:val="19"/>
          <w:szCs w:val="19"/>
        </w:rPr>
        <w:t xml:space="preserve">  Executar reparos ou substituições de chaves de comando, </w:t>
      </w:r>
      <w:r w:rsidRPr="00931C6D">
        <w:rPr>
          <w:rFonts w:ascii="Arial" w:hAnsi="Arial" w:cs="Arial"/>
          <w:sz w:val="19"/>
          <w:szCs w:val="19"/>
        </w:rPr>
        <w:t xml:space="preserve">e revisão, </w:t>
      </w:r>
      <w:proofErr w:type="spellStart"/>
      <w:r w:rsidRPr="00931C6D">
        <w:rPr>
          <w:rFonts w:ascii="Arial" w:hAnsi="Arial" w:cs="Arial"/>
          <w:sz w:val="19"/>
          <w:szCs w:val="19"/>
        </w:rPr>
        <w:t>reaperto</w:t>
      </w:r>
      <w:proofErr w:type="spellEnd"/>
      <w:r w:rsidRPr="00931C6D">
        <w:rPr>
          <w:rFonts w:ascii="Arial" w:hAnsi="Arial" w:cs="Arial"/>
          <w:sz w:val="19"/>
          <w:szCs w:val="19"/>
        </w:rPr>
        <w:t xml:space="preserve"> de conexões;</w:t>
      </w:r>
    </w:p>
    <w:p w:rsidR="00CA4DFE" w:rsidRPr="00931C6D" w:rsidRDefault="00CA4DFE" w:rsidP="00CA4DFE">
      <w:pPr>
        <w:pStyle w:val="SemEspaamento"/>
        <w:jc w:val="both"/>
        <w:rPr>
          <w:rFonts w:ascii="Arial" w:hAnsi="Arial" w:cs="Arial"/>
          <w:sz w:val="19"/>
          <w:szCs w:val="19"/>
        </w:rPr>
      </w:pPr>
      <w:proofErr w:type="gramStart"/>
      <w:r w:rsidRPr="00931C6D">
        <w:rPr>
          <w:rFonts w:ascii="Arial" w:hAnsi="Arial" w:cs="Arial"/>
          <w:b/>
          <w:sz w:val="19"/>
          <w:szCs w:val="19"/>
        </w:rPr>
        <w:t>21)</w:t>
      </w:r>
      <w:proofErr w:type="gramEnd"/>
      <w:r w:rsidRPr="00931C6D">
        <w:rPr>
          <w:rFonts w:ascii="Arial" w:hAnsi="Arial" w:cs="Arial"/>
          <w:b/>
          <w:sz w:val="19"/>
          <w:szCs w:val="19"/>
        </w:rPr>
        <w:t xml:space="preserve">  Os materiais a serem utilizados deverão atender sempre as condições</w:t>
      </w:r>
      <w:r w:rsidRPr="00931C6D">
        <w:rPr>
          <w:rFonts w:ascii="Arial" w:hAnsi="Arial" w:cs="Arial"/>
          <w:sz w:val="19"/>
          <w:szCs w:val="19"/>
        </w:rPr>
        <w:t xml:space="preserve"> e especificações prescritas nas normas da ABNT;</w:t>
      </w:r>
    </w:p>
    <w:p w:rsidR="00CA4DFE" w:rsidRPr="00931C6D" w:rsidRDefault="00CA4DFE" w:rsidP="00CA4DFE">
      <w:pPr>
        <w:pStyle w:val="SemEspaamento"/>
        <w:jc w:val="both"/>
        <w:rPr>
          <w:rFonts w:ascii="Arial" w:hAnsi="Arial" w:cs="Arial"/>
          <w:sz w:val="19"/>
          <w:szCs w:val="19"/>
        </w:rPr>
      </w:pPr>
      <w:proofErr w:type="gramStart"/>
      <w:r w:rsidRPr="00931C6D">
        <w:rPr>
          <w:rFonts w:ascii="Arial" w:hAnsi="Arial" w:cs="Arial"/>
          <w:b/>
          <w:sz w:val="19"/>
          <w:szCs w:val="19"/>
        </w:rPr>
        <w:t>22)</w:t>
      </w:r>
      <w:proofErr w:type="gramEnd"/>
      <w:r w:rsidRPr="00931C6D">
        <w:rPr>
          <w:rFonts w:ascii="Arial" w:hAnsi="Arial" w:cs="Arial"/>
          <w:b/>
          <w:sz w:val="19"/>
          <w:szCs w:val="19"/>
        </w:rPr>
        <w:t xml:space="preserve">  Responsabilizar-se pelo seguro de seu pessoal, das suas instalações</w:t>
      </w:r>
      <w:r w:rsidRPr="00931C6D">
        <w:rPr>
          <w:rFonts w:ascii="Arial" w:hAnsi="Arial" w:cs="Arial"/>
          <w:sz w:val="19"/>
          <w:szCs w:val="19"/>
        </w:rPr>
        <w:t>, edificações e todos os equipamentos e veículos que utilizar na execução de qualquer trabalho;</w:t>
      </w:r>
    </w:p>
    <w:p w:rsidR="00CA4DFE" w:rsidRPr="00931C6D" w:rsidRDefault="00CA4DFE" w:rsidP="00CA4DFE">
      <w:pPr>
        <w:pStyle w:val="SemEspaamento"/>
        <w:jc w:val="both"/>
        <w:rPr>
          <w:rFonts w:ascii="Arial" w:hAnsi="Arial" w:cs="Arial"/>
          <w:sz w:val="19"/>
          <w:szCs w:val="19"/>
        </w:rPr>
      </w:pPr>
      <w:proofErr w:type="gramStart"/>
      <w:r w:rsidRPr="00931C6D">
        <w:rPr>
          <w:rFonts w:ascii="Arial" w:hAnsi="Arial" w:cs="Arial"/>
          <w:b/>
          <w:sz w:val="19"/>
          <w:szCs w:val="19"/>
        </w:rPr>
        <w:t>23)</w:t>
      </w:r>
      <w:proofErr w:type="gramEnd"/>
      <w:r w:rsidRPr="00931C6D">
        <w:rPr>
          <w:rFonts w:ascii="Arial" w:hAnsi="Arial" w:cs="Arial"/>
          <w:b/>
          <w:sz w:val="19"/>
          <w:szCs w:val="19"/>
        </w:rPr>
        <w:t xml:space="preserve">  Assumir a responsabilidade pelos encargos, ônus e despesas relativas</w:t>
      </w:r>
      <w:r w:rsidRPr="00931C6D">
        <w:rPr>
          <w:rFonts w:ascii="Arial" w:hAnsi="Arial" w:cs="Arial"/>
          <w:sz w:val="19"/>
          <w:szCs w:val="19"/>
        </w:rPr>
        <w:t xml:space="preserve"> ao fornecimento, transporte, seguro e manutenção de todos os equipamentos e materiais necessários à execução dos serviços de manutenção do sistema de iluminação pública;</w:t>
      </w:r>
    </w:p>
    <w:p w:rsidR="00CA4DFE" w:rsidRPr="00931C6D" w:rsidRDefault="00CA4DFE" w:rsidP="00CA4DFE">
      <w:pPr>
        <w:pStyle w:val="SemEspaamento"/>
        <w:jc w:val="both"/>
        <w:rPr>
          <w:rFonts w:ascii="Arial" w:hAnsi="Arial" w:cs="Arial"/>
          <w:sz w:val="19"/>
          <w:szCs w:val="19"/>
        </w:rPr>
      </w:pPr>
      <w:proofErr w:type="gramStart"/>
      <w:r w:rsidRPr="00931C6D">
        <w:rPr>
          <w:rFonts w:ascii="Arial" w:hAnsi="Arial" w:cs="Arial"/>
          <w:b/>
          <w:sz w:val="19"/>
          <w:szCs w:val="19"/>
        </w:rPr>
        <w:t>24)</w:t>
      </w:r>
      <w:proofErr w:type="gramEnd"/>
      <w:r w:rsidRPr="00931C6D">
        <w:rPr>
          <w:rFonts w:ascii="Arial" w:hAnsi="Arial" w:cs="Arial"/>
          <w:b/>
          <w:sz w:val="19"/>
          <w:szCs w:val="19"/>
        </w:rPr>
        <w:t xml:space="preserve">  Providenciar equipamentos de segurança individuais e coletivos</w:t>
      </w:r>
      <w:r w:rsidRPr="00931C6D">
        <w:rPr>
          <w:rFonts w:ascii="Arial" w:hAnsi="Arial" w:cs="Arial"/>
          <w:sz w:val="19"/>
          <w:szCs w:val="19"/>
        </w:rPr>
        <w:t xml:space="preserve"> necessários à segurança na execução dos trabalhos, observando as normas de Segurança e Medicina do Trabalho, exigindo e fiscalizando o uso por seus empregados;</w:t>
      </w:r>
    </w:p>
    <w:p w:rsidR="00CA4DFE" w:rsidRPr="00931C6D" w:rsidRDefault="00CA4DFE" w:rsidP="00CA4DFE">
      <w:pPr>
        <w:pStyle w:val="SemEspaamento"/>
        <w:jc w:val="both"/>
        <w:rPr>
          <w:rFonts w:ascii="Arial" w:hAnsi="Arial" w:cs="Arial"/>
          <w:sz w:val="19"/>
          <w:szCs w:val="19"/>
        </w:rPr>
      </w:pPr>
      <w:proofErr w:type="gramStart"/>
      <w:r w:rsidRPr="00931C6D">
        <w:rPr>
          <w:rFonts w:ascii="Arial" w:hAnsi="Arial" w:cs="Arial"/>
          <w:b/>
          <w:sz w:val="19"/>
          <w:szCs w:val="19"/>
        </w:rPr>
        <w:t>25)</w:t>
      </w:r>
      <w:proofErr w:type="gramEnd"/>
      <w:r w:rsidRPr="00931C6D">
        <w:rPr>
          <w:rFonts w:ascii="Arial" w:hAnsi="Arial" w:cs="Arial"/>
          <w:b/>
          <w:sz w:val="19"/>
          <w:szCs w:val="19"/>
        </w:rPr>
        <w:t xml:space="preserve">  Sinalizar, com equipamento adequado, conforme as normas da COPEL</w:t>
      </w:r>
      <w:r w:rsidRPr="00931C6D">
        <w:rPr>
          <w:rFonts w:ascii="Arial" w:hAnsi="Arial" w:cs="Arial"/>
          <w:sz w:val="19"/>
          <w:szCs w:val="19"/>
        </w:rPr>
        <w:t xml:space="preserve"> e de acordo com as exigências do Código Nacional de Trânsito, os locais onde estiverem sendo executados os serviços;</w:t>
      </w:r>
    </w:p>
    <w:p w:rsidR="00CA4DFE" w:rsidRPr="00931C6D" w:rsidRDefault="00CA4DFE" w:rsidP="00CA4DFE">
      <w:pPr>
        <w:pStyle w:val="SemEspaamento"/>
        <w:jc w:val="both"/>
        <w:rPr>
          <w:rFonts w:ascii="Arial" w:hAnsi="Arial" w:cs="Arial"/>
          <w:sz w:val="19"/>
          <w:szCs w:val="19"/>
        </w:rPr>
      </w:pPr>
      <w:proofErr w:type="gramStart"/>
      <w:r w:rsidRPr="00931C6D">
        <w:rPr>
          <w:rFonts w:ascii="Arial" w:hAnsi="Arial" w:cs="Arial"/>
          <w:b/>
          <w:sz w:val="19"/>
          <w:szCs w:val="19"/>
        </w:rPr>
        <w:t>26)</w:t>
      </w:r>
      <w:proofErr w:type="gramEnd"/>
      <w:r w:rsidRPr="00931C6D">
        <w:rPr>
          <w:rFonts w:ascii="Arial" w:hAnsi="Arial" w:cs="Arial"/>
          <w:b/>
          <w:sz w:val="19"/>
          <w:szCs w:val="19"/>
        </w:rPr>
        <w:t xml:space="preserve"> Utilizar somente pessoal comprovadamente</w:t>
      </w:r>
      <w:r w:rsidRPr="00931C6D">
        <w:rPr>
          <w:rFonts w:ascii="Arial" w:hAnsi="Arial" w:cs="Arial"/>
          <w:sz w:val="19"/>
          <w:szCs w:val="19"/>
        </w:rPr>
        <w:t xml:space="preserve"> habilitado para todos os serviços;</w:t>
      </w:r>
    </w:p>
    <w:p w:rsidR="00CA4DFE" w:rsidRPr="00931C6D" w:rsidRDefault="00CA4DFE" w:rsidP="00CA4DFE">
      <w:pPr>
        <w:pStyle w:val="SemEspaamento"/>
        <w:jc w:val="both"/>
        <w:rPr>
          <w:rFonts w:ascii="Arial" w:hAnsi="Arial" w:cs="Arial"/>
          <w:sz w:val="19"/>
          <w:szCs w:val="19"/>
        </w:rPr>
      </w:pPr>
      <w:proofErr w:type="gramStart"/>
      <w:r w:rsidRPr="00931C6D">
        <w:rPr>
          <w:rFonts w:ascii="Arial" w:hAnsi="Arial" w:cs="Arial"/>
          <w:b/>
          <w:sz w:val="19"/>
          <w:szCs w:val="19"/>
        </w:rPr>
        <w:t>27)</w:t>
      </w:r>
      <w:proofErr w:type="gramEnd"/>
      <w:r w:rsidRPr="00931C6D">
        <w:rPr>
          <w:rFonts w:ascii="Arial" w:hAnsi="Arial" w:cs="Arial"/>
          <w:b/>
          <w:sz w:val="19"/>
          <w:szCs w:val="19"/>
        </w:rPr>
        <w:t xml:space="preserve">  Manter seus empregados identificados</w:t>
      </w:r>
      <w:r w:rsidRPr="00931C6D">
        <w:rPr>
          <w:rFonts w:ascii="Arial" w:hAnsi="Arial" w:cs="Arial"/>
          <w:sz w:val="19"/>
          <w:szCs w:val="19"/>
        </w:rPr>
        <w:t xml:space="preserve"> e uniformizados;</w:t>
      </w:r>
    </w:p>
    <w:p w:rsidR="00CA4DFE" w:rsidRPr="00931C6D" w:rsidRDefault="00CA4DFE" w:rsidP="00CA4DFE">
      <w:pPr>
        <w:pStyle w:val="SemEspaamento"/>
        <w:jc w:val="both"/>
        <w:rPr>
          <w:rFonts w:ascii="Arial" w:hAnsi="Arial" w:cs="Arial"/>
          <w:sz w:val="19"/>
          <w:szCs w:val="19"/>
        </w:rPr>
      </w:pPr>
      <w:proofErr w:type="gramStart"/>
      <w:r w:rsidRPr="00931C6D">
        <w:rPr>
          <w:rFonts w:ascii="Arial" w:hAnsi="Arial" w:cs="Arial"/>
          <w:b/>
          <w:sz w:val="19"/>
          <w:szCs w:val="19"/>
        </w:rPr>
        <w:t>28)</w:t>
      </w:r>
      <w:proofErr w:type="gramEnd"/>
      <w:r w:rsidRPr="00931C6D">
        <w:rPr>
          <w:rFonts w:ascii="Arial" w:hAnsi="Arial" w:cs="Arial"/>
          <w:b/>
          <w:sz w:val="19"/>
          <w:szCs w:val="19"/>
        </w:rPr>
        <w:t xml:space="preserve">  Obedecer rigorosamente às normas de operação e de segurança</w:t>
      </w:r>
      <w:r w:rsidRPr="00931C6D">
        <w:rPr>
          <w:rFonts w:ascii="Arial" w:hAnsi="Arial" w:cs="Arial"/>
          <w:sz w:val="19"/>
          <w:szCs w:val="19"/>
        </w:rPr>
        <w:t xml:space="preserve"> para serviços em rede de energia elétrica, conforme orientação da COPEL, visto que o sistema de iluminação pública do Município está instalado em redes de distribuição de energia elétrica daquela Concessionária;</w:t>
      </w:r>
    </w:p>
    <w:p w:rsidR="00CA4DFE" w:rsidRPr="00931C6D" w:rsidRDefault="00CA4DFE" w:rsidP="00CA4DFE">
      <w:pPr>
        <w:pStyle w:val="SemEspaamento"/>
        <w:jc w:val="both"/>
        <w:rPr>
          <w:rFonts w:ascii="Arial" w:hAnsi="Arial" w:cs="Arial"/>
          <w:sz w:val="19"/>
          <w:szCs w:val="19"/>
        </w:rPr>
      </w:pPr>
      <w:proofErr w:type="gramStart"/>
      <w:r w:rsidRPr="00931C6D">
        <w:rPr>
          <w:rFonts w:ascii="Arial" w:hAnsi="Arial" w:cs="Arial"/>
          <w:b/>
          <w:sz w:val="19"/>
          <w:szCs w:val="19"/>
        </w:rPr>
        <w:t>29)</w:t>
      </w:r>
      <w:proofErr w:type="gramEnd"/>
      <w:r w:rsidRPr="00931C6D">
        <w:rPr>
          <w:rFonts w:ascii="Arial" w:hAnsi="Arial" w:cs="Arial"/>
          <w:b/>
          <w:sz w:val="19"/>
          <w:szCs w:val="19"/>
        </w:rPr>
        <w:t xml:space="preserve">  Responsabilizar-se pela obtenção de autorização para entrar</w:t>
      </w:r>
      <w:r w:rsidRPr="00931C6D">
        <w:rPr>
          <w:rFonts w:ascii="Arial" w:hAnsi="Arial" w:cs="Arial"/>
          <w:sz w:val="19"/>
          <w:szCs w:val="19"/>
        </w:rPr>
        <w:t xml:space="preserve"> no sistema de distribuição da COPEL, solicitando com a devida antecedência os desligamentos,quando necessários e respeitando os prazos impostos pela Concessionária;</w:t>
      </w:r>
    </w:p>
    <w:p w:rsidR="00CA4DFE" w:rsidRPr="00931C6D" w:rsidRDefault="00CA4DFE" w:rsidP="00CA4DFE">
      <w:pPr>
        <w:pStyle w:val="SemEspaamento"/>
        <w:jc w:val="both"/>
        <w:rPr>
          <w:rFonts w:ascii="Arial" w:hAnsi="Arial" w:cs="Arial"/>
          <w:sz w:val="19"/>
          <w:szCs w:val="19"/>
        </w:rPr>
      </w:pPr>
      <w:proofErr w:type="gramStart"/>
      <w:r w:rsidRPr="00931C6D">
        <w:rPr>
          <w:rFonts w:ascii="Arial" w:hAnsi="Arial" w:cs="Arial"/>
          <w:b/>
          <w:sz w:val="19"/>
          <w:szCs w:val="19"/>
        </w:rPr>
        <w:t>30)</w:t>
      </w:r>
      <w:proofErr w:type="gramEnd"/>
      <w:r w:rsidRPr="00931C6D">
        <w:rPr>
          <w:rFonts w:ascii="Arial" w:hAnsi="Arial" w:cs="Arial"/>
          <w:b/>
          <w:sz w:val="19"/>
          <w:szCs w:val="19"/>
        </w:rPr>
        <w:t xml:space="preserve">  Informar á Concessionária, todas as intervenções</w:t>
      </w:r>
      <w:r w:rsidRPr="00931C6D">
        <w:rPr>
          <w:rFonts w:ascii="Arial" w:hAnsi="Arial" w:cs="Arial"/>
          <w:sz w:val="19"/>
          <w:szCs w:val="19"/>
        </w:rPr>
        <w:t xml:space="preserve"> no sistema de distribuição que possam determinar mudanças no diagrama </w:t>
      </w:r>
      <w:proofErr w:type="spellStart"/>
      <w:r w:rsidRPr="00931C6D">
        <w:rPr>
          <w:rFonts w:ascii="Arial" w:hAnsi="Arial" w:cs="Arial"/>
          <w:sz w:val="19"/>
          <w:szCs w:val="19"/>
        </w:rPr>
        <w:t>unifilar</w:t>
      </w:r>
      <w:proofErr w:type="spellEnd"/>
      <w:r w:rsidRPr="00931C6D">
        <w:rPr>
          <w:rFonts w:ascii="Arial" w:hAnsi="Arial" w:cs="Arial"/>
          <w:sz w:val="19"/>
          <w:szCs w:val="19"/>
        </w:rPr>
        <w:t xml:space="preserve"> e na operação das redes de distribuição;</w:t>
      </w:r>
    </w:p>
    <w:p w:rsidR="00CA4DFE" w:rsidRPr="00931C6D" w:rsidRDefault="00CA4DFE" w:rsidP="00CA4DFE">
      <w:pPr>
        <w:pStyle w:val="SemEspaamento"/>
        <w:jc w:val="both"/>
        <w:rPr>
          <w:rFonts w:ascii="Arial" w:hAnsi="Arial" w:cs="Arial"/>
          <w:sz w:val="19"/>
          <w:szCs w:val="19"/>
        </w:rPr>
      </w:pPr>
      <w:proofErr w:type="gramStart"/>
      <w:r w:rsidRPr="00931C6D">
        <w:rPr>
          <w:rFonts w:ascii="Arial" w:hAnsi="Arial" w:cs="Arial"/>
          <w:b/>
          <w:sz w:val="19"/>
          <w:szCs w:val="19"/>
        </w:rPr>
        <w:t>31)</w:t>
      </w:r>
      <w:proofErr w:type="gramEnd"/>
      <w:r w:rsidRPr="00931C6D">
        <w:rPr>
          <w:rFonts w:ascii="Arial" w:hAnsi="Arial" w:cs="Arial"/>
          <w:b/>
          <w:sz w:val="19"/>
          <w:szCs w:val="19"/>
        </w:rPr>
        <w:t xml:space="preserve">  Atender no prazo máximo de 72 (setenta e duas)</w:t>
      </w:r>
      <w:r w:rsidRPr="00931C6D">
        <w:rPr>
          <w:rFonts w:ascii="Arial" w:hAnsi="Arial" w:cs="Arial"/>
          <w:sz w:val="19"/>
          <w:szCs w:val="19"/>
        </w:rPr>
        <w:t xml:space="preserve"> horas as reclamações diárias feitas ao serviço de </w:t>
      </w:r>
      <w:proofErr w:type="spellStart"/>
      <w:r w:rsidRPr="00931C6D">
        <w:rPr>
          <w:rFonts w:ascii="Arial" w:hAnsi="Arial" w:cs="Arial"/>
          <w:sz w:val="19"/>
          <w:szCs w:val="19"/>
        </w:rPr>
        <w:t>Call</w:t>
      </w:r>
      <w:proofErr w:type="spellEnd"/>
      <w:r w:rsidRPr="00931C6D">
        <w:rPr>
          <w:rFonts w:ascii="Arial" w:hAnsi="Arial" w:cs="Arial"/>
          <w:sz w:val="19"/>
          <w:szCs w:val="19"/>
        </w:rPr>
        <w:t xml:space="preserve"> Center (0800);</w:t>
      </w:r>
    </w:p>
    <w:p w:rsidR="00CA4DFE" w:rsidRPr="00931C6D" w:rsidRDefault="00CA4DFE" w:rsidP="00CA4DFE">
      <w:pPr>
        <w:pStyle w:val="SemEspaamento"/>
        <w:jc w:val="both"/>
        <w:rPr>
          <w:rFonts w:ascii="Arial" w:hAnsi="Arial" w:cs="Arial"/>
          <w:sz w:val="19"/>
          <w:szCs w:val="19"/>
        </w:rPr>
      </w:pPr>
      <w:proofErr w:type="gramStart"/>
      <w:r w:rsidRPr="00931C6D">
        <w:rPr>
          <w:rFonts w:ascii="Arial" w:hAnsi="Arial" w:cs="Arial"/>
          <w:b/>
          <w:sz w:val="19"/>
          <w:szCs w:val="19"/>
        </w:rPr>
        <w:t>32)</w:t>
      </w:r>
      <w:proofErr w:type="gramEnd"/>
      <w:r w:rsidRPr="00931C6D">
        <w:rPr>
          <w:rFonts w:ascii="Arial" w:hAnsi="Arial" w:cs="Arial"/>
          <w:b/>
          <w:sz w:val="19"/>
          <w:szCs w:val="19"/>
        </w:rPr>
        <w:t xml:space="preserve">  Substituir e/ou repor no prazo máximo de 15 (quinze)</w:t>
      </w:r>
      <w:r w:rsidRPr="00931C6D">
        <w:rPr>
          <w:rFonts w:ascii="Arial" w:hAnsi="Arial" w:cs="Arial"/>
          <w:sz w:val="19"/>
          <w:szCs w:val="19"/>
        </w:rPr>
        <w:t xml:space="preserve"> dias contados da data de início de vigência deste Contrato, todas as lâmpadas queimadas ou com defeito de funcionamento;</w:t>
      </w:r>
    </w:p>
    <w:p w:rsidR="00CA4DFE" w:rsidRPr="00931C6D" w:rsidRDefault="00CA4DFE" w:rsidP="00CA4DFE">
      <w:pPr>
        <w:pStyle w:val="SemEspaamento"/>
        <w:jc w:val="both"/>
        <w:rPr>
          <w:rFonts w:ascii="Arial" w:hAnsi="Arial" w:cs="Arial"/>
          <w:sz w:val="19"/>
          <w:szCs w:val="19"/>
        </w:rPr>
      </w:pPr>
      <w:proofErr w:type="gramStart"/>
      <w:r w:rsidRPr="00931C6D">
        <w:rPr>
          <w:rFonts w:ascii="Arial" w:hAnsi="Arial" w:cs="Arial"/>
          <w:b/>
          <w:sz w:val="19"/>
          <w:szCs w:val="19"/>
        </w:rPr>
        <w:t>33)</w:t>
      </w:r>
      <w:proofErr w:type="gramEnd"/>
      <w:r w:rsidRPr="00931C6D">
        <w:rPr>
          <w:rFonts w:ascii="Arial" w:hAnsi="Arial" w:cs="Arial"/>
          <w:b/>
          <w:sz w:val="19"/>
          <w:szCs w:val="19"/>
        </w:rPr>
        <w:t xml:space="preserve">  Identificar os veículos e/ou de terceiros utilizados</w:t>
      </w:r>
      <w:r w:rsidRPr="00931C6D">
        <w:rPr>
          <w:rFonts w:ascii="Arial" w:hAnsi="Arial" w:cs="Arial"/>
          <w:sz w:val="19"/>
          <w:szCs w:val="19"/>
        </w:rPr>
        <w:t xml:space="preserve"> na execução dos serviços, objeto deste Contrato, com a seguinte inscrição: “Serviço de Manutenção de Iluminação Pública”;</w:t>
      </w:r>
    </w:p>
    <w:p w:rsidR="00CA4DFE" w:rsidRPr="00931C6D" w:rsidRDefault="00CA4DFE" w:rsidP="00CA4DFE">
      <w:pPr>
        <w:pStyle w:val="SemEspaamento"/>
        <w:jc w:val="both"/>
        <w:rPr>
          <w:rFonts w:ascii="Arial" w:hAnsi="Arial" w:cs="Arial"/>
          <w:b/>
          <w:sz w:val="19"/>
          <w:szCs w:val="19"/>
        </w:rPr>
      </w:pPr>
      <w:proofErr w:type="gramStart"/>
      <w:r w:rsidRPr="00931C6D">
        <w:rPr>
          <w:rFonts w:ascii="Arial" w:hAnsi="Arial" w:cs="Arial"/>
          <w:b/>
          <w:sz w:val="19"/>
          <w:szCs w:val="19"/>
        </w:rPr>
        <w:t>34)</w:t>
      </w:r>
      <w:proofErr w:type="gramEnd"/>
      <w:r w:rsidRPr="00931C6D">
        <w:rPr>
          <w:rFonts w:ascii="Arial" w:hAnsi="Arial" w:cs="Arial"/>
          <w:b/>
          <w:sz w:val="19"/>
          <w:szCs w:val="19"/>
        </w:rPr>
        <w:t xml:space="preserve"> Os Veículos deverão ser:</w:t>
      </w:r>
    </w:p>
    <w:p w:rsidR="00CA4DFE" w:rsidRPr="00931C6D" w:rsidRDefault="00CA4DFE" w:rsidP="00CA4DFE">
      <w:pPr>
        <w:pStyle w:val="SemEspaamento"/>
        <w:jc w:val="both"/>
        <w:rPr>
          <w:rFonts w:ascii="Arial" w:hAnsi="Arial" w:cs="Arial"/>
          <w:sz w:val="19"/>
          <w:szCs w:val="19"/>
        </w:rPr>
      </w:pPr>
      <w:r w:rsidRPr="00931C6D">
        <w:rPr>
          <w:rFonts w:ascii="Arial" w:hAnsi="Arial" w:cs="Arial"/>
          <w:sz w:val="19"/>
          <w:szCs w:val="19"/>
        </w:rPr>
        <w:t xml:space="preserve">Um veículo tipo utilitário, com capacidade de carga de no mínimo </w:t>
      </w:r>
      <w:proofErr w:type="gramStart"/>
      <w:r w:rsidRPr="00931C6D">
        <w:rPr>
          <w:rFonts w:ascii="Arial" w:hAnsi="Arial" w:cs="Arial"/>
          <w:sz w:val="19"/>
          <w:szCs w:val="19"/>
        </w:rPr>
        <w:t>1</w:t>
      </w:r>
      <w:proofErr w:type="gramEnd"/>
      <w:r w:rsidRPr="00931C6D">
        <w:rPr>
          <w:rFonts w:ascii="Arial" w:hAnsi="Arial" w:cs="Arial"/>
          <w:sz w:val="19"/>
          <w:szCs w:val="19"/>
        </w:rPr>
        <w:t xml:space="preserve"> tonelada, equipado com cesta com sistema hidráulico que permita a execução de serviços em alturas de até 9 metros, farol regulável instalado sobre a cabine, caixas para guarda de materiais e equipamentos, e telefone móvel; e um veículo tipo caminhão com cesto elevatório para eletricista com lança hidráulica que alcance até 20 metros, para manutenções em luminárias com alturas maiores que 9 metros. Estes veículos deverão ser disponibilizados sempre que for necessário;</w:t>
      </w:r>
    </w:p>
    <w:p w:rsidR="00CA4DFE" w:rsidRPr="00931C6D" w:rsidRDefault="00CA4DFE" w:rsidP="00CA4DFE">
      <w:pPr>
        <w:pStyle w:val="SemEspaamento"/>
        <w:jc w:val="both"/>
        <w:rPr>
          <w:rFonts w:ascii="Arial" w:hAnsi="Arial" w:cs="Arial"/>
          <w:sz w:val="19"/>
          <w:szCs w:val="19"/>
        </w:rPr>
      </w:pPr>
      <w:proofErr w:type="gramStart"/>
      <w:r w:rsidRPr="00931C6D">
        <w:rPr>
          <w:rFonts w:ascii="Arial" w:hAnsi="Arial" w:cs="Arial"/>
          <w:b/>
          <w:sz w:val="19"/>
          <w:szCs w:val="19"/>
        </w:rPr>
        <w:t>35)</w:t>
      </w:r>
      <w:proofErr w:type="gramEnd"/>
      <w:r w:rsidRPr="00931C6D">
        <w:rPr>
          <w:rFonts w:ascii="Arial" w:hAnsi="Arial" w:cs="Arial"/>
          <w:b/>
          <w:sz w:val="19"/>
          <w:szCs w:val="19"/>
        </w:rPr>
        <w:t xml:space="preserve"> Dar destinação adequada aos produtos substituídos</w:t>
      </w:r>
      <w:r w:rsidRPr="00931C6D">
        <w:rPr>
          <w:rFonts w:ascii="Arial" w:hAnsi="Arial" w:cs="Arial"/>
          <w:sz w:val="19"/>
          <w:szCs w:val="19"/>
        </w:rPr>
        <w:t xml:space="preserve">/queimados (lâmpadas, reatores </w:t>
      </w:r>
      <w:proofErr w:type="spellStart"/>
      <w:r w:rsidRPr="00931C6D">
        <w:rPr>
          <w:rFonts w:ascii="Arial" w:hAnsi="Arial" w:cs="Arial"/>
          <w:sz w:val="19"/>
          <w:szCs w:val="19"/>
        </w:rPr>
        <w:t>etc</w:t>
      </w:r>
      <w:proofErr w:type="spellEnd"/>
      <w:r w:rsidRPr="00931C6D">
        <w:rPr>
          <w:rFonts w:ascii="Arial" w:hAnsi="Arial" w:cs="Arial"/>
          <w:sz w:val="19"/>
          <w:szCs w:val="19"/>
        </w:rPr>
        <w:t>);</w:t>
      </w:r>
    </w:p>
    <w:p w:rsidR="00CA4DFE" w:rsidRPr="00931C6D" w:rsidRDefault="00CA4DFE" w:rsidP="00CA4DFE">
      <w:pPr>
        <w:pStyle w:val="SemEspaamento"/>
        <w:jc w:val="both"/>
        <w:rPr>
          <w:rFonts w:ascii="Arial" w:hAnsi="Arial" w:cs="Arial"/>
          <w:sz w:val="19"/>
          <w:szCs w:val="19"/>
        </w:rPr>
      </w:pPr>
      <w:proofErr w:type="gramStart"/>
      <w:r w:rsidRPr="00931C6D">
        <w:rPr>
          <w:rFonts w:ascii="Arial" w:hAnsi="Arial" w:cs="Arial"/>
          <w:b/>
          <w:sz w:val="19"/>
          <w:szCs w:val="19"/>
        </w:rPr>
        <w:t>36)</w:t>
      </w:r>
      <w:proofErr w:type="gramEnd"/>
      <w:r w:rsidRPr="00931C6D">
        <w:rPr>
          <w:rFonts w:ascii="Arial" w:hAnsi="Arial" w:cs="Arial"/>
          <w:b/>
          <w:sz w:val="19"/>
          <w:szCs w:val="19"/>
        </w:rPr>
        <w:t xml:space="preserve"> Manter equipe de técnicos devidamente habilitados para prestar</w:t>
      </w:r>
      <w:r w:rsidRPr="00931C6D">
        <w:rPr>
          <w:rFonts w:ascii="Arial" w:hAnsi="Arial" w:cs="Arial"/>
          <w:sz w:val="19"/>
          <w:szCs w:val="19"/>
        </w:rPr>
        <w:t xml:space="preserve"> atendimentos emergenciais à população, no horário comercial, de segunda a sexta-feira;</w:t>
      </w:r>
    </w:p>
    <w:p w:rsidR="00CA4DFE" w:rsidRPr="00931C6D" w:rsidRDefault="00CA4DFE" w:rsidP="00CA4DFE">
      <w:pPr>
        <w:pStyle w:val="SemEspaamento"/>
        <w:jc w:val="both"/>
        <w:rPr>
          <w:rFonts w:ascii="Arial" w:hAnsi="Arial" w:cs="Arial"/>
          <w:sz w:val="19"/>
          <w:szCs w:val="19"/>
        </w:rPr>
      </w:pPr>
      <w:proofErr w:type="gramStart"/>
      <w:r w:rsidRPr="00931C6D">
        <w:rPr>
          <w:rFonts w:ascii="Arial" w:hAnsi="Arial" w:cs="Arial"/>
          <w:b/>
          <w:sz w:val="19"/>
          <w:szCs w:val="19"/>
        </w:rPr>
        <w:t>37)</w:t>
      </w:r>
      <w:proofErr w:type="gramEnd"/>
      <w:r w:rsidRPr="00931C6D">
        <w:rPr>
          <w:rFonts w:ascii="Arial" w:hAnsi="Arial" w:cs="Arial"/>
          <w:b/>
          <w:sz w:val="19"/>
          <w:szCs w:val="19"/>
        </w:rPr>
        <w:t xml:space="preserve">  Indicar um preposto para intermediar sua relação com a Contratante</w:t>
      </w:r>
      <w:r w:rsidRPr="00931C6D">
        <w:rPr>
          <w:rFonts w:ascii="Arial" w:hAnsi="Arial" w:cs="Arial"/>
          <w:sz w:val="19"/>
          <w:szCs w:val="19"/>
        </w:rPr>
        <w:t>, nos assuntos pertinentes a este Contrato;</w:t>
      </w:r>
    </w:p>
    <w:p w:rsidR="00CA4DFE" w:rsidRPr="00931C6D" w:rsidRDefault="00CA4DFE" w:rsidP="00CA4DFE">
      <w:pPr>
        <w:pStyle w:val="SemEspaamento"/>
        <w:jc w:val="both"/>
        <w:rPr>
          <w:rFonts w:ascii="Arial" w:hAnsi="Arial" w:cs="Arial"/>
          <w:sz w:val="19"/>
          <w:szCs w:val="19"/>
        </w:rPr>
      </w:pPr>
      <w:proofErr w:type="gramStart"/>
      <w:r w:rsidRPr="00931C6D">
        <w:rPr>
          <w:rFonts w:ascii="Arial" w:hAnsi="Arial" w:cs="Arial"/>
          <w:b/>
          <w:sz w:val="19"/>
          <w:szCs w:val="19"/>
        </w:rPr>
        <w:t>38)</w:t>
      </w:r>
      <w:proofErr w:type="gramEnd"/>
      <w:r w:rsidRPr="00931C6D">
        <w:rPr>
          <w:rFonts w:ascii="Arial" w:hAnsi="Arial" w:cs="Arial"/>
          <w:b/>
          <w:sz w:val="19"/>
          <w:szCs w:val="19"/>
        </w:rPr>
        <w:t xml:space="preserve"> Submeter à aprovação da Fiscalização, mensalmente, relatório</w:t>
      </w:r>
      <w:r w:rsidRPr="00931C6D">
        <w:rPr>
          <w:rFonts w:ascii="Arial" w:hAnsi="Arial" w:cs="Arial"/>
          <w:sz w:val="19"/>
          <w:szCs w:val="19"/>
        </w:rPr>
        <w:t xml:space="preserve"> dos materiais e serviços efetivamente aplicados no sistema de iluminação pública;</w:t>
      </w:r>
    </w:p>
    <w:p w:rsidR="00CA4DFE" w:rsidRPr="00931C6D" w:rsidRDefault="00CA4DFE" w:rsidP="00CA4DFE">
      <w:pPr>
        <w:pStyle w:val="SemEspaamento"/>
        <w:jc w:val="both"/>
        <w:rPr>
          <w:rFonts w:ascii="Arial" w:hAnsi="Arial" w:cs="Arial"/>
          <w:sz w:val="19"/>
          <w:szCs w:val="19"/>
        </w:rPr>
      </w:pPr>
      <w:proofErr w:type="gramStart"/>
      <w:r w:rsidRPr="00931C6D">
        <w:rPr>
          <w:rFonts w:ascii="Arial" w:hAnsi="Arial" w:cs="Arial"/>
          <w:b/>
          <w:sz w:val="19"/>
          <w:szCs w:val="19"/>
        </w:rPr>
        <w:t>39)</w:t>
      </w:r>
      <w:proofErr w:type="gramEnd"/>
      <w:r w:rsidRPr="00931C6D">
        <w:rPr>
          <w:rFonts w:ascii="Arial" w:hAnsi="Arial" w:cs="Arial"/>
          <w:b/>
          <w:sz w:val="19"/>
          <w:szCs w:val="19"/>
        </w:rPr>
        <w:t xml:space="preserve">  Executar e Cumprir as normas e demais elementos, conforme</w:t>
      </w:r>
      <w:r w:rsidRPr="00931C6D">
        <w:rPr>
          <w:rFonts w:ascii="Arial" w:hAnsi="Arial" w:cs="Arial"/>
          <w:sz w:val="19"/>
          <w:szCs w:val="19"/>
        </w:rPr>
        <w:t xml:space="preserve"> constante no Memorial Descritivo referente à Manutenção de Iluminação Pública;</w:t>
      </w:r>
    </w:p>
    <w:p w:rsidR="00CA4DFE" w:rsidRPr="00931C6D" w:rsidRDefault="00CA4DFE" w:rsidP="00CA4DFE">
      <w:pPr>
        <w:pStyle w:val="SemEspaamento"/>
        <w:jc w:val="both"/>
        <w:rPr>
          <w:rFonts w:ascii="Arial" w:hAnsi="Arial" w:cs="Arial"/>
          <w:sz w:val="19"/>
          <w:szCs w:val="19"/>
        </w:rPr>
      </w:pPr>
      <w:proofErr w:type="gramStart"/>
      <w:r w:rsidRPr="00931C6D">
        <w:rPr>
          <w:rFonts w:ascii="Arial" w:hAnsi="Arial" w:cs="Arial"/>
          <w:b/>
          <w:sz w:val="19"/>
          <w:szCs w:val="19"/>
        </w:rPr>
        <w:lastRenderedPageBreak/>
        <w:t>40)</w:t>
      </w:r>
      <w:proofErr w:type="gramEnd"/>
      <w:r w:rsidRPr="00931C6D">
        <w:rPr>
          <w:rFonts w:ascii="Arial" w:hAnsi="Arial" w:cs="Arial"/>
          <w:b/>
          <w:sz w:val="19"/>
          <w:szCs w:val="19"/>
        </w:rPr>
        <w:t xml:space="preserve">  No ato do pagamento, a Licitante vencedora deverá apresentar</w:t>
      </w:r>
      <w:r w:rsidRPr="00931C6D">
        <w:rPr>
          <w:rFonts w:ascii="Arial" w:hAnsi="Arial" w:cs="Arial"/>
          <w:sz w:val="19"/>
          <w:szCs w:val="19"/>
        </w:rPr>
        <w:t xml:space="preserve"> a Certidão Negativa de Débito do INSS e Certificado de Regularidade de Situação do FGTS, com prazo vigente, junto à Tesouraria deste Município, a fim de comprovar sua idoneidade;</w:t>
      </w:r>
    </w:p>
    <w:p w:rsidR="00CA4DFE" w:rsidRPr="00931C6D" w:rsidRDefault="00CA4DFE" w:rsidP="00CA4DFE">
      <w:pPr>
        <w:pStyle w:val="SemEspaamento"/>
        <w:jc w:val="both"/>
        <w:rPr>
          <w:rFonts w:ascii="Arial" w:hAnsi="Arial" w:cs="Arial"/>
          <w:sz w:val="19"/>
          <w:szCs w:val="19"/>
        </w:rPr>
      </w:pPr>
      <w:proofErr w:type="gramStart"/>
      <w:r w:rsidRPr="00931C6D">
        <w:rPr>
          <w:rFonts w:ascii="Arial" w:hAnsi="Arial" w:cs="Arial"/>
          <w:b/>
          <w:sz w:val="19"/>
          <w:szCs w:val="19"/>
        </w:rPr>
        <w:t>41)</w:t>
      </w:r>
      <w:proofErr w:type="gramEnd"/>
      <w:r w:rsidRPr="00931C6D">
        <w:rPr>
          <w:rFonts w:ascii="Arial" w:hAnsi="Arial" w:cs="Arial"/>
          <w:b/>
          <w:sz w:val="19"/>
          <w:szCs w:val="19"/>
        </w:rPr>
        <w:t xml:space="preserve"> É de responsabilidade da contratada a realização de todos</w:t>
      </w:r>
      <w:r w:rsidRPr="00931C6D">
        <w:rPr>
          <w:rFonts w:ascii="Arial" w:hAnsi="Arial" w:cs="Arial"/>
          <w:sz w:val="19"/>
          <w:szCs w:val="19"/>
        </w:rPr>
        <w:t xml:space="preserve"> os serviços relacionados no anexo I do presente Edital na forma ali estabelecida;</w:t>
      </w:r>
    </w:p>
    <w:p w:rsidR="00CA4DFE" w:rsidRPr="00931C6D" w:rsidRDefault="00CA4DFE" w:rsidP="00CA4DFE">
      <w:pPr>
        <w:pStyle w:val="SemEspaamento"/>
        <w:jc w:val="both"/>
        <w:rPr>
          <w:rFonts w:ascii="Arial" w:hAnsi="Arial" w:cs="Arial"/>
          <w:sz w:val="19"/>
          <w:szCs w:val="19"/>
        </w:rPr>
      </w:pPr>
      <w:proofErr w:type="gramStart"/>
      <w:r w:rsidRPr="00931C6D">
        <w:rPr>
          <w:rFonts w:ascii="Arial" w:hAnsi="Arial" w:cs="Arial"/>
          <w:b/>
          <w:sz w:val="19"/>
          <w:szCs w:val="19"/>
        </w:rPr>
        <w:t>42)</w:t>
      </w:r>
      <w:proofErr w:type="gramEnd"/>
      <w:r w:rsidRPr="00931C6D">
        <w:rPr>
          <w:rFonts w:ascii="Arial" w:hAnsi="Arial" w:cs="Arial"/>
          <w:b/>
          <w:sz w:val="19"/>
          <w:szCs w:val="19"/>
        </w:rPr>
        <w:t xml:space="preserve"> Instalação de 08 luminárias (mês) em rede de baixa tensão</w:t>
      </w:r>
      <w:r w:rsidRPr="00931C6D">
        <w:rPr>
          <w:rFonts w:ascii="Arial" w:hAnsi="Arial" w:cs="Arial"/>
          <w:sz w:val="19"/>
          <w:szCs w:val="19"/>
        </w:rPr>
        <w:t xml:space="preserve"> já existente, com responsabilidade de projeto e execução, incluindo materiais.</w:t>
      </w:r>
    </w:p>
    <w:p w:rsidR="00CA4DFE" w:rsidRPr="00931C6D" w:rsidRDefault="00CA4DFE" w:rsidP="00CA4DFE">
      <w:pPr>
        <w:pStyle w:val="SemEspaamento"/>
        <w:jc w:val="both"/>
        <w:rPr>
          <w:rFonts w:ascii="Arial" w:hAnsi="Arial" w:cs="Arial"/>
          <w:sz w:val="19"/>
          <w:szCs w:val="19"/>
        </w:rPr>
      </w:pPr>
    </w:p>
    <w:p w:rsidR="00CA4DFE" w:rsidRPr="00931C6D" w:rsidRDefault="00CA4DFE" w:rsidP="00CA4DFE">
      <w:pPr>
        <w:pStyle w:val="SemEspaamento"/>
        <w:jc w:val="both"/>
        <w:rPr>
          <w:rFonts w:ascii="Arial" w:hAnsi="Arial" w:cs="Arial"/>
          <w:sz w:val="19"/>
          <w:szCs w:val="19"/>
          <w:u w:val="single"/>
        </w:rPr>
      </w:pPr>
      <w:r w:rsidRPr="00931C6D">
        <w:rPr>
          <w:rFonts w:ascii="Arial" w:hAnsi="Arial" w:cs="Arial"/>
          <w:b/>
          <w:bCs/>
          <w:sz w:val="19"/>
          <w:szCs w:val="19"/>
          <w:u w:val="single"/>
        </w:rPr>
        <w:t xml:space="preserve">CLÁUSULA OITAVA – </w:t>
      </w:r>
      <w:r w:rsidRPr="00931C6D">
        <w:rPr>
          <w:rFonts w:ascii="Arial" w:hAnsi="Arial" w:cs="Arial"/>
          <w:b/>
          <w:sz w:val="19"/>
          <w:szCs w:val="19"/>
          <w:u w:val="single"/>
        </w:rPr>
        <w:t>DOS ENCARGOS SOCIAIS</w:t>
      </w:r>
    </w:p>
    <w:p w:rsidR="00CA4DFE" w:rsidRPr="00931C6D" w:rsidRDefault="00CA4DFE" w:rsidP="00CA4DFE">
      <w:pPr>
        <w:pStyle w:val="SemEspaamento"/>
        <w:jc w:val="both"/>
        <w:rPr>
          <w:rFonts w:ascii="Arial" w:hAnsi="Arial" w:cs="Arial"/>
          <w:sz w:val="19"/>
          <w:szCs w:val="19"/>
        </w:rPr>
      </w:pPr>
    </w:p>
    <w:p w:rsidR="00CA4DFE" w:rsidRPr="00931C6D" w:rsidRDefault="00CA4DFE" w:rsidP="00CA4DFE">
      <w:pPr>
        <w:pStyle w:val="SemEspaamento"/>
        <w:jc w:val="both"/>
        <w:rPr>
          <w:rFonts w:ascii="Arial" w:hAnsi="Arial" w:cs="Arial"/>
          <w:sz w:val="19"/>
          <w:szCs w:val="19"/>
        </w:rPr>
      </w:pPr>
      <w:r w:rsidRPr="00931C6D">
        <w:rPr>
          <w:rFonts w:ascii="Arial" w:hAnsi="Arial" w:cs="Arial"/>
          <w:sz w:val="19"/>
          <w:szCs w:val="19"/>
        </w:rPr>
        <w:t>A Contratada deverá elaborar folha de pagamento exclusiva para a execução dos serviços, bem como a Guia de Recolhimento do FGTS-GRE, deixando as mesmas à disposição da Prefeitura Municipal de Ribeirão do Pinhal (PR), para eventuais verificações.</w:t>
      </w:r>
    </w:p>
    <w:p w:rsidR="00CA4DFE" w:rsidRPr="00931C6D" w:rsidRDefault="00CA4DFE" w:rsidP="00CA4DFE">
      <w:pPr>
        <w:pStyle w:val="SemEspaamento"/>
        <w:jc w:val="both"/>
        <w:rPr>
          <w:rFonts w:ascii="Arial" w:hAnsi="Arial" w:cs="Arial"/>
          <w:sz w:val="19"/>
          <w:szCs w:val="19"/>
        </w:rPr>
      </w:pPr>
    </w:p>
    <w:p w:rsidR="00CA4DFE" w:rsidRPr="00931C6D" w:rsidRDefault="00CA4DFE" w:rsidP="00CA4DFE">
      <w:pPr>
        <w:pStyle w:val="SemEspaamento"/>
        <w:jc w:val="both"/>
        <w:rPr>
          <w:rFonts w:ascii="Arial" w:hAnsi="Arial" w:cs="Arial"/>
          <w:sz w:val="19"/>
          <w:szCs w:val="19"/>
        </w:rPr>
      </w:pPr>
      <w:r w:rsidRPr="00931C6D">
        <w:rPr>
          <w:rFonts w:ascii="Arial" w:hAnsi="Arial" w:cs="Arial"/>
          <w:sz w:val="19"/>
          <w:szCs w:val="19"/>
        </w:rPr>
        <w:t xml:space="preserve">Não serão admitidos empregados sem vínculo empregatício com a contratada, e os recolhimentos da Previdência Social serão efetuados em matrícula no Cadastro Específico do INSS-CEI. Fica expressamente estabelecido que </w:t>
      </w:r>
      <w:proofErr w:type="gramStart"/>
      <w:r w:rsidRPr="00931C6D">
        <w:rPr>
          <w:rFonts w:ascii="Arial" w:hAnsi="Arial" w:cs="Arial"/>
          <w:sz w:val="19"/>
          <w:szCs w:val="19"/>
        </w:rPr>
        <w:t>incumbe</w:t>
      </w:r>
      <w:proofErr w:type="gramEnd"/>
      <w:r w:rsidRPr="00931C6D">
        <w:rPr>
          <w:rFonts w:ascii="Arial" w:hAnsi="Arial" w:cs="Arial"/>
          <w:sz w:val="19"/>
          <w:szCs w:val="19"/>
        </w:rPr>
        <w:t xml:space="preserve"> à Contratada que corre por sua conta e risco exclusivos, a contratação de pessoal habilitado para execução dos serviços de mão de obra decorrentes deste instrumento, que assume em conseqüência das obrigações e ônus de empregadora o pagamento da remuneração e salários das contribuições exigidas pela Lei da Previdência Social, Seguro contra acidente de trabalho e demais encargos da Legislação Trabalhista.</w:t>
      </w:r>
    </w:p>
    <w:p w:rsidR="00CA4DFE" w:rsidRPr="00931C6D" w:rsidRDefault="00CA4DFE" w:rsidP="00CA4DFE">
      <w:pPr>
        <w:pStyle w:val="SemEspaamento"/>
        <w:ind w:firstLine="709"/>
        <w:jc w:val="both"/>
        <w:rPr>
          <w:rFonts w:ascii="Arial" w:hAnsi="Arial" w:cs="Arial"/>
          <w:sz w:val="19"/>
          <w:szCs w:val="19"/>
        </w:rPr>
      </w:pPr>
    </w:p>
    <w:p w:rsidR="00CA4DFE" w:rsidRPr="00931C6D" w:rsidRDefault="00CA4DFE" w:rsidP="00CA4DFE">
      <w:pPr>
        <w:pStyle w:val="SemEspaamento"/>
        <w:jc w:val="both"/>
        <w:rPr>
          <w:rFonts w:ascii="Arial" w:hAnsi="Arial" w:cs="Arial"/>
          <w:b/>
          <w:sz w:val="19"/>
          <w:szCs w:val="19"/>
          <w:u w:val="single"/>
        </w:rPr>
      </w:pPr>
      <w:r w:rsidRPr="00931C6D">
        <w:rPr>
          <w:rFonts w:ascii="Arial" w:hAnsi="Arial" w:cs="Arial"/>
          <w:b/>
          <w:bCs/>
          <w:sz w:val="19"/>
          <w:szCs w:val="19"/>
          <w:u w:val="single"/>
        </w:rPr>
        <w:t xml:space="preserve">CLÁUSULA NONA - </w:t>
      </w:r>
      <w:r w:rsidRPr="00931C6D">
        <w:rPr>
          <w:rFonts w:ascii="Arial" w:hAnsi="Arial" w:cs="Arial"/>
          <w:b/>
          <w:sz w:val="19"/>
          <w:szCs w:val="19"/>
          <w:u w:val="single"/>
        </w:rPr>
        <w:t>SEGURANÇA E MEDICINA DO TRABALHO</w:t>
      </w:r>
    </w:p>
    <w:p w:rsidR="00CA4DFE" w:rsidRPr="00931C6D" w:rsidRDefault="00CA4DFE" w:rsidP="00CA4DFE">
      <w:pPr>
        <w:pStyle w:val="SemEspaamento"/>
        <w:jc w:val="both"/>
        <w:rPr>
          <w:rFonts w:ascii="Arial" w:hAnsi="Arial" w:cs="Arial"/>
          <w:sz w:val="19"/>
          <w:szCs w:val="19"/>
        </w:rPr>
      </w:pPr>
    </w:p>
    <w:p w:rsidR="00CA4DFE" w:rsidRPr="00931C6D" w:rsidRDefault="00CA4DFE" w:rsidP="00CA4DFE">
      <w:pPr>
        <w:pStyle w:val="SemEspaamento"/>
        <w:jc w:val="both"/>
        <w:rPr>
          <w:rFonts w:ascii="Arial" w:hAnsi="Arial" w:cs="Arial"/>
          <w:sz w:val="19"/>
          <w:szCs w:val="19"/>
        </w:rPr>
      </w:pPr>
      <w:r w:rsidRPr="00931C6D">
        <w:rPr>
          <w:rFonts w:ascii="Arial" w:hAnsi="Arial" w:cs="Arial"/>
          <w:sz w:val="19"/>
          <w:szCs w:val="19"/>
        </w:rPr>
        <w:t xml:space="preserve">A CONTRATADA deverá de acordo com que estatui o Art.154 e seguintes da CLT, implementado pela Portaria 3214 de 08/06/78 do </w:t>
      </w:r>
      <w:proofErr w:type="spellStart"/>
      <w:proofErr w:type="gramStart"/>
      <w:r w:rsidRPr="00931C6D">
        <w:rPr>
          <w:rFonts w:ascii="Arial" w:hAnsi="Arial" w:cs="Arial"/>
          <w:sz w:val="19"/>
          <w:szCs w:val="19"/>
        </w:rPr>
        <w:t>MTb</w:t>
      </w:r>
      <w:proofErr w:type="spellEnd"/>
      <w:proofErr w:type="gramEnd"/>
      <w:r w:rsidRPr="00931C6D">
        <w:rPr>
          <w:rFonts w:ascii="Arial" w:hAnsi="Arial" w:cs="Arial"/>
          <w:sz w:val="19"/>
          <w:szCs w:val="19"/>
        </w:rPr>
        <w:t>, ainda cumprir as normas NR-06(Uso de Equipamentos e Proteção Individual), NR-08 (Edificações) NR-10 (Instalações e Serviços de Eletricidade) , da supra mencionada portaria, relativamente à segurança e medicina do trabalho, aplicáveis aos empregados por ela contratados.</w:t>
      </w:r>
    </w:p>
    <w:p w:rsidR="00CA4DFE" w:rsidRPr="00931C6D" w:rsidRDefault="00CA4DFE" w:rsidP="00CA4DFE">
      <w:pPr>
        <w:pStyle w:val="SemEspaamento"/>
        <w:ind w:firstLine="709"/>
        <w:jc w:val="both"/>
        <w:rPr>
          <w:rFonts w:ascii="Arial" w:hAnsi="Arial" w:cs="Arial"/>
          <w:sz w:val="19"/>
          <w:szCs w:val="19"/>
        </w:rPr>
      </w:pPr>
    </w:p>
    <w:p w:rsidR="00CA4DFE" w:rsidRPr="00931C6D" w:rsidRDefault="00CA4DFE" w:rsidP="00CA4DFE">
      <w:pPr>
        <w:pStyle w:val="NormalWeb"/>
        <w:spacing w:before="0" w:beforeAutospacing="0" w:after="0" w:afterAutospacing="0"/>
        <w:jc w:val="both"/>
        <w:rPr>
          <w:rStyle w:val="Forte"/>
          <w:rFonts w:ascii="Arial" w:hAnsi="Arial" w:cs="Arial"/>
          <w:sz w:val="19"/>
          <w:szCs w:val="19"/>
          <w:u w:val="single"/>
        </w:rPr>
      </w:pPr>
      <w:r w:rsidRPr="00931C6D">
        <w:rPr>
          <w:rFonts w:ascii="Arial" w:hAnsi="Arial" w:cs="Arial"/>
          <w:b/>
          <w:sz w:val="19"/>
          <w:szCs w:val="19"/>
          <w:u w:val="single"/>
        </w:rPr>
        <w:t xml:space="preserve">CLÁUSULA DÉCIMA - </w:t>
      </w:r>
      <w:r w:rsidRPr="00931C6D">
        <w:rPr>
          <w:rStyle w:val="Forte"/>
          <w:rFonts w:ascii="Arial" w:hAnsi="Arial" w:cs="Arial"/>
          <w:sz w:val="19"/>
          <w:szCs w:val="19"/>
          <w:u w:val="single"/>
        </w:rPr>
        <w:t>DA FRAUDE E DA CORRUPÇÃO</w:t>
      </w:r>
    </w:p>
    <w:p w:rsidR="00CA4DFE" w:rsidRPr="00931C6D" w:rsidRDefault="00CA4DFE" w:rsidP="00CA4DFE">
      <w:pPr>
        <w:pStyle w:val="NormalWeb"/>
        <w:spacing w:before="0" w:beforeAutospacing="0" w:after="0" w:afterAutospacing="0"/>
        <w:jc w:val="both"/>
        <w:rPr>
          <w:rFonts w:ascii="Arial" w:hAnsi="Arial" w:cs="Arial"/>
          <w:sz w:val="19"/>
          <w:szCs w:val="19"/>
        </w:rPr>
      </w:pPr>
    </w:p>
    <w:p w:rsidR="00CA4DFE" w:rsidRPr="00931C6D" w:rsidRDefault="00CA4DFE" w:rsidP="00CA4DFE">
      <w:pPr>
        <w:pStyle w:val="NormalWeb"/>
        <w:spacing w:before="0" w:beforeAutospacing="0" w:after="0" w:afterAutospacing="0"/>
        <w:jc w:val="both"/>
        <w:rPr>
          <w:rFonts w:ascii="Arial" w:hAnsi="Arial" w:cs="Arial"/>
          <w:sz w:val="19"/>
          <w:szCs w:val="19"/>
        </w:rPr>
      </w:pPr>
      <w:r w:rsidRPr="00931C6D">
        <w:rPr>
          <w:rFonts w:ascii="Arial" w:hAnsi="Arial" w:cs="Arial"/>
          <w:b/>
          <w:sz w:val="19"/>
          <w:szCs w:val="19"/>
        </w:rPr>
        <w:t>01 -</w:t>
      </w:r>
      <w:r w:rsidRPr="00931C6D">
        <w:rPr>
          <w:rFonts w:ascii="Arial" w:hAnsi="Arial" w:cs="Arial"/>
          <w:sz w:val="19"/>
          <w:szCs w:val="19"/>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CA4DFE" w:rsidRPr="00931C6D" w:rsidRDefault="00CA4DFE" w:rsidP="00CA4DFE">
      <w:pPr>
        <w:pStyle w:val="NormalWeb"/>
        <w:spacing w:before="0" w:beforeAutospacing="0" w:after="0" w:afterAutospacing="0"/>
        <w:jc w:val="both"/>
        <w:rPr>
          <w:rFonts w:ascii="Arial" w:hAnsi="Arial" w:cs="Arial"/>
          <w:sz w:val="19"/>
          <w:szCs w:val="19"/>
        </w:rPr>
      </w:pPr>
    </w:p>
    <w:p w:rsidR="00CA4DFE" w:rsidRPr="00931C6D" w:rsidRDefault="00CA4DFE" w:rsidP="00CA4DFE">
      <w:pPr>
        <w:pStyle w:val="SemEspaamento"/>
        <w:jc w:val="both"/>
        <w:rPr>
          <w:rFonts w:ascii="Arial" w:hAnsi="Arial" w:cs="Arial"/>
          <w:sz w:val="19"/>
          <w:szCs w:val="19"/>
        </w:rPr>
      </w:pPr>
      <w:r w:rsidRPr="00931C6D">
        <w:rPr>
          <w:rFonts w:ascii="Arial" w:hAnsi="Arial" w:cs="Arial"/>
          <w:sz w:val="19"/>
          <w:szCs w:val="19"/>
        </w:rPr>
        <w:t>Para os propósitos desta cláusula definem-se as seguintes práticas:</w:t>
      </w:r>
    </w:p>
    <w:p w:rsidR="00CA4DFE" w:rsidRPr="00931C6D" w:rsidRDefault="00CA4DFE" w:rsidP="00CA4DFE">
      <w:pPr>
        <w:pStyle w:val="SemEspaamento"/>
        <w:jc w:val="both"/>
        <w:rPr>
          <w:rFonts w:ascii="Arial" w:hAnsi="Arial" w:cs="Arial"/>
          <w:sz w:val="19"/>
          <w:szCs w:val="19"/>
        </w:rPr>
      </w:pPr>
      <w:r w:rsidRPr="00931C6D">
        <w:rPr>
          <w:rFonts w:ascii="Arial" w:hAnsi="Arial" w:cs="Arial"/>
          <w:sz w:val="19"/>
          <w:szCs w:val="19"/>
        </w:rPr>
        <w:t>a) “prática corrupta”: oferecer, dar, receber ou solicitar, direta ou indiretamente, qualquer vantagem com o objetivo de influenciar a ação de servidor público no processo de licitação ou na execução de contrato;</w:t>
      </w:r>
    </w:p>
    <w:p w:rsidR="00CA4DFE" w:rsidRPr="00931C6D" w:rsidRDefault="00CA4DFE" w:rsidP="00CA4DFE">
      <w:pPr>
        <w:pStyle w:val="SemEspaamento"/>
        <w:jc w:val="both"/>
        <w:rPr>
          <w:rFonts w:ascii="Arial" w:hAnsi="Arial" w:cs="Arial"/>
          <w:sz w:val="19"/>
          <w:szCs w:val="19"/>
        </w:rPr>
      </w:pPr>
      <w:r w:rsidRPr="00931C6D">
        <w:rPr>
          <w:rFonts w:ascii="Arial" w:hAnsi="Arial" w:cs="Arial"/>
          <w:sz w:val="19"/>
          <w:szCs w:val="19"/>
        </w:rPr>
        <w:t>b) “prática fraudulenta”: a falsificação ou omissão dos fatos, com o objetivo de influenciar o processo de licitação ou de execução de contrato;</w:t>
      </w:r>
    </w:p>
    <w:p w:rsidR="00CA4DFE" w:rsidRPr="00931C6D" w:rsidRDefault="00CA4DFE" w:rsidP="00CA4DFE">
      <w:pPr>
        <w:pStyle w:val="SemEspaamento"/>
        <w:jc w:val="both"/>
        <w:rPr>
          <w:rFonts w:ascii="Arial" w:hAnsi="Arial" w:cs="Arial"/>
          <w:sz w:val="19"/>
          <w:szCs w:val="19"/>
        </w:rPr>
      </w:pPr>
      <w:r w:rsidRPr="00931C6D">
        <w:rPr>
          <w:rFonts w:ascii="Arial" w:hAnsi="Arial" w:cs="Arial"/>
          <w:sz w:val="19"/>
          <w:szCs w:val="19"/>
        </w:rPr>
        <w:t xml:space="preserve">c) “prática </w:t>
      </w:r>
      <w:proofErr w:type="spellStart"/>
      <w:r w:rsidRPr="00931C6D">
        <w:rPr>
          <w:rFonts w:ascii="Arial" w:hAnsi="Arial" w:cs="Arial"/>
          <w:sz w:val="19"/>
          <w:szCs w:val="19"/>
        </w:rPr>
        <w:t>colusiva</w:t>
      </w:r>
      <w:proofErr w:type="spellEnd"/>
      <w:r w:rsidRPr="00931C6D">
        <w:rPr>
          <w:rFonts w:ascii="Arial" w:hAnsi="Arial" w:cs="Arial"/>
          <w:sz w:val="19"/>
          <w:szCs w:val="19"/>
        </w:rPr>
        <w:t>”: esquematizar ou estabelecer um acordo entre dois ou mais licitantes, com ou sem o conhecimento de representantes ou prepostos do órgão licitador, visando estabelecer preços em níveis artificiais e não competitivos;</w:t>
      </w:r>
    </w:p>
    <w:p w:rsidR="00CA4DFE" w:rsidRPr="00931C6D" w:rsidRDefault="00CA4DFE" w:rsidP="00CA4DFE">
      <w:pPr>
        <w:pStyle w:val="SemEspaamento"/>
        <w:jc w:val="both"/>
        <w:rPr>
          <w:rFonts w:ascii="Arial" w:hAnsi="Arial" w:cs="Arial"/>
          <w:sz w:val="19"/>
          <w:szCs w:val="19"/>
        </w:rPr>
      </w:pPr>
      <w:r w:rsidRPr="00931C6D">
        <w:rPr>
          <w:rFonts w:ascii="Arial" w:hAnsi="Arial" w:cs="Arial"/>
          <w:sz w:val="19"/>
          <w:szCs w:val="19"/>
        </w:rPr>
        <w:t>d) “prática coercitiva”: causar dano ou ameaçar causar dano, direta ou indiretamente, às pessoas ou sua propriedade, visando influenciar sua participação em um processo licitatório ou afetar a execução do contrato.</w:t>
      </w:r>
    </w:p>
    <w:p w:rsidR="00CA4DFE" w:rsidRPr="00931C6D" w:rsidRDefault="00CA4DFE" w:rsidP="00CA4DFE">
      <w:pPr>
        <w:pStyle w:val="SemEspaamento"/>
        <w:jc w:val="both"/>
        <w:rPr>
          <w:rFonts w:ascii="Arial" w:hAnsi="Arial" w:cs="Arial"/>
          <w:sz w:val="19"/>
          <w:szCs w:val="19"/>
        </w:rPr>
      </w:pPr>
      <w:r w:rsidRPr="00931C6D">
        <w:rPr>
          <w:rFonts w:ascii="Arial" w:hAnsi="Arial" w:cs="Arial"/>
          <w:sz w:val="19"/>
          <w:szCs w:val="19"/>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931C6D">
        <w:rPr>
          <w:rFonts w:ascii="Arial" w:hAnsi="Arial" w:cs="Arial"/>
          <w:sz w:val="19"/>
          <w:szCs w:val="19"/>
        </w:rPr>
        <w:t>ii</w:t>
      </w:r>
      <w:proofErr w:type="gramEnd"/>
      <w:r w:rsidRPr="00931C6D">
        <w:rPr>
          <w:rFonts w:ascii="Arial" w:hAnsi="Arial" w:cs="Arial"/>
          <w:sz w:val="19"/>
          <w:szCs w:val="19"/>
        </w:rPr>
        <w:t>) atos cuja intenção seja impedir materialmente o exercício do direito de o organismo financeiro multilateral promover inspeção.</w:t>
      </w:r>
    </w:p>
    <w:p w:rsidR="00CA4DFE" w:rsidRPr="00931C6D" w:rsidRDefault="00CA4DFE" w:rsidP="00CA4DFE">
      <w:pPr>
        <w:pStyle w:val="NormalWeb"/>
        <w:spacing w:before="0" w:beforeAutospacing="0" w:after="0" w:afterAutospacing="0"/>
        <w:jc w:val="both"/>
        <w:rPr>
          <w:rFonts w:ascii="Arial" w:hAnsi="Arial" w:cs="Arial"/>
          <w:sz w:val="19"/>
          <w:szCs w:val="19"/>
        </w:rPr>
      </w:pPr>
    </w:p>
    <w:p w:rsidR="00CA4DFE" w:rsidRPr="00931C6D" w:rsidRDefault="00CA4DFE" w:rsidP="00CA4DFE">
      <w:pPr>
        <w:spacing w:after="0" w:line="285" w:lineRule="atLeast"/>
        <w:jc w:val="both"/>
        <w:rPr>
          <w:rFonts w:ascii="Arial" w:hAnsi="Arial" w:cs="Arial"/>
          <w:sz w:val="19"/>
          <w:szCs w:val="19"/>
        </w:rPr>
      </w:pPr>
      <w:r w:rsidRPr="00931C6D">
        <w:rPr>
          <w:rFonts w:ascii="Arial" w:hAnsi="Arial" w:cs="Arial"/>
          <w:sz w:val="19"/>
          <w:szCs w:val="19"/>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931C6D">
        <w:rPr>
          <w:rFonts w:ascii="Arial" w:hAnsi="Arial" w:cs="Arial"/>
          <w:sz w:val="19"/>
          <w:szCs w:val="19"/>
        </w:rPr>
        <w:t>colusivas</w:t>
      </w:r>
      <w:proofErr w:type="spellEnd"/>
      <w:r w:rsidRPr="00931C6D">
        <w:rPr>
          <w:rFonts w:ascii="Arial" w:hAnsi="Arial" w:cs="Arial"/>
          <w:sz w:val="19"/>
          <w:szCs w:val="19"/>
        </w:rPr>
        <w:t>, coercitivas ou obstrutivas ao participar da licitação ou da execução um contrato financiado pelo organismo. </w:t>
      </w:r>
    </w:p>
    <w:p w:rsidR="00CA4DFE" w:rsidRPr="00931C6D" w:rsidRDefault="00CA4DFE" w:rsidP="00CA4DFE">
      <w:pPr>
        <w:spacing w:after="0" w:line="285" w:lineRule="atLeast"/>
        <w:jc w:val="both"/>
        <w:rPr>
          <w:rFonts w:ascii="Arial" w:hAnsi="Arial" w:cs="Arial"/>
          <w:sz w:val="19"/>
          <w:szCs w:val="19"/>
        </w:rPr>
      </w:pPr>
      <w:r w:rsidRPr="00931C6D">
        <w:rPr>
          <w:rFonts w:ascii="Arial" w:hAnsi="Arial" w:cs="Arial"/>
          <w:sz w:val="19"/>
          <w:szCs w:val="19"/>
        </w:rPr>
        <w:t xml:space="preserve">03 - Considerando os propósitos das cláusulas acima, o licitante vencedor, como condição para a contratação, deverá concordar e autorizar que, na hipótese de o contrato vir a ser financiado, em </w:t>
      </w:r>
      <w:r w:rsidRPr="00931C6D">
        <w:rPr>
          <w:rFonts w:ascii="Arial" w:hAnsi="Arial" w:cs="Arial"/>
          <w:sz w:val="19"/>
          <w:szCs w:val="19"/>
        </w:rPr>
        <w:lastRenderedPageBreak/>
        <w:t xml:space="preserve">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CA4DFE" w:rsidRPr="00931C6D" w:rsidRDefault="00CA4DFE" w:rsidP="00CA4DFE">
      <w:pPr>
        <w:spacing w:after="0" w:line="285" w:lineRule="atLeast"/>
        <w:jc w:val="both"/>
        <w:rPr>
          <w:rFonts w:ascii="Arial" w:hAnsi="Arial" w:cs="Arial"/>
          <w:sz w:val="19"/>
          <w:szCs w:val="19"/>
        </w:rPr>
      </w:pPr>
    </w:p>
    <w:p w:rsidR="00CA4DFE" w:rsidRPr="00931C6D" w:rsidRDefault="00CA4DFE" w:rsidP="00CA4DFE">
      <w:pPr>
        <w:pStyle w:val="SemEspaamento"/>
        <w:jc w:val="both"/>
        <w:rPr>
          <w:rFonts w:ascii="Arial" w:hAnsi="Arial" w:cs="Arial"/>
          <w:b/>
          <w:sz w:val="19"/>
          <w:szCs w:val="19"/>
          <w:u w:val="single"/>
        </w:rPr>
      </w:pPr>
      <w:r w:rsidRPr="00931C6D">
        <w:rPr>
          <w:rFonts w:ascii="Arial" w:hAnsi="Arial" w:cs="Arial"/>
          <w:b/>
          <w:sz w:val="19"/>
          <w:szCs w:val="19"/>
          <w:u w:val="single"/>
        </w:rPr>
        <w:t>CLAUSULA DÉCIMA PRIMEIRA: DA FISCALIZAÇÃO</w:t>
      </w:r>
    </w:p>
    <w:p w:rsidR="00CA4DFE" w:rsidRPr="00931C6D" w:rsidRDefault="00CA4DFE" w:rsidP="00CA4DFE">
      <w:pPr>
        <w:pStyle w:val="SemEspaamento"/>
        <w:jc w:val="both"/>
        <w:rPr>
          <w:rFonts w:ascii="Arial" w:hAnsi="Arial" w:cs="Arial"/>
          <w:sz w:val="19"/>
          <w:szCs w:val="19"/>
        </w:rPr>
      </w:pPr>
    </w:p>
    <w:p w:rsidR="00CA4DFE" w:rsidRPr="00931C6D" w:rsidRDefault="00CA4DFE" w:rsidP="00CA4DFE">
      <w:pPr>
        <w:pStyle w:val="SemEspaamento"/>
        <w:jc w:val="both"/>
        <w:rPr>
          <w:rFonts w:ascii="Arial" w:hAnsi="Arial" w:cs="Arial"/>
          <w:sz w:val="19"/>
          <w:szCs w:val="19"/>
        </w:rPr>
      </w:pPr>
      <w:r w:rsidRPr="00931C6D">
        <w:rPr>
          <w:rFonts w:ascii="Arial" w:hAnsi="Arial" w:cs="Arial"/>
          <w:sz w:val="19"/>
          <w:szCs w:val="19"/>
        </w:rPr>
        <w:t>A fiscalização sobre a execução dos serviços da presente licitação será exercida pelo senhor RODRIGO LANINI BORGES.</w:t>
      </w:r>
    </w:p>
    <w:p w:rsidR="00CA4DFE" w:rsidRPr="00931C6D" w:rsidRDefault="00CA4DFE" w:rsidP="00CA4DFE">
      <w:pPr>
        <w:pStyle w:val="SemEspaamento"/>
        <w:jc w:val="both"/>
        <w:rPr>
          <w:rFonts w:ascii="Arial" w:hAnsi="Arial" w:cs="Arial"/>
          <w:sz w:val="19"/>
          <w:szCs w:val="19"/>
        </w:rPr>
      </w:pPr>
      <w:r w:rsidRPr="00931C6D">
        <w:rPr>
          <w:rFonts w:ascii="Arial" w:hAnsi="Arial" w:cs="Arial"/>
          <w:sz w:val="19"/>
          <w:szCs w:val="19"/>
        </w:rPr>
        <w:t xml:space="preserve">A fiscalização terá poderes para: </w:t>
      </w:r>
    </w:p>
    <w:p w:rsidR="00CA4DFE" w:rsidRPr="00931C6D" w:rsidRDefault="00CA4DFE" w:rsidP="00CA4DFE">
      <w:pPr>
        <w:pStyle w:val="SemEspaamento"/>
        <w:jc w:val="both"/>
        <w:rPr>
          <w:rFonts w:ascii="Arial" w:hAnsi="Arial" w:cs="Arial"/>
          <w:sz w:val="19"/>
          <w:szCs w:val="19"/>
        </w:rPr>
      </w:pPr>
      <w:r w:rsidRPr="00931C6D">
        <w:rPr>
          <w:rFonts w:ascii="Arial" w:hAnsi="Arial" w:cs="Arial"/>
          <w:sz w:val="19"/>
          <w:szCs w:val="19"/>
        </w:rPr>
        <w:t xml:space="preserve">a) Recusar serviços que não obedeçam às especificações, com o disposto no edital do Pregão eletrônico; </w:t>
      </w:r>
    </w:p>
    <w:p w:rsidR="00CA4DFE" w:rsidRPr="00931C6D" w:rsidRDefault="00CA4DFE" w:rsidP="00CA4DFE">
      <w:pPr>
        <w:pStyle w:val="SemEspaamento"/>
        <w:jc w:val="both"/>
        <w:rPr>
          <w:rFonts w:ascii="Arial" w:hAnsi="Arial" w:cs="Arial"/>
          <w:sz w:val="19"/>
          <w:szCs w:val="19"/>
        </w:rPr>
      </w:pPr>
      <w:r w:rsidRPr="00931C6D">
        <w:rPr>
          <w:rFonts w:ascii="Arial" w:hAnsi="Arial" w:cs="Arial"/>
          <w:sz w:val="19"/>
          <w:szCs w:val="19"/>
        </w:rPr>
        <w:t xml:space="preserve">b) Comunicar ao superior no prazo máximo de até 02(dois) dias corridos qualquer atraso, falhas e omissões por parte da CONTRATADA; </w:t>
      </w:r>
    </w:p>
    <w:p w:rsidR="00CA4DFE" w:rsidRPr="00931C6D" w:rsidRDefault="00CA4DFE" w:rsidP="00CA4DFE">
      <w:pPr>
        <w:pStyle w:val="SemEspaamento"/>
        <w:jc w:val="both"/>
        <w:rPr>
          <w:rFonts w:ascii="Arial" w:hAnsi="Arial" w:cs="Arial"/>
          <w:sz w:val="19"/>
          <w:szCs w:val="19"/>
        </w:rPr>
      </w:pPr>
      <w:r w:rsidRPr="00931C6D">
        <w:rPr>
          <w:rFonts w:ascii="Arial" w:hAnsi="Arial" w:cs="Arial"/>
          <w:sz w:val="19"/>
          <w:szCs w:val="19"/>
        </w:rPr>
        <w:t xml:space="preserve">c) Conferir no ato da execução, requisitos, marcas, especificações e qualidade dos produtos, prazo para atendimento das solicitações (reclamações de usuários), condições e outros dados que fizerem necessários; </w:t>
      </w:r>
    </w:p>
    <w:p w:rsidR="00CA4DFE" w:rsidRPr="00931C6D" w:rsidRDefault="00CA4DFE" w:rsidP="00CA4DFE">
      <w:pPr>
        <w:pStyle w:val="SemEspaamento"/>
        <w:jc w:val="both"/>
        <w:rPr>
          <w:rFonts w:ascii="Arial" w:hAnsi="Arial" w:cs="Arial"/>
          <w:sz w:val="19"/>
          <w:szCs w:val="19"/>
        </w:rPr>
      </w:pPr>
      <w:r w:rsidRPr="00931C6D">
        <w:rPr>
          <w:rFonts w:ascii="Arial" w:hAnsi="Arial" w:cs="Arial"/>
          <w:sz w:val="19"/>
          <w:szCs w:val="19"/>
        </w:rPr>
        <w:t>d) Acompanhar os serviços;</w:t>
      </w:r>
    </w:p>
    <w:p w:rsidR="00CA4DFE" w:rsidRPr="00931C6D" w:rsidRDefault="00CA4DFE" w:rsidP="00CA4DFE">
      <w:pPr>
        <w:pStyle w:val="SemEspaamento"/>
        <w:jc w:val="both"/>
        <w:rPr>
          <w:rFonts w:ascii="Arial" w:hAnsi="Arial" w:cs="Arial"/>
          <w:sz w:val="19"/>
          <w:szCs w:val="19"/>
        </w:rPr>
      </w:pPr>
      <w:r w:rsidRPr="00931C6D">
        <w:rPr>
          <w:rFonts w:ascii="Arial" w:hAnsi="Arial" w:cs="Arial"/>
          <w:sz w:val="19"/>
          <w:szCs w:val="19"/>
        </w:rPr>
        <w:t>e) Praticar quaisquer atos, nos limites da Ata/contrato, que se destinem a preservar todo e qualquer direito do Município.</w:t>
      </w:r>
    </w:p>
    <w:p w:rsidR="00CA4DFE" w:rsidRPr="00931C6D" w:rsidRDefault="00CA4DFE" w:rsidP="00CA4DFE">
      <w:pPr>
        <w:pStyle w:val="SemEspaamento"/>
        <w:jc w:val="both"/>
        <w:rPr>
          <w:rFonts w:ascii="Arial" w:hAnsi="Arial" w:cs="Arial"/>
          <w:sz w:val="19"/>
          <w:szCs w:val="19"/>
        </w:rPr>
      </w:pPr>
      <w:r w:rsidRPr="00931C6D">
        <w:rPr>
          <w:rFonts w:ascii="Arial" w:hAnsi="Arial" w:cs="Arial"/>
          <w:sz w:val="19"/>
          <w:szCs w:val="19"/>
        </w:rPr>
        <w:t>As determinações referentes às prioridades de entrega dos produtos/serviços; controle de qualidade; bem como a solução de casos concernentes a esses assuntos, ficarão a cargo da fiscalização.</w:t>
      </w:r>
    </w:p>
    <w:p w:rsidR="00CA4DFE" w:rsidRPr="00931C6D" w:rsidRDefault="00CA4DFE" w:rsidP="00CA4DFE">
      <w:pPr>
        <w:pStyle w:val="SemEspaamento"/>
        <w:jc w:val="both"/>
        <w:rPr>
          <w:rFonts w:ascii="Arial" w:hAnsi="Arial" w:cs="Arial"/>
          <w:sz w:val="19"/>
          <w:szCs w:val="19"/>
        </w:rPr>
      </w:pPr>
      <w:r w:rsidRPr="00931C6D">
        <w:rPr>
          <w:rFonts w:ascii="Arial" w:hAnsi="Arial" w:cs="Arial"/>
          <w:sz w:val="19"/>
          <w:szCs w:val="19"/>
        </w:rPr>
        <w:t>A ação da fiscalização não diminui a completa responsabilidade da CONTRATADA pelo fornecimento dos bens, ora licitados.</w:t>
      </w:r>
    </w:p>
    <w:p w:rsidR="00CA4DFE" w:rsidRPr="00931C6D" w:rsidRDefault="00CA4DFE" w:rsidP="00CA4DFE">
      <w:pPr>
        <w:spacing w:before="100" w:beforeAutospacing="1" w:after="100" w:afterAutospacing="1"/>
        <w:jc w:val="both"/>
        <w:rPr>
          <w:rFonts w:ascii="Arial" w:hAnsi="Arial" w:cs="Arial"/>
          <w:sz w:val="19"/>
          <w:szCs w:val="19"/>
          <w:u w:val="single"/>
        </w:rPr>
      </w:pPr>
      <w:r w:rsidRPr="00931C6D">
        <w:rPr>
          <w:rFonts w:ascii="Arial" w:hAnsi="Arial" w:cs="Arial"/>
          <w:b/>
          <w:bCs/>
          <w:sz w:val="19"/>
          <w:szCs w:val="19"/>
          <w:u w:val="single"/>
        </w:rPr>
        <w:t xml:space="preserve">CLÁUSULA </w:t>
      </w:r>
      <w:r w:rsidRPr="00931C6D">
        <w:rPr>
          <w:rFonts w:ascii="Arial" w:hAnsi="Arial" w:cs="Arial"/>
          <w:b/>
          <w:sz w:val="19"/>
          <w:szCs w:val="19"/>
          <w:u w:val="single"/>
        </w:rPr>
        <w:t>DÉCIMA SEGUNDA</w:t>
      </w:r>
      <w:r w:rsidRPr="00931C6D">
        <w:rPr>
          <w:rFonts w:ascii="Arial" w:hAnsi="Arial" w:cs="Arial"/>
          <w:b/>
          <w:bCs/>
          <w:sz w:val="19"/>
          <w:szCs w:val="19"/>
          <w:u w:val="single"/>
        </w:rPr>
        <w:t xml:space="preserve"> – DAS PENALIDADES</w:t>
      </w:r>
      <w:r w:rsidRPr="00931C6D">
        <w:rPr>
          <w:rFonts w:ascii="Arial" w:hAnsi="Arial" w:cs="Arial"/>
          <w:sz w:val="19"/>
          <w:szCs w:val="19"/>
          <w:u w:val="single"/>
        </w:rPr>
        <w:t> </w:t>
      </w:r>
    </w:p>
    <w:p w:rsidR="00CA4DFE" w:rsidRPr="00931C6D" w:rsidRDefault="00CA4DFE" w:rsidP="00CA4DFE">
      <w:pPr>
        <w:pStyle w:val="NormalWeb"/>
        <w:jc w:val="both"/>
        <w:rPr>
          <w:rFonts w:ascii="Arial" w:hAnsi="Arial" w:cs="Arial"/>
          <w:sz w:val="19"/>
          <w:szCs w:val="19"/>
        </w:rPr>
      </w:pPr>
      <w:r w:rsidRPr="00931C6D">
        <w:rPr>
          <w:rFonts w:ascii="Arial" w:hAnsi="Arial" w:cs="Arial"/>
          <w:bCs/>
          <w:sz w:val="19"/>
          <w:szCs w:val="19"/>
        </w:rPr>
        <w:t>A recusa no fornecimento dos objetos, sem motivo justificado e aceito pela Administração, constitui-se em falta grave</w:t>
      </w:r>
      <w:r w:rsidRPr="00931C6D">
        <w:rPr>
          <w:rFonts w:ascii="Arial" w:hAnsi="Arial" w:cs="Arial"/>
          <w:sz w:val="19"/>
          <w:szCs w:val="19"/>
        </w:rPr>
        <w:t xml:space="preserve">, sujeitando o </w:t>
      </w:r>
      <w:r w:rsidRPr="00931C6D">
        <w:rPr>
          <w:rFonts w:ascii="Arial" w:hAnsi="Arial" w:cs="Arial"/>
          <w:b/>
          <w:sz w:val="19"/>
          <w:szCs w:val="19"/>
        </w:rPr>
        <w:t>CONTRATADO,</w:t>
      </w:r>
      <w:r w:rsidRPr="00931C6D">
        <w:rPr>
          <w:rFonts w:ascii="Arial" w:hAnsi="Arial" w:cs="Arial"/>
          <w:sz w:val="19"/>
          <w:szCs w:val="19"/>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CA4DFE" w:rsidRPr="00931C6D" w:rsidRDefault="00CA4DFE" w:rsidP="00CA4DFE">
      <w:pPr>
        <w:pStyle w:val="SemEspaamento"/>
        <w:jc w:val="both"/>
        <w:rPr>
          <w:rFonts w:ascii="Arial" w:hAnsi="Arial" w:cs="Arial"/>
          <w:sz w:val="19"/>
          <w:szCs w:val="19"/>
        </w:rPr>
      </w:pPr>
      <w:proofErr w:type="gramStart"/>
      <w:r w:rsidRPr="00931C6D">
        <w:rPr>
          <w:rFonts w:ascii="Arial" w:hAnsi="Arial" w:cs="Arial"/>
          <w:sz w:val="19"/>
          <w:szCs w:val="19"/>
        </w:rPr>
        <w:t>a</w:t>
      </w:r>
      <w:proofErr w:type="gramEnd"/>
      <w:r w:rsidRPr="00931C6D">
        <w:rPr>
          <w:rFonts w:ascii="Arial" w:hAnsi="Arial" w:cs="Arial"/>
          <w:sz w:val="19"/>
          <w:szCs w:val="19"/>
        </w:rPr>
        <w:t>) </w:t>
      </w:r>
      <w:r w:rsidRPr="00931C6D">
        <w:rPr>
          <w:rFonts w:ascii="Arial" w:hAnsi="Arial" w:cs="Arial"/>
          <w:bCs/>
          <w:sz w:val="19"/>
          <w:szCs w:val="19"/>
        </w:rPr>
        <w:t xml:space="preserve">multa de 25 % sobre o valor total do contrato </w:t>
      </w:r>
      <w:r w:rsidRPr="00931C6D">
        <w:rPr>
          <w:rFonts w:ascii="Arial" w:hAnsi="Arial" w:cs="Arial"/>
          <w:sz w:val="19"/>
          <w:szCs w:val="19"/>
        </w:rPr>
        <w:t>que, em caso de não pagamento, será encaminhada para a dívida ativa do Município, visando a sua execução;</w:t>
      </w:r>
    </w:p>
    <w:p w:rsidR="00CA4DFE" w:rsidRPr="00931C6D" w:rsidRDefault="00CA4DFE" w:rsidP="00CA4DFE">
      <w:pPr>
        <w:pStyle w:val="SemEspaamento"/>
        <w:jc w:val="both"/>
        <w:rPr>
          <w:rFonts w:ascii="Arial" w:hAnsi="Arial" w:cs="Arial"/>
          <w:sz w:val="19"/>
          <w:szCs w:val="19"/>
        </w:rPr>
      </w:pPr>
      <w:proofErr w:type="gramStart"/>
      <w:r w:rsidRPr="00931C6D">
        <w:rPr>
          <w:rFonts w:ascii="Arial" w:hAnsi="Arial" w:cs="Arial"/>
          <w:sz w:val="19"/>
          <w:szCs w:val="19"/>
        </w:rPr>
        <w:t>b)</w:t>
      </w:r>
      <w:proofErr w:type="gramEnd"/>
      <w:r w:rsidRPr="00931C6D">
        <w:rPr>
          <w:rFonts w:ascii="Arial" w:hAnsi="Arial" w:cs="Arial"/>
          <w:sz w:val="19"/>
          <w:szCs w:val="19"/>
        </w:rPr>
        <w:t>  Emissão e Publicação de Declaração de Inidoneidade em veículo de imprensa regional, estadual e nacional.</w:t>
      </w:r>
    </w:p>
    <w:p w:rsidR="00CA4DFE" w:rsidRPr="00931C6D" w:rsidRDefault="00CA4DFE" w:rsidP="00CA4DFE">
      <w:pPr>
        <w:pStyle w:val="NormalWeb"/>
        <w:rPr>
          <w:rFonts w:ascii="Arial" w:hAnsi="Arial" w:cs="Arial"/>
          <w:sz w:val="19"/>
          <w:szCs w:val="19"/>
          <w:u w:val="single"/>
        </w:rPr>
      </w:pPr>
      <w:r w:rsidRPr="00931C6D">
        <w:rPr>
          <w:rFonts w:ascii="Arial" w:hAnsi="Arial" w:cs="Arial"/>
          <w:b/>
          <w:bCs/>
          <w:sz w:val="19"/>
          <w:szCs w:val="19"/>
          <w:u w:val="single"/>
        </w:rPr>
        <w:t>CLÁUSULA DÉCIMA TERCEIRA – DA RENÚNCIA E DA RESCISÃO</w:t>
      </w:r>
      <w:r w:rsidRPr="00931C6D">
        <w:rPr>
          <w:rFonts w:ascii="Arial" w:hAnsi="Arial" w:cs="Arial"/>
          <w:sz w:val="19"/>
          <w:szCs w:val="19"/>
          <w:u w:val="single"/>
        </w:rPr>
        <w:t> </w:t>
      </w:r>
    </w:p>
    <w:p w:rsidR="00CA4DFE" w:rsidRPr="00931C6D" w:rsidRDefault="00CA4DFE" w:rsidP="00CA4DFE">
      <w:pPr>
        <w:pStyle w:val="SemEspaamento"/>
        <w:jc w:val="both"/>
        <w:rPr>
          <w:rFonts w:ascii="Arial" w:hAnsi="Arial" w:cs="Arial"/>
          <w:sz w:val="19"/>
          <w:szCs w:val="19"/>
        </w:rPr>
      </w:pPr>
      <w:r w:rsidRPr="00931C6D">
        <w:rPr>
          <w:rFonts w:ascii="Arial" w:hAnsi="Arial" w:cs="Arial"/>
          <w:sz w:val="19"/>
          <w:szCs w:val="19"/>
        </w:rPr>
        <w:t>O presente contrato poderá ser renunciado, por acordo entre as partes, mediante notificação expressa, com antecedência mínima de 15 (quinze) dias da data desejada para o encerramento, em conformidade com o art. 79, II da Lei 8.666/93.</w:t>
      </w:r>
    </w:p>
    <w:p w:rsidR="0064695B" w:rsidRPr="00931C6D" w:rsidRDefault="0064695B" w:rsidP="00CA4DFE">
      <w:pPr>
        <w:pStyle w:val="SemEspaamento"/>
        <w:jc w:val="both"/>
        <w:rPr>
          <w:rFonts w:ascii="Arial" w:hAnsi="Arial" w:cs="Arial"/>
          <w:sz w:val="19"/>
          <w:szCs w:val="19"/>
        </w:rPr>
      </w:pPr>
    </w:p>
    <w:p w:rsidR="00CA4DFE" w:rsidRPr="00931C6D" w:rsidRDefault="00CA4DFE" w:rsidP="00CA4DFE">
      <w:pPr>
        <w:pStyle w:val="SemEspaamento"/>
        <w:jc w:val="both"/>
        <w:rPr>
          <w:rFonts w:ascii="Arial" w:hAnsi="Arial" w:cs="Arial"/>
          <w:sz w:val="19"/>
          <w:szCs w:val="19"/>
        </w:rPr>
      </w:pPr>
      <w:r w:rsidRPr="00931C6D">
        <w:rPr>
          <w:rFonts w:ascii="Arial" w:hAnsi="Arial" w:cs="Arial"/>
          <w:sz w:val="19"/>
          <w:szCs w:val="19"/>
        </w:rPr>
        <w:t>O presente contrato também poderá ser rescindido unilateralmente pela Administração, nos casos enumerados nos incisos I a XII e XVII do art. 78 da Lei n. 8.666/93. </w:t>
      </w:r>
    </w:p>
    <w:p w:rsidR="0064695B" w:rsidRPr="00931C6D" w:rsidRDefault="0064695B" w:rsidP="00CA4DFE">
      <w:pPr>
        <w:pStyle w:val="SemEspaamento"/>
        <w:jc w:val="both"/>
        <w:rPr>
          <w:rFonts w:ascii="Arial" w:hAnsi="Arial" w:cs="Arial"/>
          <w:sz w:val="19"/>
          <w:szCs w:val="19"/>
        </w:rPr>
      </w:pPr>
    </w:p>
    <w:p w:rsidR="00CA4DFE" w:rsidRPr="00931C6D" w:rsidRDefault="00CA4DFE" w:rsidP="00CA4DFE">
      <w:pPr>
        <w:pStyle w:val="SemEspaamento"/>
        <w:jc w:val="both"/>
        <w:rPr>
          <w:rFonts w:ascii="Arial" w:hAnsi="Arial" w:cs="Arial"/>
          <w:sz w:val="19"/>
          <w:szCs w:val="19"/>
        </w:rPr>
      </w:pPr>
      <w:r w:rsidRPr="00931C6D">
        <w:rPr>
          <w:rFonts w:ascii="Arial" w:hAnsi="Arial" w:cs="Arial"/>
          <w:sz w:val="19"/>
          <w:szCs w:val="19"/>
        </w:rPr>
        <w:t>Em caso de rescisão administrativa ou amigável deverá haver autorização prévia e fundamentada da autoridade competente da administração. </w:t>
      </w:r>
    </w:p>
    <w:p w:rsidR="00CA4DFE" w:rsidRPr="00931C6D" w:rsidRDefault="00CA4DFE" w:rsidP="00CA4DFE">
      <w:pPr>
        <w:pStyle w:val="NormalWeb"/>
        <w:rPr>
          <w:rFonts w:ascii="Arial" w:hAnsi="Arial" w:cs="Arial"/>
          <w:sz w:val="19"/>
          <w:szCs w:val="19"/>
          <w:u w:val="single"/>
        </w:rPr>
      </w:pPr>
      <w:r w:rsidRPr="00931C6D">
        <w:rPr>
          <w:rFonts w:ascii="Arial" w:hAnsi="Arial" w:cs="Arial"/>
          <w:b/>
          <w:bCs/>
          <w:sz w:val="19"/>
          <w:szCs w:val="19"/>
          <w:u w:val="single"/>
        </w:rPr>
        <w:t>CLÁUSULA DÉCIMA QUARTA– DA PUBLICAÇÃO</w:t>
      </w:r>
      <w:r w:rsidRPr="00931C6D">
        <w:rPr>
          <w:rFonts w:ascii="Arial" w:hAnsi="Arial" w:cs="Arial"/>
          <w:sz w:val="19"/>
          <w:szCs w:val="19"/>
          <w:u w:val="single"/>
        </w:rPr>
        <w:t> </w:t>
      </w:r>
    </w:p>
    <w:p w:rsidR="00CA4DFE" w:rsidRPr="00931C6D" w:rsidRDefault="00CA4DFE" w:rsidP="00CA4DFE">
      <w:pPr>
        <w:pStyle w:val="NormalWeb"/>
        <w:jc w:val="both"/>
        <w:rPr>
          <w:rFonts w:ascii="Arial" w:hAnsi="Arial" w:cs="Arial"/>
          <w:sz w:val="19"/>
          <w:szCs w:val="19"/>
        </w:rPr>
      </w:pPr>
      <w:r w:rsidRPr="00931C6D">
        <w:rPr>
          <w:rFonts w:ascii="Arial" w:hAnsi="Arial" w:cs="Arial"/>
          <w:sz w:val="19"/>
          <w:szCs w:val="19"/>
        </w:rPr>
        <w:t xml:space="preserve">Para eficácia do presente instrumento, o </w:t>
      </w:r>
      <w:r w:rsidRPr="00931C6D">
        <w:rPr>
          <w:rFonts w:ascii="Arial" w:hAnsi="Arial" w:cs="Arial"/>
          <w:b/>
          <w:sz w:val="19"/>
          <w:szCs w:val="19"/>
        </w:rPr>
        <w:t>CONTRATANTE</w:t>
      </w:r>
      <w:r w:rsidRPr="00931C6D">
        <w:rPr>
          <w:rFonts w:ascii="Arial" w:hAnsi="Arial" w:cs="Arial"/>
          <w:sz w:val="19"/>
          <w:szCs w:val="19"/>
        </w:rPr>
        <w:t xml:space="preserve"> providenciará sua publicação em veículo de grande circulação, em forma de extrato, em conformidade com o disposto no art. 61, Parágrafo Único, da Lei 8666/93. </w:t>
      </w:r>
    </w:p>
    <w:p w:rsidR="00CA4DFE" w:rsidRPr="00931C6D" w:rsidRDefault="00CA4DFE" w:rsidP="00CA4DFE">
      <w:pPr>
        <w:pStyle w:val="NormalWeb"/>
        <w:rPr>
          <w:rFonts w:ascii="Arial" w:hAnsi="Arial" w:cs="Arial"/>
          <w:sz w:val="19"/>
          <w:szCs w:val="19"/>
          <w:u w:val="single"/>
        </w:rPr>
      </w:pPr>
      <w:r w:rsidRPr="00931C6D">
        <w:rPr>
          <w:rFonts w:ascii="Arial" w:hAnsi="Arial" w:cs="Arial"/>
          <w:b/>
          <w:bCs/>
          <w:sz w:val="19"/>
          <w:szCs w:val="19"/>
          <w:u w:val="single"/>
        </w:rPr>
        <w:t xml:space="preserve">CLÁUSULA DÉCIMA QUINTA – DOS DOCUMENTOS INTEGRANTES </w:t>
      </w:r>
    </w:p>
    <w:p w:rsidR="00CA4DFE" w:rsidRPr="00931C6D" w:rsidRDefault="00CA4DFE" w:rsidP="00CA4DFE">
      <w:pPr>
        <w:spacing w:before="100" w:beforeAutospacing="1" w:after="100" w:afterAutospacing="1"/>
        <w:jc w:val="both"/>
        <w:rPr>
          <w:rFonts w:ascii="Arial" w:hAnsi="Arial" w:cs="Arial"/>
          <w:sz w:val="19"/>
          <w:szCs w:val="19"/>
        </w:rPr>
      </w:pPr>
      <w:r w:rsidRPr="00931C6D">
        <w:rPr>
          <w:rFonts w:ascii="Arial" w:hAnsi="Arial" w:cs="Arial"/>
          <w:sz w:val="19"/>
          <w:szCs w:val="19"/>
        </w:rPr>
        <w:lastRenderedPageBreak/>
        <w:t xml:space="preserve">Independentemente de transcrição, farão parte integrante deste instrumento de Contrato o Edital de Licitação - Modalidade Pregão nº. </w:t>
      </w:r>
      <w:r w:rsidRPr="00931C6D">
        <w:rPr>
          <w:rFonts w:ascii="Arial" w:hAnsi="Arial" w:cs="Arial"/>
          <w:b/>
          <w:sz w:val="19"/>
          <w:szCs w:val="19"/>
        </w:rPr>
        <w:t>094/2022</w:t>
      </w:r>
      <w:r w:rsidRPr="00931C6D">
        <w:rPr>
          <w:rFonts w:ascii="Arial" w:hAnsi="Arial" w:cs="Arial"/>
          <w:sz w:val="19"/>
          <w:szCs w:val="19"/>
        </w:rPr>
        <w:t xml:space="preserve">, e a proposta final e adjudicada do </w:t>
      </w:r>
      <w:r w:rsidRPr="00931C6D">
        <w:rPr>
          <w:rFonts w:ascii="Arial" w:hAnsi="Arial" w:cs="Arial"/>
          <w:b/>
          <w:bCs/>
          <w:sz w:val="19"/>
          <w:szCs w:val="19"/>
        </w:rPr>
        <w:t>CONTRATADO</w:t>
      </w:r>
      <w:r w:rsidRPr="00931C6D">
        <w:rPr>
          <w:rFonts w:ascii="Arial" w:hAnsi="Arial" w:cs="Arial"/>
          <w:sz w:val="19"/>
          <w:szCs w:val="19"/>
        </w:rPr>
        <w:t>.</w:t>
      </w:r>
    </w:p>
    <w:p w:rsidR="00CA4DFE" w:rsidRPr="00931C6D" w:rsidRDefault="00CA4DFE" w:rsidP="00CA4DFE">
      <w:pPr>
        <w:pStyle w:val="NormalWeb"/>
        <w:rPr>
          <w:rFonts w:ascii="Arial" w:hAnsi="Arial" w:cs="Arial"/>
          <w:sz w:val="19"/>
          <w:szCs w:val="19"/>
          <w:u w:val="single"/>
        </w:rPr>
      </w:pPr>
      <w:r w:rsidRPr="00931C6D">
        <w:rPr>
          <w:rFonts w:ascii="Arial" w:hAnsi="Arial" w:cs="Arial"/>
          <w:b/>
          <w:bCs/>
          <w:sz w:val="19"/>
          <w:szCs w:val="19"/>
          <w:u w:val="single"/>
        </w:rPr>
        <w:t>CLÁUSULA DÉCIMA SEXTA – DAS DISPOSIÇÕES FINAIS</w:t>
      </w:r>
    </w:p>
    <w:p w:rsidR="00CA4DFE" w:rsidRPr="00931C6D" w:rsidRDefault="00CA4DFE" w:rsidP="00CA4DFE">
      <w:pPr>
        <w:pStyle w:val="NormalWeb"/>
        <w:jc w:val="both"/>
        <w:rPr>
          <w:rFonts w:ascii="Arial" w:hAnsi="Arial" w:cs="Arial"/>
          <w:sz w:val="19"/>
          <w:szCs w:val="19"/>
        </w:rPr>
      </w:pPr>
      <w:r w:rsidRPr="00931C6D">
        <w:rPr>
          <w:rFonts w:ascii="Arial" w:hAnsi="Arial" w:cs="Arial"/>
          <w:sz w:val="19"/>
          <w:szCs w:val="19"/>
        </w:rPr>
        <w:t xml:space="preserve">O </w:t>
      </w:r>
      <w:r w:rsidRPr="00931C6D">
        <w:rPr>
          <w:rFonts w:ascii="Arial" w:hAnsi="Arial" w:cs="Arial"/>
          <w:b/>
          <w:sz w:val="19"/>
          <w:szCs w:val="19"/>
        </w:rPr>
        <w:t>CONTRATADO</w:t>
      </w:r>
      <w:r w:rsidRPr="00931C6D">
        <w:rPr>
          <w:rFonts w:ascii="Arial" w:hAnsi="Arial" w:cs="Arial"/>
          <w:sz w:val="19"/>
          <w:szCs w:val="19"/>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CA4DFE" w:rsidRPr="00931C6D" w:rsidRDefault="00CA4DFE" w:rsidP="00CA4DFE">
      <w:pPr>
        <w:pStyle w:val="NormalWeb"/>
        <w:rPr>
          <w:rFonts w:ascii="Arial" w:hAnsi="Arial" w:cs="Arial"/>
          <w:sz w:val="19"/>
          <w:szCs w:val="19"/>
          <w:u w:val="single"/>
        </w:rPr>
      </w:pPr>
      <w:r w:rsidRPr="00931C6D">
        <w:rPr>
          <w:rFonts w:ascii="Arial" w:hAnsi="Arial" w:cs="Arial"/>
          <w:b/>
          <w:bCs/>
          <w:sz w:val="19"/>
          <w:szCs w:val="19"/>
          <w:u w:val="single"/>
        </w:rPr>
        <w:t>CLÁUSULA DÉCIMA SÉTIMA – DO FORO</w:t>
      </w:r>
      <w:r w:rsidRPr="00931C6D">
        <w:rPr>
          <w:rFonts w:ascii="Arial" w:hAnsi="Arial" w:cs="Arial"/>
          <w:sz w:val="19"/>
          <w:szCs w:val="19"/>
          <w:u w:val="single"/>
        </w:rPr>
        <w:t> </w:t>
      </w:r>
    </w:p>
    <w:p w:rsidR="00CA4DFE" w:rsidRPr="00931C6D" w:rsidRDefault="00CA4DFE" w:rsidP="00CA4DFE">
      <w:pPr>
        <w:pStyle w:val="SemEspaamento"/>
        <w:jc w:val="both"/>
        <w:rPr>
          <w:rFonts w:ascii="Arial" w:hAnsi="Arial" w:cs="Arial"/>
          <w:sz w:val="19"/>
          <w:szCs w:val="19"/>
        </w:rPr>
      </w:pPr>
      <w:r w:rsidRPr="00931C6D">
        <w:rPr>
          <w:rFonts w:ascii="Arial" w:hAnsi="Arial" w:cs="Arial"/>
          <w:sz w:val="19"/>
          <w:szCs w:val="19"/>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CA4DFE" w:rsidRPr="00931C6D" w:rsidRDefault="00CA4DFE" w:rsidP="00CA4DFE">
      <w:pPr>
        <w:pStyle w:val="SemEspaamento"/>
        <w:jc w:val="both"/>
        <w:rPr>
          <w:rFonts w:ascii="Arial" w:hAnsi="Arial" w:cs="Arial"/>
          <w:sz w:val="19"/>
          <w:szCs w:val="19"/>
        </w:rPr>
      </w:pPr>
      <w:r w:rsidRPr="00931C6D">
        <w:rPr>
          <w:rFonts w:ascii="Arial" w:hAnsi="Arial" w:cs="Arial"/>
          <w:sz w:val="19"/>
          <w:szCs w:val="19"/>
        </w:rPr>
        <w:tab/>
      </w:r>
    </w:p>
    <w:p w:rsidR="00CA4DFE" w:rsidRPr="00931C6D" w:rsidRDefault="00CA4DFE" w:rsidP="00CA4DFE">
      <w:pPr>
        <w:pStyle w:val="SemEspaamento"/>
        <w:jc w:val="both"/>
        <w:rPr>
          <w:rFonts w:ascii="Arial" w:hAnsi="Arial" w:cs="Arial"/>
          <w:sz w:val="19"/>
          <w:szCs w:val="19"/>
        </w:rPr>
      </w:pPr>
      <w:r w:rsidRPr="00931C6D">
        <w:rPr>
          <w:rFonts w:ascii="Arial" w:hAnsi="Arial" w:cs="Arial"/>
          <w:sz w:val="19"/>
          <w:szCs w:val="19"/>
        </w:rPr>
        <w:t xml:space="preserve">E por estarem de acordo, as partes firmam o presente Contrato em 03 (três) vias de igual teor e forma para um só efeito legal, ficando pelo menos uma via arquivada na sede da </w:t>
      </w:r>
      <w:r w:rsidRPr="00931C6D">
        <w:rPr>
          <w:rFonts w:ascii="Arial" w:hAnsi="Arial" w:cs="Arial"/>
          <w:b/>
          <w:bCs/>
          <w:sz w:val="19"/>
          <w:szCs w:val="19"/>
        </w:rPr>
        <w:t>CONTRATANTE</w:t>
      </w:r>
      <w:r w:rsidRPr="00931C6D">
        <w:rPr>
          <w:rFonts w:ascii="Arial" w:hAnsi="Arial" w:cs="Arial"/>
          <w:sz w:val="19"/>
          <w:szCs w:val="19"/>
        </w:rPr>
        <w:t>, na forma do art. 60 da Lei 8.666 de 21/06/1993. </w:t>
      </w:r>
    </w:p>
    <w:p w:rsidR="00CA4DFE" w:rsidRPr="00931C6D" w:rsidRDefault="00CA4DFE" w:rsidP="00CA4DFE">
      <w:pPr>
        <w:pStyle w:val="SemEspaamento"/>
        <w:jc w:val="both"/>
        <w:rPr>
          <w:rFonts w:ascii="Arial" w:hAnsi="Arial" w:cs="Arial"/>
          <w:sz w:val="19"/>
          <w:szCs w:val="19"/>
        </w:rPr>
      </w:pPr>
    </w:p>
    <w:p w:rsidR="00CA4DFE" w:rsidRPr="00931C6D" w:rsidRDefault="00CA4DFE" w:rsidP="00CA4DFE">
      <w:pPr>
        <w:jc w:val="both"/>
        <w:rPr>
          <w:rFonts w:ascii="Arial" w:hAnsi="Arial" w:cs="Arial"/>
          <w:sz w:val="19"/>
          <w:szCs w:val="19"/>
        </w:rPr>
      </w:pPr>
      <w:r w:rsidRPr="00931C6D">
        <w:rPr>
          <w:rFonts w:ascii="Arial" w:hAnsi="Arial" w:cs="Arial"/>
          <w:sz w:val="19"/>
          <w:szCs w:val="19"/>
        </w:rPr>
        <w:t> Ribeirão do Pinhal, 25 de outubro de 2022.</w:t>
      </w:r>
    </w:p>
    <w:p w:rsidR="00CA4DFE" w:rsidRPr="00931C6D" w:rsidRDefault="00CA4DFE" w:rsidP="00CA4DFE">
      <w:pPr>
        <w:rPr>
          <w:rFonts w:ascii="Arial" w:hAnsi="Arial" w:cs="Arial"/>
          <w:sz w:val="19"/>
          <w:szCs w:val="19"/>
        </w:rPr>
      </w:pPr>
    </w:p>
    <w:tbl>
      <w:tblPr>
        <w:tblW w:w="8956" w:type="dxa"/>
        <w:tblLook w:val="01E0"/>
      </w:tblPr>
      <w:tblGrid>
        <w:gridCol w:w="4685"/>
        <w:gridCol w:w="4271"/>
      </w:tblGrid>
      <w:tr w:rsidR="00CA4DFE" w:rsidRPr="00931C6D" w:rsidTr="00294062">
        <w:tc>
          <w:tcPr>
            <w:tcW w:w="4685" w:type="dxa"/>
          </w:tcPr>
          <w:p w:rsidR="00CA4DFE" w:rsidRPr="00931C6D" w:rsidRDefault="00CA4DFE" w:rsidP="00294062">
            <w:pPr>
              <w:pStyle w:val="SemEspaamento"/>
              <w:jc w:val="both"/>
              <w:rPr>
                <w:rFonts w:ascii="Arial" w:hAnsi="Arial" w:cs="Arial"/>
                <w:sz w:val="19"/>
                <w:szCs w:val="19"/>
              </w:rPr>
            </w:pPr>
            <w:r w:rsidRPr="00931C6D">
              <w:rPr>
                <w:rFonts w:ascii="Arial" w:hAnsi="Arial" w:cs="Arial"/>
                <w:sz w:val="19"/>
                <w:szCs w:val="19"/>
              </w:rPr>
              <w:t>____________________________________</w:t>
            </w:r>
          </w:p>
          <w:p w:rsidR="00CA4DFE" w:rsidRPr="00931C6D" w:rsidRDefault="00CA4DFE" w:rsidP="00294062">
            <w:pPr>
              <w:pStyle w:val="SemEspaamento"/>
              <w:rPr>
                <w:rFonts w:ascii="Arial" w:hAnsi="Arial" w:cs="Arial"/>
                <w:sz w:val="19"/>
                <w:szCs w:val="19"/>
              </w:rPr>
            </w:pPr>
            <w:r w:rsidRPr="00931C6D">
              <w:rPr>
                <w:rFonts w:ascii="Arial" w:hAnsi="Arial" w:cs="Arial"/>
                <w:sz w:val="19"/>
                <w:szCs w:val="19"/>
              </w:rPr>
              <w:t>DARTAGNAN CALIXTO FRAIZ</w:t>
            </w:r>
          </w:p>
          <w:p w:rsidR="00CA4DFE" w:rsidRPr="00931C6D" w:rsidRDefault="00CA4DFE" w:rsidP="00294062">
            <w:pPr>
              <w:pStyle w:val="SemEspaamento"/>
              <w:jc w:val="both"/>
              <w:rPr>
                <w:rFonts w:ascii="Arial" w:hAnsi="Arial" w:cs="Arial"/>
                <w:sz w:val="19"/>
                <w:szCs w:val="19"/>
              </w:rPr>
            </w:pPr>
            <w:r w:rsidRPr="00931C6D">
              <w:rPr>
                <w:rFonts w:ascii="Arial" w:hAnsi="Arial" w:cs="Arial"/>
                <w:sz w:val="19"/>
                <w:szCs w:val="19"/>
              </w:rPr>
              <w:t>PREFEITO MUNICIPAL</w:t>
            </w:r>
          </w:p>
        </w:tc>
        <w:tc>
          <w:tcPr>
            <w:tcW w:w="4271" w:type="dxa"/>
          </w:tcPr>
          <w:p w:rsidR="00CA4DFE" w:rsidRPr="00931C6D" w:rsidRDefault="00CA4DFE" w:rsidP="00294062">
            <w:pPr>
              <w:pStyle w:val="SemEspaamento"/>
              <w:jc w:val="both"/>
              <w:rPr>
                <w:rFonts w:ascii="Arial" w:hAnsi="Arial" w:cs="Arial"/>
                <w:sz w:val="19"/>
                <w:szCs w:val="19"/>
              </w:rPr>
            </w:pPr>
            <w:r w:rsidRPr="00931C6D">
              <w:rPr>
                <w:rFonts w:ascii="Arial" w:hAnsi="Arial" w:cs="Arial"/>
                <w:sz w:val="19"/>
                <w:szCs w:val="19"/>
              </w:rPr>
              <w:t>_____________________________________</w:t>
            </w:r>
          </w:p>
          <w:p w:rsidR="00CA4DFE" w:rsidRPr="00931C6D" w:rsidRDefault="00CA4DFE" w:rsidP="00294062">
            <w:pPr>
              <w:pStyle w:val="SemEspaamento"/>
              <w:rPr>
                <w:rFonts w:ascii="Arial" w:hAnsi="Arial" w:cs="Arial"/>
                <w:sz w:val="19"/>
                <w:szCs w:val="19"/>
              </w:rPr>
            </w:pPr>
            <w:r w:rsidRPr="00931C6D">
              <w:rPr>
                <w:rFonts w:ascii="Arial" w:hAnsi="Arial" w:cs="Arial"/>
                <w:sz w:val="19"/>
                <w:szCs w:val="19"/>
              </w:rPr>
              <w:t xml:space="preserve">EDNÉIA DE FÁTIMA CARVALHO </w:t>
            </w:r>
          </w:p>
          <w:p w:rsidR="00CA4DFE" w:rsidRPr="00931C6D" w:rsidRDefault="00CA4DFE" w:rsidP="00294062">
            <w:pPr>
              <w:pStyle w:val="SemEspaamento"/>
              <w:rPr>
                <w:rFonts w:ascii="Arial" w:hAnsi="Arial" w:cs="Arial"/>
                <w:sz w:val="19"/>
                <w:szCs w:val="19"/>
              </w:rPr>
            </w:pPr>
            <w:r w:rsidRPr="00931C6D">
              <w:rPr>
                <w:rFonts w:ascii="Arial" w:hAnsi="Arial" w:cs="Arial"/>
                <w:sz w:val="19"/>
                <w:szCs w:val="19"/>
              </w:rPr>
              <w:t>CPF: 324.391.569-49</w:t>
            </w:r>
          </w:p>
          <w:p w:rsidR="00CA4DFE" w:rsidRPr="00931C6D" w:rsidRDefault="00CA4DFE" w:rsidP="00294062">
            <w:pPr>
              <w:pStyle w:val="SemEspaamento"/>
              <w:jc w:val="both"/>
              <w:rPr>
                <w:rFonts w:ascii="Arial" w:hAnsi="Arial" w:cs="Arial"/>
                <w:sz w:val="19"/>
                <w:szCs w:val="19"/>
              </w:rPr>
            </w:pPr>
          </w:p>
        </w:tc>
      </w:tr>
    </w:tbl>
    <w:p w:rsidR="00CA4DFE" w:rsidRPr="00931C6D" w:rsidRDefault="00CA4DFE" w:rsidP="00CA4DFE">
      <w:pPr>
        <w:pStyle w:val="SemEspaamento"/>
        <w:rPr>
          <w:rFonts w:ascii="Arial" w:hAnsi="Arial" w:cs="Arial"/>
          <w:sz w:val="19"/>
          <w:szCs w:val="19"/>
        </w:rPr>
      </w:pPr>
      <w:r w:rsidRPr="00931C6D">
        <w:rPr>
          <w:rFonts w:ascii="Arial" w:hAnsi="Arial" w:cs="Arial"/>
          <w:sz w:val="19"/>
          <w:szCs w:val="19"/>
        </w:rPr>
        <w:t xml:space="preserve">  TESTEMUNHAS:</w:t>
      </w:r>
    </w:p>
    <w:p w:rsidR="00CA4DFE" w:rsidRPr="00931C6D" w:rsidRDefault="00CA4DFE" w:rsidP="00CA4DFE">
      <w:pPr>
        <w:pStyle w:val="SemEspaamento"/>
        <w:rPr>
          <w:rFonts w:ascii="Arial" w:hAnsi="Arial" w:cs="Arial"/>
          <w:sz w:val="19"/>
          <w:szCs w:val="19"/>
        </w:rPr>
      </w:pPr>
    </w:p>
    <w:p w:rsidR="00CA4DFE" w:rsidRPr="00931C6D" w:rsidRDefault="00CA4DFE" w:rsidP="00CA4DFE">
      <w:pPr>
        <w:pStyle w:val="SemEspaamento"/>
        <w:rPr>
          <w:rFonts w:ascii="Arial" w:hAnsi="Arial" w:cs="Arial"/>
          <w:sz w:val="19"/>
          <w:szCs w:val="19"/>
        </w:rPr>
      </w:pPr>
    </w:p>
    <w:p w:rsidR="00CA4DFE" w:rsidRPr="00931C6D" w:rsidRDefault="00CA4DFE" w:rsidP="00CA4DFE">
      <w:pPr>
        <w:pStyle w:val="SemEspaamento"/>
        <w:rPr>
          <w:rFonts w:ascii="Arial" w:hAnsi="Arial" w:cs="Arial"/>
          <w:sz w:val="19"/>
          <w:szCs w:val="19"/>
        </w:rPr>
      </w:pPr>
    </w:p>
    <w:tbl>
      <w:tblPr>
        <w:tblW w:w="0" w:type="auto"/>
        <w:tblLook w:val="04A0"/>
      </w:tblPr>
      <w:tblGrid>
        <w:gridCol w:w="4606"/>
        <w:gridCol w:w="4606"/>
      </w:tblGrid>
      <w:tr w:rsidR="00CA4DFE" w:rsidRPr="00931C6D" w:rsidTr="00294062">
        <w:trPr>
          <w:trHeight w:val="1075"/>
        </w:trPr>
        <w:tc>
          <w:tcPr>
            <w:tcW w:w="4606" w:type="dxa"/>
          </w:tcPr>
          <w:p w:rsidR="00CA4DFE" w:rsidRPr="00931C6D" w:rsidRDefault="00CA4DFE" w:rsidP="00294062">
            <w:pPr>
              <w:pStyle w:val="SemEspaamento"/>
              <w:rPr>
                <w:rFonts w:ascii="Arial" w:hAnsi="Arial" w:cs="Arial"/>
                <w:sz w:val="19"/>
                <w:szCs w:val="19"/>
              </w:rPr>
            </w:pPr>
            <w:r w:rsidRPr="00931C6D">
              <w:rPr>
                <w:rFonts w:ascii="Arial" w:hAnsi="Arial" w:cs="Arial"/>
                <w:sz w:val="19"/>
                <w:szCs w:val="19"/>
              </w:rPr>
              <w:t>ADRIANA CRISTINA DE MATOS</w:t>
            </w:r>
          </w:p>
          <w:p w:rsidR="00CA4DFE" w:rsidRPr="00931C6D" w:rsidRDefault="00CA4DFE" w:rsidP="00294062">
            <w:pPr>
              <w:pStyle w:val="SemEspaamento"/>
              <w:rPr>
                <w:rFonts w:ascii="Arial" w:hAnsi="Arial" w:cs="Arial"/>
                <w:sz w:val="19"/>
                <w:szCs w:val="19"/>
              </w:rPr>
            </w:pPr>
            <w:r w:rsidRPr="00931C6D">
              <w:rPr>
                <w:rFonts w:ascii="Arial" w:hAnsi="Arial" w:cs="Arial"/>
                <w:sz w:val="19"/>
                <w:szCs w:val="19"/>
              </w:rPr>
              <w:t>CPF/MF 023.240.319-81</w:t>
            </w:r>
          </w:p>
        </w:tc>
        <w:tc>
          <w:tcPr>
            <w:tcW w:w="4606" w:type="dxa"/>
          </w:tcPr>
          <w:p w:rsidR="00CA4DFE" w:rsidRPr="00931C6D" w:rsidRDefault="00CA4DFE" w:rsidP="00294062">
            <w:pPr>
              <w:pStyle w:val="SemEspaamento"/>
              <w:rPr>
                <w:rFonts w:ascii="Arial" w:hAnsi="Arial" w:cs="Arial"/>
                <w:sz w:val="19"/>
                <w:szCs w:val="19"/>
              </w:rPr>
            </w:pPr>
            <w:r w:rsidRPr="00931C6D">
              <w:rPr>
                <w:rFonts w:ascii="Arial" w:hAnsi="Arial" w:cs="Arial"/>
                <w:sz w:val="19"/>
                <w:szCs w:val="19"/>
              </w:rPr>
              <w:t xml:space="preserve">   CARLOS ALEXANDRE BRAZ</w:t>
            </w:r>
          </w:p>
          <w:p w:rsidR="00CA4DFE" w:rsidRPr="00931C6D" w:rsidRDefault="00CA4DFE" w:rsidP="00294062">
            <w:pPr>
              <w:pStyle w:val="SemEspaamento"/>
              <w:rPr>
                <w:rFonts w:ascii="Arial" w:hAnsi="Arial" w:cs="Arial"/>
                <w:sz w:val="19"/>
                <w:szCs w:val="19"/>
              </w:rPr>
            </w:pPr>
            <w:r w:rsidRPr="00931C6D">
              <w:rPr>
                <w:rFonts w:ascii="Arial" w:hAnsi="Arial" w:cs="Arial"/>
                <w:sz w:val="19"/>
                <w:szCs w:val="19"/>
              </w:rPr>
              <w:t xml:space="preserve">   CPF/MF 030.393.009-89</w:t>
            </w:r>
          </w:p>
        </w:tc>
      </w:tr>
      <w:tr w:rsidR="00CA4DFE" w:rsidRPr="00931C6D" w:rsidTr="00294062">
        <w:tc>
          <w:tcPr>
            <w:tcW w:w="4606" w:type="dxa"/>
          </w:tcPr>
          <w:p w:rsidR="00CA4DFE" w:rsidRPr="00931C6D" w:rsidRDefault="00CA4DFE" w:rsidP="00294062">
            <w:pPr>
              <w:pStyle w:val="SemEspaamento"/>
              <w:rPr>
                <w:rFonts w:ascii="Arial" w:hAnsi="Arial" w:cs="Arial"/>
                <w:sz w:val="19"/>
                <w:szCs w:val="19"/>
              </w:rPr>
            </w:pPr>
          </w:p>
        </w:tc>
        <w:tc>
          <w:tcPr>
            <w:tcW w:w="4606" w:type="dxa"/>
          </w:tcPr>
          <w:p w:rsidR="00CA4DFE" w:rsidRPr="00931C6D" w:rsidRDefault="00CA4DFE" w:rsidP="00294062">
            <w:pPr>
              <w:pStyle w:val="SemEspaamento"/>
              <w:rPr>
                <w:rFonts w:ascii="Arial" w:hAnsi="Arial" w:cs="Arial"/>
                <w:sz w:val="19"/>
                <w:szCs w:val="19"/>
              </w:rPr>
            </w:pPr>
          </w:p>
        </w:tc>
      </w:tr>
    </w:tbl>
    <w:p w:rsidR="00CA4DFE" w:rsidRPr="00931C6D" w:rsidRDefault="00CA4DFE" w:rsidP="00CA4DFE">
      <w:pPr>
        <w:pStyle w:val="SemEspaamento"/>
        <w:rPr>
          <w:rFonts w:ascii="Arial" w:hAnsi="Arial" w:cs="Arial"/>
          <w:sz w:val="19"/>
          <w:szCs w:val="19"/>
        </w:rPr>
      </w:pPr>
      <w:r w:rsidRPr="00931C6D">
        <w:rPr>
          <w:rFonts w:ascii="Arial" w:hAnsi="Arial" w:cs="Arial"/>
          <w:sz w:val="19"/>
          <w:szCs w:val="19"/>
        </w:rPr>
        <w:t>ALYSSON HENRIQUE VÊNANCIO ROCHA</w:t>
      </w:r>
    </w:p>
    <w:p w:rsidR="00CA4DFE" w:rsidRPr="00931C6D" w:rsidRDefault="00CA4DFE" w:rsidP="00CA4DFE">
      <w:pPr>
        <w:pStyle w:val="SemEspaamento"/>
        <w:rPr>
          <w:rFonts w:ascii="Arial" w:hAnsi="Arial" w:cs="Arial"/>
          <w:sz w:val="19"/>
          <w:szCs w:val="19"/>
        </w:rPr>
      </w:pPr>
      <w:r w:rsidRPr="00931C6D">
        <w:rPr>
          <w:rFonts w:ascii="Arial" w:hAnsi="Arial" w:cs="Arial"/>
          <w:sz w:val="19"/>
          <w:szCs w:val="19"/>
        </w:rPr>
        <w:t>ADVOGADO</w:t>
      </w:r>
    </w:p>
    <w:p w:rsidR="00CA4DFE" w:rsidRPr="00931C6D" w:rsidRDefault="00CA4DFE" w:rsidP="00CA4DFE">
      <w:pPr>
        <w:pStyle w:val="SemEspaamento"/>
        <w:rPr>
          <w:rFonts w:ascii="Arial" w:hAnsi="Arial" w:cs="Arial"/>
          <w:sz w:val="19"/>
          <w:szCs w:val="19"/>
        </w:rPr>
      </w:pPr>
    </w:p>
    <w:p w:rsidR="00CA4DFE" w:rsidRPr="00931C6D" w:rsidRDefault="00CA4DFE" w:rsidP="00CA4DFE">
      <w:pPr>
        <w:pStyle w:val="SemEspaamento"/>
        <w:rPr>
          <w:rFonts w:ascii="Arial" w:hAnsi="Arial" w:cs="Arial"/>
          <w:sz w:val="19"/>
          <w:szCs w:val="19"/>
        </w:rPr>
      </w:pPr>
    </w:p>
    <w:p w:rsidR="00CA4DFE" w:rsidRPr="00931C6D" w:rsidRDefault="00CA4DFE" w:rsidP="00CA4DFE">
      <w:pPr>
        <w:pStyle w:val="SemEspaamento"/>
        <w:jc w:val="both"/>
        <w:rPr>
          <w:rFonts w:ascii="Arial" w:hAnsi="Arial" w:cs="Arial"/>
          <w:sz w:val="19"/>
          <w:szCs w:val="19"/>
        </w:rPr>
      </w:pPr>
      <w:r w:rsidRPr="00931C6D">
        <w:rPr>
          <w:rFonts w:ascii="Arial" w:hAnsi="Arial" w:cs="Arial"/>
          <w:sz w:val="19"/>
          <w:szCs w:val="19"/>
        </w:rPr>
        <w:t>FISCA</w:t>
      </w:r>
      <w:r w:rsidR="0064695B" w:rsidRPr="00931C6D">
        <w:rPr>
          <w:rFonts w:ascii="Arial" w:hAnsi="Arial" w:cs="Arial"/>
          <w:sz w:val="19"/>
          <w:szCs w:val="19"/>
        </w:rPr>
        <w:t>L</w:t>
      </w:r>
      <w:r w:rsidRPr="00931C6D">
        <w:rPr>
          <w:rFonts w:ascii="Arial" w:hAnsi="Arial" w:cs="Arial"/>
          <w:sz w:val="19"/>
          <w:szCs w:val="19"/>
        </w:rPr>
        <w:t xml:space="preserve"> </w:t>
      </w:r>
      <w:r w:rsidR="0064695B" w:rsidRPr="00931C6D">
        <w:rPr>
          <w:rFonts w:ascii="Arial" w:hAnsi="Arial" w:cs="Arial"/>
          <w:sz w:val="19"/>
          <w:szCs w:val="19"/>
        </w:rPr>
        <w:t>DO CONTRATO</w:t>
      </w:r>
      <w:r w:rsidRPr="00931C6D">
        <w:rPr>
          <w:rFonts w:ascii="Arial" w:hAnsi="Arial" w:cs="Arial"/>
          <w:sz w:val="19"/>
          <w:szCs w:val="19"/>
        </w:rPr>
        <w:t>:</w:t>
      </w:r>
    </w:p>
    <w:p w:rsidR="00CA4DFE" w:rsidRPr="00931C6D" w:rsidRDefault="00CA4DFE" w:rsidP="00CA4DFE">
      <w:pPr>
        <w:pStyle w:val="SemEspaamento"/>
        <w:jc w:val="both"/>
        <w:rPr>
          <w:rFonts w:ascii="Arial" w:hAnsi="Arial" w:cs="Arial"/>
          <w:sz w:val="19"/>
          <w:szCs w:val="19"/>
        </w:rPr>
      </w:pPr>
    </w:p>
    <w:p w:rsidR="00CA4DFE" w:rsidRPr="00931C6D" w:rsidRDefault="00CA4DFE" w:rsidP="00CA4DFE">
      <w:pPr>
        <w:pStyle w:val="SemEspaamento"/>
        <w:jc w:val="both"/>
        <w:rPr>
          <w:rFonts w:ascii="Arial" w:hAnsi="Arial" w:cs="Arial"/>
          <w:sz w:val="19"/>
          <w:szCs w:val="19"/>
        </w:rPr>
      </w:pPr>
    </w:p>
    <w:p w:rsidR="00CA4DFE" w:rsidRPr="00931C6D" w:rsidRDefault="00CA4DFE" w:rsidP="00CA4DFE">
      <w:pPr>
        <w:pStyle w:val="SemEspaamento"/>
        <w:jc w:val="both"/>
        <w:rPr>
          <w:rFonts w:ascii="Arial" w:hAnsi="Arial" w:cs="Arial"/>
          <w:sz w:val="19"/>
          <w:szCs w:val="19"/>
        </w:rPr>
      </w:pPr>
    </w:p>
    <w:p w:rsidR="00CA4DFE" w:rsidRPr="00931C6D" w:rsidRDefault="0064695B" w:rsidP="00CA4DFE">
      <w:pPr>
        <w:pStyle w:val="SemEspaamento"/>
        <w:rPr>
          <w:rFonts w:ascii="Arial" w:hAnsi="Arial" w:cs="Arial"/>
          <w:sz w:val="19"/>
          <w:szCs w:val="19"/>
        </w:rPr>
      </w:pPr>
      <w:r w:rsidRPr="00931C6D">
        <w:rPr>
          <w:rFonts w:ascii="Arial" w:hAnsi="Arial" w:cs="Arial"/>
          <w:sz w:val="19"/>
          <w:szCs w:val="19"/>
        </w:rPr>
        <w:t>RODRIGO LANINI BORGES</w:t>
      </w:r>
      <w:r w:rsidR="00CA4DFE" w:rsidRPr="00931C6D">
        <w:rPr>
          <w:rFonts w:ascii="Arial" w:hAnsi="Arial" w:cs="Arial"/>
          <w:sz w:val="19"/>
          <w:szCs w:val="19"/>
        </w:rPr>
        <w:tab/>
      </w:r>
      <w:r w:rsidR="00CA4DFE" w:rsidRPr="00931C6D">
        <w:rPr>
          <w:rFonts w:ascii="Arial" w:hAnsi="Arial" w:cs="Arial"/>
          <w:sz w:val="19"/>
          <w:szCs w:val="19"/>
        </w:rPr>
        <w:tab/>
        <w:t xml:space="preserve">     </w:t>
      </w:r>
      <w:r w:rsidR="00CA4DFE" w:rsidRPr="00931C6D">
        <w:rPr>
          <w:rFonts w:ascii="Arial" w:hAnsi="Arial" w:cs="Arial"/>
          <w:sz w:val="19"/>
          <w:szCs w:val="19"/>
        </w:rPr>
        <w:tab/>
      </w:r>
    </w:p>
    <w:p w:rsidR="00CA4DFE" w:rsidRPr="000D23C8" w:rsidRDefault="0064695B" w:rsidP="00CA4DFE">
      <w:pPr>
        <w:rPr>
          <w:rFonts w:ascii="Arial" w:hAnsi="Arial" w:cs="Arial"/>
          <w:sz w:val="18"/>
          <w:szCs w:val="18"/>
        </w:rPr>
      </w:pPr>
      <w:r w:rsidRPr="00931C6D">
        <w:rPr>
          <w:rFonts w:ascii="Arial" w:hAnsi="Arial" w:cs="Arial"/>
          <w:sz w:val="19"/>
          <w:szCs w:val="19"/>
        </w:rPr>
        <w:t>CHEFE DE GABINETE</w:t>
      </w:r>
      <w:r w:rsidR="00CA4DFE" w:rsidRPr="00931C6D">
        <w:rPr>
          <w:rFonts w:ascii="Arial" w:hAnsi="Arial" w:cs="Arial"/>
          <w:sz w:val="19"/>
          <w:szCs w:val="19"/>
        </w:rPr>
        <w:tab/>
      </w:r>
      <w:r w:rsidR="00CA4DFE" w:rsidRPr="000D23C8">
        <w:rPr>
          <w:rFonts w:ascii="Arial" w:hAnsi="Arial" w:cs="Arial"/>
          <w:sz w:val="18"/>
          <w:szCs w:val="18"/>
        </w:rPr>
        <w:tab/>
      </w:r>
      <w:r w:rsidR="00CA4DFE" w:rsidRPr="000D23C8">
        <w:rPr>
          <w:rFonts w:ascii="Arial" w:hAnsi="Arial" w:cs="Arial"/>
          <w:sz w:val="18"/>
          <w:szCs w:val="18"/>
        </w:rPr>
        <w:tab/>
        <w:t xml:space="preserve">     </w:t>
      </w:r>
    </w:p>
    <w:p w:rsidR="00000000" w:rsidRDefault="00387231"/>
    <w:sectPr w:rsidR="00000000" w:rsidSect="00961C39">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C39" w:rsidRDefault="00387231">
    <w:pPr>
      <w:pStyle w:val="Rodap"/>
      <w:pBdr>
        <w:bottom w:val="single" w:sz="12" w:space="1" w:color="auto"/>
      </w:pBdr>
      <w:jc w:val="center"/>
      <w:rPr>
        <w:sz w:val="20"/>
      </w:rPr>
    </w:pPr>
  </w:p>
  <w:p w:rsidR="00961C39" w:rsidRPr="00A7116E" w:rsidRDefault="00387231">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 xml:space="preserve">Rua Paraná 983 – Centro – CEP: 86.490-000 – Fone: </w:t>
    </w:r>
    <w:r w:rsidRPr="00A7116E">
      <w:rPr>
        <w:rFonts w:ascii="Arial Rounded MT Bold" w:hAnsi="Arial Rounded MT Bold" w:cstheme="minorHAnsi"/>
        <w:sz w:val="14"/>
        <w:szCs w:val="14"/>
      </w:rPr>
      <w:t>(43)35518301. CNPJ: 76.968.064/0001-42</w:t>
    </w:r>
  </w:p>
  <w:p w:rsidR="00961C39" w:rsidRPr="00A7116E" w:rsidRDefault="00387231">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C39" w:rsidRPr="00A7116E" w:rsidRDefault="00387231">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-180975</wp:posOffset>
          </wp:positionV>
          <wp:extent cx="742950" cy="762000"/>
          <wp:effectExtent l="19050" t="0" r="0" b="0"/>
          <wp:wrapNone/>
          <wp:docPr id="27"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961C39" w:rsidRPr="00A7116E" w:rsidRDefault="00387231">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961C39" w:rsidRDefault="00387231">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CA4DFE"/>
    <w:rsid w:val="00387231"/>
    <w:rsid w:val="0064695B"/>
    <w:rsid w:val="00931C6D"/>
    <w:rsid w:val="00CA4DF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CA4DFE"/>
    <w:pPr>
      <w:spacing w:after="0" w:line="240" w:lineRule="auto"/>
    </w:pPr>
    <w:rPr>
      <w:rFonts w:ascii="Calibri" w:eastAsia="Calibri" w:hAnsi="Calibri" w:cs="Times New Roman"/>
      <w:lang w:eastAsia="en-US"/>
    </w:rPr>
  </w:style>
  <w:style w:type="character" w:customStyle="1" w:styleId="SemEspaamentoChar">
    <w:name w:val="Sem Espaçamento Char"/>
    <w:basedOn w:val="Fontepargpadro"/>
    <w:link w:val="SemEspaamento"/>
    <w:uiPriority w:val="1"/>
    <w:rsid w:val="00CA4DFE"/>
    <w:rPr>
      <w:rFonts w:ascii="Calibri" w:eastAsia="Calibri" w:hAnsi="Calibri" w:cs="Times New Roman"/>
      <w:lang w:eastAsia="en-US"/>
    </w:rPr>
  </w:style>
  <w:style w:type="paragraph" w:styleId="Cabealho">
    <w:name w:val="header"/>
    <w:basedOn w:val="Normal"/>
    <w:link w:val="CabealhoChar"/>
    <w:rsid w:val="00CA4DF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CA4DFE"/>
    <w:rPr>
      <w:rFonts w:ascii="Times New Roman" w:eastAsia="Times New Roman" w:hAnsi="Times New Roman" w:cs="Times New Roman"/>
      <w:sz w:val="24"/>
      <w:szCs w:val="24"/>
    </w:rPr>
  </w:style>
  <w:style w:type="paragraph" w:styleId="Rodap">
    <w:name w:val="footer"/>
    <w:basedOn w:val="Normal"/>
    <w:link w:val="RodapChar"/>
    <w:uiPriority w:val="99"/>
    <w:rsid w:val="00CA4DF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A4DFE"/>
    <w:rPr>
      <w:rFonts w:ascii="Times New Roman" w:eastAsia="Times New Roman" w:hAnsi="Times New Roman" w:cs="Times New Roman"/>
      <w:sz w:val="24"/>
      <w:szCs w:val="24"/>
    </w:rPr>
  </w:style>
  <w:style w:type="character" w:styleId="Hyperlink">
    <w:name w:val="Hyperlink"/>
    <w:basedOn w:val="Fontepargpadro"/>
    <w:uiPriority w:val="99"/>
    <w:rsid w:val="00CA4DFE"/>
    <w:rPr>
      <w:color w:val="0000FF"/>
      <w:u w:val="single"/>
    </w:rPr>
  </w:style>
  <w:style w:type="character" w:styleId="Forte">
    <w:name w:val="Strong"/>
    <w:basedOn w:val="Fontepargpadro"/>
    <w:uiPriority w:val="22"/>
    <w:qFormat/>
    <w:rsid w:val="00CA4DFE"/>
    <w:rPr>
      <w:b/>
      <w:bCs/>
    </w:rPr>
  </w:style>
  <w:style w:type="paragraph" w:styleId="NormalWeb">
    <w:name w:val="Normal (Web)"/>
    <w:basedOn w:val="Normal"/>
    <w:uiPriority w:val="99"/>
    <w:rsid w:val="00CA4DFE"/>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CA4DF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A4DFE"/>
    <w:rPr>
      <w:rFonts w:ascii="Times New Roman" w:eastAsia="Times New Roman" w:hAnsi="Times New Roman" w:cs="Times New Roman"/>
      <w:b/>
      <w:snapToGrid w:val="0"/>
      <w:sz w:val="24"/>
      <w:szCs w:val="20"/>
    </w:rPr>
  </w:style>
  <w:style w:type="paragraph" w:styleId="Textodebalo">
    <w:name w:val="Balloon Text"/>
    <w:basedOn w:val="Normal"/>
    <w:link w:val="TextodebaloChar"/>
    <w:uiPriority w:val="99"/>
    <w:semiHidden/>
    <w:unhideWhenUsed/>
    <w:rsid w:val="00CA4DF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A4D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mailto:contratos@avantelicitacoes.com.b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3859</Words>
  <Characters>20843</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cp:lastPrinted>2022-10-25T12:03:00Z</cp:lastPrinted>
  <dcterms:created xsi:type="dcterms:W3CDTF">2022-10-25T11:40:00Z</dcterms:created>
  <dcterms:modified xsi:type="dcterms:W3CDTF">2022-10-25T12:03:00Z</dcterms:modified>
</cp:coreProperties>
</file>