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842A90" w:rsidRPr="001A2990" w:rsidTr="00917216">
        <w:tc>
          <w:tcPr>
            <w:tcW w:w="5495" w:type="dxa"/>
          </w:tcPr>
          <w:p w:rsidR="00842A90" w:rsidRPr="00E476C4" w:rsidRDefault="00842A90" w:rsidP="0091721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42A90" w:rsidRPr="00F339F0" w:rsidRDefault="00842A90" w:rsidP="00917216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842A90" w:rsidRPr="00F339F0" w:rsidRDefault="00842A90" w:rsidP="0091721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</w:t>
            </w:r>
            <w:r>
              <w:rPr>
                <w:rFonts w:cstheme="minorHAnsi"/>
                <w:sz w:val="18"/>
                <w:szCs w:val="18"/>
              </w:rPr>
              <w:t>ELETRÔNICO</w:t>
            </w:r>
            <w:r w:rsidRPr="00F339F0">
              <w:rPr>
                <w:rFonts w:cstheme="minorHAnsi"/>
                <w:sz w:val="18"/>
                <w:szCs w:val="18"/>
              </w:rPr>
              <w:t xml:space="preserve"> Nº. 0</w:t>
            </w:r>
            <w:r>
              <w:rPr>
                <w:rFonts w:cstheme="minorHAnsi"/>
                <w:sz w:val="18"/>
                <w:szCs w:val="18"/>
              </w:rPr>
              <w:t>76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:rsidR="00842A90" w:rsidRPr="00FE11BA" w:rsidRDefault="00842A90" w:rsidP="0091721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Obras. Valor Item 01 e 02 R$ </w:t>
            </w:r>
            <w:r>
              <w:rPr>
                <w:rFonts w:ascii="Arial" w:hAnsi="Arial" w:cs="Arial"/>
                <w:sz w:val="18"/>
                <w:szCs w:val="18"/>
              </w:rPr>
              <w:t>3.508,98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Data de assinatura: 10/11</w:t>
            </w:r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/2022, ANTONIO CARLOS GASPAR CPF: 163.230.339-68</w:t>
            </w:r>
            <w:proofErr w:type="gramStart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842A90" w:rsidRDefault="00842A90" w:rsidP="00842A90"/>
    <w:p w:rsidR="00000000" w:rsidRDefault="00842A9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42A9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2A9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2A9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42A9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42A9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42A9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42A90"/>
    <w:rsid w:val="0084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42A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2A9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842A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2A9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42A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2A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42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2022-11-10T18:06:00Z</dcterms:created>
  <dcterms:modified xsi:type="dcterms:W3CDTF">2022-11-10T18:07:00Z</dcterms:modified>
</cp:coreProperties>
</file>